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D75" w:rsidRDefault="00321D75" w:rsidP="00137253">
      <w:pPr>
        <w:pStyle w:val="Title"/>
        <w:rPr>
          <w:b w:val="0"/>
          <w:sz w:val="36"/>
          <w:szCs w:val="40"/>
        </w:rPr>
      </w:pPr>
    </w:p>
    <w:p w:rsidR="00905267" w:rsidRDefault="00905267" w:rsidP="009C7783">
      <w:pPr>
        <w:pStyle w:val="Title"/>
        <w:widowControl w:val="0"/>
        <w:rPr>
          <w:rFonts w:ascii="Arial" w:hAnsi="Arial" w:cs="Arial"/>
          <w:i w:val="0"/>
          <w:sz w:val="36"/>
        </w:rPr>
      </w:pPr>
    </w:p>
    <w:p w:rsidR="00D54E17" w:rsidRDefault="00BA6E78" w:rsidP="009C7783">
      <w:pPr>
        <w:pStyle w:val="Title"/>
        <w:widowControl w:val="0"/>
        <w:rPr>
          <w:rFonts w:ascii="Arial" w:hAnsi="Arial" w:cs="Arial"/>
          <w:i w:val="0"/>
          <w:sz w:val="52"/>
        </w:rPr>
      </w:pPr>
      <w:r w:rsidRPr="00905267">
        <w:rPr>
          <w:rFonts w:ascii="Arial" w:hAnsi="Arial" w:cs="Arial"/>
          <w:i w:val="0"/>
          <w:sz w:val="52"/>
        </w:rPr>
        <w:t>BANARAS HINDU UNIVERSITY</w:t>
      </w:r>
    </w:p>
    <w:p w:rsidR="009069AF" w:rsidRPr="009069AF" w:rsidRDefault="009069AF" w:rsidP="009C7783">
      <w:pPr>
        <w:pStyle w:val="Title"/>
        <w:widowControl w:val="0"/>
        <w:rPr>
          <w:rFonts w:ascii="Arial" w:hAnsi="Arial" w:cs="Arial"/>
          <w:i w:val="0"/>
          <w:sz w:val="56"/>
          <w:szCs w:val="28"/>
        </w:rPr>
      </w:pPr>
    </w:p>
    <w:p w:rsidR="00321D75" w:rsidRDefault="00E5442B" w:rsidP="00137253">
      <w:pPr>
        <w:pStyle w:val="Title"/>
        <w:rPr>
          <w:b w:val="0"/>
          <w:sz w:val="36"/>
          <w:szCs w:val="40"/>
        </w:rPr>
      </w:pPr>
      <w:r>
        <w:rPr>
          <w:rFonts w:ascii="Arial" w:hAnsi="Arial" w:cs="Arial"/>
          <w:noProof/>
          <w:sz w:val="20"/>
          <w:lang w:val="en-IN" w:eastAsia="en-IN"/>
        </w:rPr>
        <w:drawing>
          <wp:inline distT="0" distB="0" distL="0" distR="0">
            <wp:extent cx="638175" cy="857250"/>
            <wp:effectExtent l="19050" t="0" r="9525" b="0"/>
            <wp:docPr id="1" name="Picture 1" descr="BHU-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HU-mono"/>
                    <pic:cNvPicPr>
                      <a:picLocks noChangeAspect="1" noChangeArrowheads="1"/>
                    </pic:cNvPicPr>
                  </pic:nvPicPr>
                  <pic:blipFill>
                    <a:blip r:embed="rId7" cstate="print"/>
                    <a:srcRect/>
                    <a:stretch>
                      <a:fillRect/>
                    </a:stretch>
                  </pic:blipFill>
                  <pic:spPr bwMode="auto">
                    <a:xfrm>
                      <a:off x="0" y="0"/>
                      <a:ext cx="638175" cy="857250"/>
                    </a:xfrm>
                    <a:prstGeom prst="rect">
                      <a:avLst/>
                    </a:prstGeom>
                    <a:noFill/>
                    <a:ln w="9525">
                      <a:noFill/>
                      <a:miter lim="800000"/>
                      <a:headEnd/>
                      <a:tailEnd/>
                    </a:ln>
                  </pic:spPr>
                </pic:pic>
              </a:graphicData>
            </a:graphic>
          </wp:inline>
        </w:drawing>
      </w:r>
    </w:p>
    <w:p w:rsidR="009C7783" w:rsidRPr="009C7783" w:rsidRDefault="009C7783" w:rsidP="009C7783">
      <w:pPr>
        <w:pStyle w:val="Title"/>
        <w:widowControl w:val="0"/>
        <w:rPr>
          <w:rFonts w:ascii="Arial" w:hAnsi="Arial" w:cs="Arial"/>
          <w:i w:val="0"/>
          <w:sz w:val="20"/>
        </w:rPr>
      </w:pPr>
      <w:r w:rsidRPr="009C7783">
        <w:rPr>
          <w:rFonts w:ascii="Arial" w:hAnsi="Arial" w:cs="Arial"/>
          <w:i w:val="0"/>
          <w:sz w:val="20"/>
        </w:rPr>
        <w:t>(Established by Parliament by Notification No. 225 of 1916)</w:t>
      </w:r>
    </w:p>
    <w:p w:rsidR="00137253" w:rsidRPr="00AE4B03" w:rsidRDefault="00137253" w:rsidP="00137253">
      <w:pPr>
        <w:pStyle w:val="Title"/>
        <w:jc w:val="left"/>
        <w:rPr>
          <w:rFonts w:ascii="Arial" w:hAnsi="Arial" w:cs="Arial"/>
          <w:b w:val="0"/>
          <w:sz w:val="36"/>
        </w:rPr>
      </w:pPr>
    </w:p>
    <w:p w:rsidR="009C7783" w:rsidRDefault="009C7783" w:rsidP="009C7783">
      <w:pPr>
        <w:pStyle w:val="Title"/>
        <w:rPr>
          <w:rFonts w:ascii="Book Antiqua" w:hAnsi="Book Antiqua" w:cs="Arial"/>
          <w:b w:val="0"/>
          <w:sz w:val="36"/>
        </w:rPr>
      </w:pPr>
    </w:p>
    <w:p w:rsidR="009C7783" w:rsidRDefault="009C7783" w:rsidP="009C7783">
      <w:pPr>
        <w:pStyle w:val="Title"/>
        <w:rPr>
          <w:rFonts w:ascii="Book Antiqua" w:hAnsi="Book Antiqua" w:cs="Arial"/>
          <w:b w:val="0"/>
          <w:sz w:val="36"/>
        </w:rPr>
      </w:pPr>
    </w:p>
    <w:p w:rsidR="009C7783" w:rsidRDefault="009C7783" w:rsidP="009C7783">
      <w:pPr>
        <w:pStyle w:val="Title"/>
        <w:rPr>
          <w:rFonts w:ascii="Book Antiqua" w:hAnsi="Book Antiqua" w:cs="Arial"/>
          <w:b w:val="0"/>
          <w:sz w:val="36"/>
        </w:rPr>
      </w:pPr>
    </w:p>
    <w:p w:rsidR="009C7783" w:rsidRDefault="009C7783" w:rsidP="009C7783">
      <w:pPr>
        <w:pStyle w:val="Title"/>
        <w:rPr>
          <w:rFonts w:ascii="Book Antiqua" w:hAnsi="Book Antiqua" w:cs="Arial"/>
          <w:b w:val="0"/>
          <w:sz w:val="36"/>
        </w:rPr>
      </w:pPr>
      <w:r>
        <w:rPr>
          <w:rFonts w:ascii="Book Antiqua" w:hAnsi="Book Antiqua" w:cs="Arial"/>
          <w:b w:val="0"/>
          <w:sz w:val="36"/>
        </w:rPr>
        <w:t xml:space="preserve">Ordinance for Special Postgraduate Course </w:t>
      </w:r>
    </w:p>
    <w:p w:rsidR="009C7783" w:rsidRDefault="009C7783" w:rsidP="009C7783">
      <w:pPr>
        <w:pStyle w:val="Title"/>
        <w:rPr>
          <w:rFonts w:ascii="Book Antiqua" w:hAnsi="Book Antiqua" w:cs="Arial"/>
          <w:b w:val="0"/>
          <w:sz w:val="36"/>
        </w:rPr>
      </w:pPr>
    </w:p>
    <w:p w:rsidR="009C7783" w:rsidRDefault="00F5073C" w:rsidP="009C7783">
      <w:pPr>
        <w:pStyle w:val="Title"/>
        <w:rPr>
          <w:rFonts w:ascii="Book Antiqua" w:hAnsi="Book Antiqua" w:cs="Arial"/>
          <w:b w:val="0"/>
          <w:sz w:val="36"/>
        </w:rPr>
      </w:pPr>
      <w:r>
        <w:rPr>
          <w:rFonts w:ascii="Book Antiqua" w:hAnsi="Book Antiqua" w:cs="Arial"/>
          <w:b w:val="0"/>
          <w:sz w:val="36"/>
        </w:rPr>
        <w:t>On</w:t>
      </w:r>
    </w:p>
    <w:p w:rsidR="00F5073C" w:rsidRDefault="00F5073C" w:rsidP="009C7783">
      <w:pPr>
        <w:pStyle w:val="Title"/>
        <w:rPr>
          <w:rFonts w:ascii="Book Antiqua" w:hAnsi="Book Antiqua" w:cs="Arial"/>
          <w:b w:val="0"/>
          <w:sz w:val="36"/>
        </w:rPr>
      </w:pPr>
    </w:p>
    <w:p w:rsidR="00137253" w:rsidRPr="00BE35A4" w:rsidRDefault="00137253" w:rsidP="009C7783">
      <w:pPr>
        <w:pStyle w:val="Title"/>
        <w:rPr>
          <w:rFonts w:ascii="Book Antiqua" w:hAnsi="Book Antiqua" w:cs="Arial"/>
          <w:sz w:val="34"/>
          <w:szCs w:val="34"/>
        </w:rPr>
      </w:pPr>
      <w:r w:rsidRPr="00BE35A4">
        <w:rPr>
          <w:rFonts w:ascii="Book Antiqua" w:hAnsi="Book Antiqua" w:cs="Arial"/>
          <w:sz w:val="34"/>
          <w:szCs w:val="34"/>
        </w:rPr>
        <w:t>Master of Science (M.Sc.</w:t>
      </w:r>
      <w:r w:rsidR="009851A5" w:rsidRPr="00BE35A4">
        <w:rPr>
          <w:rFonts w:ascii="Book Antiqua" w:hAnsi="Book Antiqua" w:cs="Arial"/>
          <w:sz w:val="34"/>
          <w:szCs w:val="34"/>
        </w:rPr>
        <w:t xml:space="preserve">) </w:t>
      </w:r>
      <w:r w:rsidR="00BE35A4" w:rsidRPr="00BE35A4">
        <w:rPr>
          <w:rFonts w:ascii="Book Antiqua" w:hAnsi="Book Antiqua" w:cs="Arial"/>
          <w:sz w:val="34"/>
          <w:szCs w:val="34"/>
        </w:rPr>
        <w:t>STATISTICS AND COMPUTING</w:t>
      </w:r>
      <w:r w:rsidRPr="00BE35A4">
        <w:rPr>
          <w:rFonts w:ascii="Book Antiqua" w:hAnsi="Book Antiqua" w:cs="Arial"/>
          <w:sz w:val="34"/>
          <w:szCs w:val="34"/>
        </w:rPr>
        <w:t xml:space="preserve"> </w:t>
      </w:r>
    </w:p>
    <w:p w:rsidR="00484AA7" w:rsidRPr="002B07F1" w:rsidRDefault="00484AA7" w:rsidP="00137253">
      <w:pPr>
        <w:pStyle w:val="Title"/>
        <w:rPr>
          <w:rFonts w:ascii="Book Antiqua" w:hAnsi="Book Antiqua" w:cs="Arial"/>
          <w:sz w:val="40"/>
        </w:rPr>
      </w:pPr>
    </w:p>
    <w:p w:rsidR="00137253" w:rsidRPr="002B07F1" w:rsidRDefault="00137253" w:rsidP="00137253">
      <w:pPr>
        <w:pStyle w:val="Title"/>
        <w:jc w:val="left"/>
        <w:rPr>
          <w:rFonts w:ascii="Arial" w:hAnsi="Arial" w:cs="Arial"/>
          <w:sz w:val="40"/>
        </w:rPr>
      </w:pPr>
    </w:p>
    <w:p w:rsidR="00137253" w:rsidRPr="004F7642" w:rsidRDefault="004F7642" w:rsidP="00137253">
      <w:pPr>
        <w:pStyle w:val="Title"/>
        <w:rPr>
          <w:sz w:val="28"/>
        </w:rPr>
      </w:pPr>
      <w:proofErr w:type="spellStart"/>
      <w:proofErr w:type="gramStart"/>
      <w:r w:rsidRPr="004F7642">
        <w:rPr>
          <w:sz w:val="28"/>
        </w:rPr>
        <w:t>w.e.f</w:t>
      </w:r>
      <w:proofErr w:type="spellEnd"/>
      <w:proofErr w:type="gramEnd"/>
      <w:r w:rsidRPr="004F7642">
        <w:rPr>
          <w:sz w:val="28"/>
        </w:rPr>
        <w:t xml:space="preserve"> </w:t>
      </w:r>
      <w:r w:rsidR="00E5442B">
        <w:rPr>
          <w:sz w:val="28"/>
        </w:rPr>
        <w:t>2017-18</w:t>
      </w:r>
    </w:p>
    <w:p w:rsidR="00137253" w:rsidRDefault="00137253" w:rsidP="00137253">
      <w:pPr>
        <w:pStyle w:val="Title"/>
        <w:rPr>
          <w:rFonts w:ascii="Arial" w:hAnsi="Arial" w:cs="Arial"/>
          <w:sz w:val="28"/>
        </w:rPr>
      </w:pPr>
    </w:p>
    <w:p w:rsidR="00321D75" w:rsidRDefault="00321D75" w:rsidP="00137253">
      <w:pPr>
        <w:pStyle w:val="Title"/>
        <w:rPr>
          <w:rFonts w:ascii="Arial" w:hAnsi="Arial" w:cs="Arial"/>
          <w:sz w:val="28"/>
        </w:rPr>
      </w:pPr>
    </w:p>
    <w:p w:rsidR="00321D75" w:rsidRDefault="00321D75" w:rsidP="00137253">
      <w:pPr>
        <w:pStyle w:val="Title"/>
        <w:rPr>
          <w:rFonts w:ascii="Arial" w:hAnsi="Arial" w:cs="Arial"/>
          <w:sz w:val="28"/>
        </w:rPr>
      </w:pPr>
    </w:p>
    <w:p w:rsidR="00905267" w:rsidRDefault="00905267" w:rsidP="00137253">
      <w:pPr>
        <w:pStyle w:val="Title"/>
        <w:rPr>
          <w:rFonts w:ascii="Arial" w:hAnsi="Arial" w:cs="Arial"/>
          <w:sz w:val="28"/>
        </w:rPr>
      </w:pPr>
    </w:p>
    <w:p w:rsidR="00905267" w:rsidRDefault="00905267" w:rsidP="00137253">
      <w:pPr>
        <w:pStyle w:val="Title"/>
        <w:rPr>
          <w:rFonts w:ascii="Arial" w:hAnsi="Arial" w:cs="Arial"/>
          <w:sz w:val="28"/>
        </w:rPr>
      </w:pPr>
    </w:p>
    <w:p w:rsidR="00137253" w:rsidRDefault="00137253" w:rsidP="00137253">
      <w:pPr>
        <w:pStyle w:val="Title"/>
        <w:rPr>
          <w:rFonts w:ascii="Arial" w:hAnsi="Arial" w:cs="Arial"/>
          <w:sz w:val="28"/>
        </w:rPr>
      </w:pPr>
    </w:p>
    <w:p w:rsidR="00137253" w:rsidRDefault="00137253" w:rsidP="00137253">
      <w:pPr>
        <w:pStyle w:val="Title"/>
        <w:rPr>
          <w:rFonts w:ascii="Arial" w:hAnsi="Arial" w:cs="Arial"/>
          <w:sz w:val="28"/>
        </w:rPr>
      </w:pPr>
      <w:r>
        <w:rPr>
          <w:rFonts w:ascii="Arial" w:hAnsi="Arial" w:cs="Arial"/>
          <w:sz w:val="28"/>
        </w:rPr>
        <w:t>OFFERRED BY:</w:t>
      </w:r>
    </w:p>
    <w:p w:rsidR="00137253" w:rsidRPr="002B07F1" w:rsidRDefault="00137253" w:rsidP="00137253">
      <w:pPr>
        <w:pStyle w:val="Title"/>
        <w:rPr>
          <w:rFonts w:ascii="Arial" w:hAnsi="Arial" w:cs="Arial"/>
          <w:sz w:val="28"/>
        </w:rPr>
      </w:pPr>
    </w:p>
    <w:p w:rsidR="00137253" w:rsidRPr="002B07F1" w:rsidRDefault="00137253" w:rsidP="00137253">
      <w:pPr>
        <w:pStyle w:val="NormalWeb"/>
        <w:spacing w:after="0" w:afterAutospacing="0"/>
        <w:jc w:val="center"/>
      </w:pPr>
    </w:p>
    <w:p w:rsidR="00137253" w:rsidRPr="00AE4B03" w:rsidRDefault="00150C75" w:rsidP="00137253">
      <w:pPr>
        <w:pStyle w:val="NormalWeb"/>
        <w:spacing w:before="0" w:beforeAutospacing="0" w:after="0" w:afterAutospacing="0"/>
        <w:jc w:val="center"/>
        <w:rPr>
          <w:sz w:val="36"/>
        </w:rPr>
      </w:pPr>
      <w:r>
        <w:rPr>
          <w:sz w:val="36"/>
        </w:rPr>
        <w:t>DST-Centre for Interdisciplinary Ma</w:t>
      </w:r>
      <w:r w:rsidR="009A3C91">
        <w:rPr>
          <w:sz w:val="36"/>
        </w:rPr>
        <w:t>thematical Sciences (CIMS)</w:t>
      </w:r>
    </w:p>
    <w:p w:rsidR="00137253" w:rsidRPr="00AE4B03" w:rsidRDefault="00137253" w:rsidP="00137253">
      <w:pPr>
        <w:pStyle w:val="NormalWeb"/>
        <w:spacing w:before="0" w:beforeAutospacing="0" w:after="0" w:afterAutospacing="0"/>
        <w:jc w:val="center"/>
        <w:rPr>
          <w:sz w:val="32"/>
        </w:rPr>
      </w:pPr>
      <w:r w:rsidRPr="00AE4B03">
        <w:rPr>
          <w:sz w:val="32"/>
        </w:rPr>
        <w:t>Faculty of Science</w:t>
      </w:r>
    </w:p>
    <w:p w:rsidR="00137253" w:rsidRPr="00AE4B03" w:rsidRDefault="00137253" w:rsidP="00137253">
      <w:pPr>
        <w:pStyle w:val="NormalWeb"/>
        <w:spacing w:before="0" w:beforeAutospacing="0" w:after="0" w:afterAutospacing="0"/>
        <w:jc w:val="center"/>
        <w:rPr>
          <w:sz w:val="34"/>
        </w:rPr>
      </w:pPr>
      <w:smartTag w:uri="urn:schemas-microsoft-com:office:smarttags" w:element="place">
        <w:smartTag w:uri="urn:schemas-microsoft-com:office:smarttags" w:element="PlaceName">
          <w:r w:rsidRPr="00AE4B03">
            <w:rPr>
              <w:sz w:val="34"/>
            </w:rPr>
            <w:t>Banaras</w:t>
          </w:r>
        </w:smartTag>
        <w:r w:rsidRPr="00AE4B03">
          <w:rPr>
            <w:sz w:val="34"/>
          </w:rPr>
          <w:t xml:space="preserve"> </w:t>
        </w:r>
        <w:smartTag w:uri="urn:schemas-microsoft-com:office:smarttags" w:element="PlaceName">
          <w:r w:rsidRPr="00AE4B03">
            <w:rPr>
              <w:sz w:val="34"/>
            </w:rPr>
            <w:t>Hindu</w:t>
          </w:r>
        </w:smartTag>
        <w:r w:rsidRPr="00AE4B03">
          <w:rPr>
            <w:sz w:val="34"/>
          </w:rPr>
          <w:t xml:space="preserve"> </w:t>
        </w:r>
        <w:smartTag w:uri="urn:schemas-microsoft-com:office:smarttags" w:element="PlaceType">
          <w:r w:rsidRPr="00AE4B03">
            <w:rPr>
              <w:sz w:val="34"/>
            </w:rPr>
            <w:t>University</w:t>
          </w:r>
        </w:smartTag>
      </w:smartTag>
    </w:p>
    <w:p w:rsidR="0049324F" w:rsidRDefault="0049324F" w:rsidP="00677237">
      <w:pPr>
        <w:pStyle w:val="Title"/>
        <w:jc w:val="left"/>
      </w:pPr>
    </w:p>
    <w:p w:rsidR="001552E7" w:rsidRDefault="001552E7" w:rsidP="001552E7">
      <w:pPr>
        <w:pStyle w:val="Title"/>
        <w:rPr>
          <w:i w:val="0"/>
        </w:rPr>
      </w:pPr>
      <w:r>
        <w:rPr>
          <w:i w:val="0"/>
        </w:rPr>
        <w:lastRenderedPageBreak/>
        <w:t>CONTENTS</w:t>
      </w:r>
    </w:p>
    <w:p w:rsidR="001552E7" w:rsidRDefault="001552E7" w:rsidP="001552E7">
      <w:pPr>
        <w:pStyle w:val="Title"/>
        <w:jc w:val="both"/>
        <w:rPr>
          <w:i w:val="0"/>
        </w:rPr>
      </w:pP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02"/>
        <w:gridCol w:w="941"/>
      </w:tblGrid>
      <w:tr w:rsidR="001552E7" w:rsidRPr="009E4ABA" w:rsidTr="005B3919">
        <w:trPr>
          <w:trHeight w:val="422"/>
          <w:jc w:val="right"/>
        </w:trPr>
        <w:tc>
          <w:tcPr>
            <w:tcW w:w="4491" w:type="pct"/>
          </w:tcPr>
          <w:p w:rsidR="001552E7" w:rsidRPr="009E4ABA" w:rsidRDefault="009E4ABA" w:rsidP="009E4ABA">
            <w:pPr>
              <w:pStyle w:val="Title"/>
              <w:spacing w:line="276" w:lineRule="auto"/>
              <w:ind w:left="720"/>
              <w:jc w:val="left"/>
              <w:rPr>
                <w:bCs w:val="0"/>
                <w:i w:val="0"/>
              </w:rPr>
            </w:pPr>
            <w:r w:rsidRPr="009E4ABA">
              <w:rPr>
                <w:bCs w:val="0"/>
                <w:i w:val="0"/>
              </w:rPr>
              <w:t>Topic</w:t>
            </w:r>
          </w:p>
        </w:tc>
        <w:tc>
          <w:tcPr>
            <w:tcW w:w="509" w:type="pct"/>
          </w:tcPr>
          <w:p w:rsidR="001552E7" w:rsidRPr="009E4ABA" w:rsidRDefault="009E4ABA" w:rsidP="00905267">
            <w:pPr>
              <w:pStyle w:val="Title"/>
              <w:tabs>
                <w:tab w:val="center" w:pos="4680"/>
                <w:tab w:val="right" w:pos="9360"/>
              </w:tabs>
              <w:spacing w:line="276" w:lineRule="auto"/>
              <w:jc w:val="both"/>
              <w:rPr>
                <w:bCs w:val="0"/>
                <w:i w:val="0"/>
              </w:rPr>
            </w:pPr>
            <w:r w:rsidRPr="009E4ABA">
              <w:rPr>
                <w:bCs w:val="0"/>
                <w:i w:val="0"/>
              </w:rPr>
              <w:t>Page No.</w:t>
            </w:r>
          </w:p>
        </w:tc>
      </w:tr>
      <w:tr w:rsidR="009E4ABA" w:rsidRPr="001552E7" w:rsidTr="005B3919">
        <w:trPr>
          <w:trHeight w:val="1772"/>
          <w:jc w:val="right"/>
        </w:trPr>
        <w:tc>
          <w:tcPr>
            <w:tcW w:w="4491" w:type="pct"/>
          </w:tcPr>
          <w:p w:rsidR="009E4ABA" w:rsidRPr="001552E7" w:rsidRDefault="009E4ABA" w:rsidP="00FD28C2">
            <w:pPr>
              <w:pStyle w:val="Title"/>
              <w:numPr>
                <w:ilvl w:val="0"/>
                <w:numId w:val="11"/>
              </w:numPr>
              <w:spacing w:line="276" w:lineRule="auto"/>
              <w:ind w:left="360" w:hanging="288"/>
              <w:jc w:val="both"/>
              <w:rPr>
                <w:b w:val="0"/>
                <w:i w:val="0"/>
              </w:rPr>
            </w:pPr>
            <w:r w:rsidRPr="001552E7">
              <w:rPr>
                <w:b w:val="0"/>
                <w:i w:val="0"/>
              </w:rPr>
              <w:t>Admission</w:t>
            </w:r>
          </w:p>
          <w:p w:rsidR="009E4ABA" w:rsidRPr="001552E7" w:rsidRDefault="009E4ABA" w:rsidP="00FD28C2">
            <w:pPr>
              <w:pStyle w:val="Title"/>
              <w:numPr>
                <w:ilvl w:val="1"/>
                <w:numId w:val="11"/>
              </w:numPr>
              <w:spacing w:line="276" w:lineRule="auto"/>
              <w:ind w:left="576" w:hanging="288"/>
              <w:jc w:val="left"/>
              <w:rPr>
                <w:b w:val="0"/>
                <w:i w:val="0"/>
              </w:rPr>
            </w:pPr>
            <w:r w:rsidRPr="001552E7">
              <w:rPr>
                <w:rFonts w:eastAsia="Calibri"/>
                <w:b w:val="0"/>
                <w:i w:val="0"/>
                <w:color w:val="000000"/>
              </w:rPr>
              <w:t>Minimum eligibility criter</w:t>
            </w:r>
            <w:r>
              <w:rPr>
                <w:rFonts w:eastAsia="Calibri"/>
                <w:b w:val="0"/>
                <w:i w:val="0"/>
                <w:color w:val="000000"/>
              </w:rPr>
              <w:t xml:space="preserve">ion, number of seats, fee, and </w:t>
            </w:r>
            <w:r w:rsidRPr="001552E7">
              <w:rPr>
                <w:rFonts w:eastAsia="Calibri"/>
                <w:b w:val="0"/>
                <w:i w:val="0"/>
                <w:color w:val="000000"/>
              </w:rPr>
              <w:t>duration of the course</w:t>
            </w:r>
          </w:p>
          <w:p w:rsidR="009E4ABA" w:rsidRPr="001552E7" w:rsidRDefault="009E4ABA" w:rsidP="00FD28C2">
            <w:pPr>
              <w:pStyle w:val="Title"/>
              <w:numPr>
                <w:ilvl w:val="1"/>
                <w:numId w:val="11"/>
              </w:numPr>
              <w:spacing w:line="276" w:lineRule="auto"/>
              <w:ind w:left="576" w:hanging="288"/>
              <w:jc w:val="left"/>
              <w:rPr>
                <w:b w:val="0"/>
                <w:i w:val="0"/>
              </w:rPr>
            </w:pPr>
            <w:r w:rsidRPr="001552E7">
              <w:rPr>
                <w:b w:val="0"/>
                <w:i w:val="0"/>
              </w:rPr>
              <w:t>Reservation / Supernumerary seat / Employee</w:t>
            </w:r>
          </w:p>
          <w:p w:rsidR="009E4ABA" w:rsidRPr="001552E7" w:rsidRDefault="009E4ABA" w:rsidP="00FD28C2">
            <w:pPr>
              <w:pStyle w:val="Title"/>
              <w:numPr>
                <w:ilvl w:val="1"/>
                <w:numId w:val="11"/>
              </w:numPr>
              <w:spacing w:line="276" w:lineRule="auto"/>
              <w:ind w:left="576" w:hanging="288"/>
              <w:jc w:val="left"/>
              <w:rPr>
                <w:b w:val="0"/>
                <w:i w:val="0"/>
              </w:rPr>
            </w:pPr>
            <w:r w:rsidRPr="001552E7">
              <w:rPr>
                <w:b w:val="0"/>
                <w:color w:val="000000"/>
              </w:rPr>
              <w:t xml:space="preserve">Scheme of Entrance Examination </w:t>
            </w:r>
          </w:p>
          <w:p w:rsidR="009E4ABA" w:rsidRPr="001552E7" w:rsidRDefault="009E4ABA" w:rsidP="00FD28C2">
            <w:pPr>
              <w:pStyle w:val="Title"/>
              <w:numPr>
                <w:ilvl w:val="1"/>
                <w:numId w:val="11"/>
              </w:numPr>
              <w:spacing w:line="276" w:lineRule="auto"/>
              <w:ind w:left="576" w:hanging="288"/>
              <w:jc w:val="left"/>
              <w:rPr>
                <w:b w:val="0"/>
                <w:i w:val="0"/>
              </w:rPr>
            </w:pPr>
            <w:r w:rsidRPr="001552E7">
              <w:rPr>
                <w:b w:val="0"/>
                <w:color w:val="000000"/>
              </w:rPr>
              <w:t xml:space="preserve">Syllabus for the Entrance Examination </w:t>
            </w:r>
          </w:p>
          <w:p w:rsidR="009E4ABA" w:rsidRPr="001552E7" w:rsidRDefault="009E4ABA" w:rsidP="00FD28C2">
            <w:pPr>
              <w:pStyle w:val="Title"/>
              <w:numPr>
                <w:ilvl w:val="1"/>
                <w:numId w:val="11"/>
              </w:numPr>
              <w:spacing w:line="276" w:lineRule="auto"/>
              <w:ind w:left="576" w:hanging="288"/>
              <w:jc w:val="left"/>
              <w:rPr>
                <w:b w:val="0"/>
                <w:i w:val="0"/>
              </w:rPr>
            </w:pPr>
            <w:r w:rsidRPr="001552E7">
              <w:rPr>
                <w:b w:val="0"/>
                <w:color w:val="000000"/>
              </w:rPr>
              <w:t xml:space="preserve">Merit List for Admission </w:t>
            </w:r>
          </w:p>
        </w:tc>
        <w:tc>
          <w:tcPr>
            <w:tcW w:w="509" w:type="pct"/>
          </w:tcPr>
          <w:p w:rsidR="009E4ABA" w:rsidRDefault="009E4ABA" w:rsidP="00905267">
            <w:pPr>
              <w:pStyle w:val="Title"/>
              <w:tabs>
                <w:tab w:val="center" w:pos="4680"/>
                <w:tab w:val="right" w:pos="9360"/>
              </w:tabs>
              <w:spacing w:line="276" w:lineRule="auto"/>
              <w:jc w:val="both"/>
              <w:rPr>
                <w:b w:val="0"/>
                <w:i w:val="0"/>
              </w:rPr>
            </w:pPr>
          </w:p>
          <w:p w:rsidR="00000A2D" w:rsidRDefault="00000A2D" w:rsidP="00905267">
            <w:pPr>
              <w:pStyle w:val="Title"/>
              <w:tabs>
                <w:tab w:val="center" w:pos="4680"/>
                <w:tab w:val="right" w:pos="9360"/>
              </w:tabs>
              <w:spacing w:line="276" w:lineRule="auto"/>
              <w:jc w:val="both"/>
              <w:rPr>
                <w:b w:val="0"/>
                <w:i w:val="0"/>
              </w:rPr>
            </w:pPr>
          </w:p>
          <w:p w:rsidR="00000A2D" w:rsidRDefault="00000A2D" w:rsidP="00905267">
            <w:pPr>
              <w:pStyle w:val="Title"/>
              <w:tabs>
                <w:tab w:val="center" w:pos="4680"/>
                <w:tab w:val="right" w:pos="9360"/>
              </w:tabs>
              <w:spacing w:line="276" w:lineRule="auto"/>
              <w:jc w:val="both"/>
              <w:rPr>
                <w:b w:val="0"/>
                <w:i w:val="0"/>
              </w:rPr>
            </w:pPr>
          </w:p>
          <w:p w:rsidR="00000A2D" w:rsidRDefault="00000A2D" w:rsidP="00905267">
            <w:pPr>
              <w:pStyle w:val="Title"/>
              <w:tabs>
                <w:tab w:val="center" w:pos="4680"/>
                <w:tab w:val="right" w:pos="9360"/>
              </w:tabs>
              <w:spacing w:line="276" w:lineRule="auto"/>
              <w:jc w:val="both"/>
              <w:rPr>
                <w:b w:val="0"/>
                <w:i w:val="0"/>
              </w:rPr>
            </w:pPr>
          </w:p>
          <w:p w:rsidR="00000A2D" w:rsidRDefault="00000A2D" w:rsidP="00905267">
            <w:pPr>
              <w:pStyle w:val="Title"/>
              <w:tabs>
                <w:tab w:val="center" w:pos="4680"/>
                <w:tab w:val="right" w:pos="9360"/>
              </w:tabs>
              <w:spacing w:line="276" w:lineRule="auto"/>
              <w:jc w:val="both"/>
              <w:rPr>
                <w:b w:val="0"/>
                <w:i w:val="0"/>
              </w:rPr>
            </w:pPr>
          </w:p>
          <w:p w:rsidR="00000A2D" w:rsidRPr="001552E7" w:rsidRDefault="00000A2D" w:rsidP="00905267">
            <w:pPr>
              <w:pStyle w:val="Title"/>
              <w:tabs>
                <w:tab w:val="center" w:pos="4680"/>
                <w:tab w:val="right" w:pos="9360"/>
              </w:tabs>
              <w:spacing w:line="276" w:lineRule="auto"/>
              <w:jc w:val="both"/>
              <w:rPr>
                <w:b w:val="0"/>
                <w:i w:val="0"/>
              </w:rPr>
            </w:pPr>
          </w:p>
        </w:tc>
      </w:tr>
      <w:tr w:rsidR="001552E7" w:rsidRPr="001552E7" w:rsidTr="005B3919">
        <w:trPr>
          <w:trHeight w:val="260"/>
          <w:jc w:val="right"/>
        </w:trPr>
        <w:tc>
          <w:tcPr>
            <w:tcW w:w="4491" w:type="pct"/>
          </w:tcPr>
          <w:p w:rsidR="001552E7" w:rsidRPr="001552E7" w:rsidRDefault="001552E7" w:rsidP="00FD28C2">
            <w:pPr>
              <w:numPr>
                <w:ilvl w:val="0"/>
                <w:numId w:val="11"/>
              </w:numPr>
              <w:autoSpaceDE w:val="0"/>
              <w:autoSpaceDN w:val="0"/>
              <w:adjustRightInd w:val="0"/>
              <w:spacing w:after="0"/>
              <w:ind w:left="360" w:hanging="274"/>
              <w:jc w:val="both"/>
              <w:rPr>
                <w:rFonts w:ascii="Times New Roman" w:hAnsi="Times New Roman"/>
                <w:sz w:val="24"/>
                <w:szCs w:val="24"/>
              </w:rPr>
            </w:pPr>
            <w:r w:rsidRPr="001552E7">
              <w:rPr>
                <w:rFonts w:ascii="Times New Roman" w:hAnsi="Times New Roman"/>
                <w:bCs/>
                <w:sz w:val="24"/>
                <w:szCs w:val="24"/>
              </w:rPr>
              <w:t>Cancellation of Admission</w:t>
            </w:r>
          </w:p>
        </w:tc>
        <w:tc>
          <w:tcPr>
            <w:tcW w:w="509" w:type="pct"/>
          </w:tcPr>
          <w:p w:rsidR="001552E7" w:rsidRPr="001552E7" w:rsidRDefault="001552E7" w:rsidP="00905267">
            <w:pPr>
              <w:pStyle w:val="Title"/>
              <w:tabs>
                <w:tab w:val="center" w:pos="4680"/>
                <w:tab w:val="right" w:pos="9360"/>
              </w:tabs>
              <w:spacing w:line="276" w:lineRule="auto"/>
              <w:jc w:val="both"/>
              <w:rPr>
                <w:b w:val="0"/>
                <w:i w:val="0"/>
              </w:rPr>
            </w:pPr>
          </w:p>
        </w:tc>
      </w:tr>
      <w:tr w:rsidR="001552E7" w:rsidRPr="001552E7" w:rsidTr="005B3919">
        <w:trPr>
          <w:jc w:val="right"/>
        </w:trPr>
        <w:tc>
          <w:tcPr>
            <w:tcW w:w="4491" w:type="pct"/>
          </w:tcPr>
          <w:p w:rsidR="001552E7" w:rsidRPr="001552E7" w:rsidRDefault="001552E7" w:rsidP="00FD28C2">
            <w:pPr>
              <w:pStyle w:val="Title"/>
              <w:numPr>
                <w:ilvl w:val="0"/>
                <w:numId w:val="11"/>
              </w:numPr>
              <w:spacing w:line="276" w:lineRule="auto"/>
              <w:ind w:left="360" w:hanging="270"/>
              <w:jc w:val="left"/>
              <w:rPr>
                <w:b w:val="0"/>
                <w:i w:val="0"/>
              </w:rPr>
            </w:pPr>
            <w:r w:rsidRPr="001552E7">
              <w:rPr>
                <w:b w:val="0"/>
                <w:i w:val="0"/>
              </w:rPr>
              <w:t>Residential Requirement</w:t>
            </w:r>
          </w:p>
        </w:tc>
        <w:tc>
          <w:tcPr>
            <w:tcW w:w="509" w:type="pct"/>
          </w:tcPr>
          <w:p w:rsidR="001552E7" w:rsidRPr="001552E7" w:rsidRDefault="001552E7" w:rsidP="00905267">
            <w:pPr>
              <w:pStyle w:val="Title"/>
              <w:tabs>
                <w:tab w:val="center" w:pos="4680"/>
                <w:tab w:val="right" w:pos="9360"/>
              </w:tabs>
              <w:spacing w:line="276" w:lineRule="auto"/>
              <w:jc w:val="both"/>
              <w:rPr>
                <w:b w:val="0"/>
                <w:i w:val="0"/>
              </w:rPr>
            </w:pPr>
          </w:p>
        </w:tc>
      </w:tr>
      <w:tr w:rsidR="001552E7" w:rsidRPr="001552E7" w:rsidTr="005B3919">
        <w:trPr>
          <w:jc w:val="right"/>
        </w:trPr>
        <w:tc>
          <w:tcPr>
            <w:tcW w:w="4491" w:type="pct"/>
          </w:tcPr>
          <w:p w:rsidR="001552E7" w:rsidRPr="001552E7" w:rsidRDefault="001552E7" w:rsidP="00FD28C2">
            <w:pPr>
              <w:pStyle w:val="Title"/>
              <w:numPr>
                <w:ilvl w:val="0"/>
                <w:numId w:val="11"/>
              </w:numPr>
              <w:spacing w:line="276" w:lineRule="auto"/>
              <w:ind w:left="360" w:hanging="270"/>
              <w:jc w:val="both"/>
              <w:rPr>
                <w:b w:val="0"/>
                <w:i w:val="0"/>
              </w:rPr>
            </w:pPr>
            <w:r w:rsidRPr="001552E7">
              <w:rPr>
                <w:b w:val="0"/>
                <w:i w:val="0"/>
              </w:rPr>
              <w:t xml:space="preserve"> Credit and Course Requirement</w:t>
            </w:r>
          </w:p>
        </w:tc>
        <w:tc>
          <w:tcPr>
            <w:tcW w:w="509" w:type="pct"/>
          </w:tcPr>
          <w:p w:rsidR="001552E7" w:rsidRPr="001552E7" w:rsidRDefault="001552E7" w:rsidP="00905267">
            <w:pPr>
              <w:pStyle w:val="Title"/>
              <w:tabs>
                <w:tab w:val="center" w:pos="4680"/>
                <w:tab w:val="right" w:pos="9360"/>
              </w:tabs>
              <w:spacing w:line="276" w:lineRule="auto"/>
              <w:jc w:val="both"/>
              <w:rPr>
                <w:b w:val="0"/>
                <w:i w:val="0"/>
              </w:rPr>
            </w:pPr>
          </w:p>
        </w:tc>
      </w:tr>
      <w:tr w:rsidR="001552E7" w:rsidRPr="001552E7" w:rsidTr="005B3919">
        <w:trPr>
          <w:jc w:val="right"/>
        </w:trPr>
        <w:tc>
          <w:tcPr>
            <w:tcW w:w="4491" w:type="pct"/>
          </w:tcPr>
          <w:p w:rsidR="001552E7" w:rsidRPr="001552E7" w:rsidRDefault="001552E7" w:rsidP="00FD28C2">
            <w:pPr>
              <w:pStyle w:val="Title"/>
              <w:numPr>
                <w:ilvl w:val="0"/>
                <w:numId w:val="11"/>
              </w:numPr>
              <w:spacing w:line="276" w:lineRule="auto"/>
              <w:ind w:left="360" w:hanging="270"/>
              <w:jc w:val="both"/>
              <w:rPr>
                <w:b w:val="0"/>
                <w:i w:val="0"/>
              </w:rPr>
            </w:pPr>
            <w:r w:rsidRPr="001552E7">
              <w:rPr>
                <w:b w:val="0"/>
                <w:i w:val="0"/>
              </w:rPr>
              <w:t>Examination</w:t>
            </w:r>
          </w:p>
        </w:tc>
        <w:tc>
          <w:tcPr>
            <w:tcW w:w="509" w:type="pct"/>
          </w:tcPr>
          <w:p w:rsidR="001552E7" w:rsidRPr="001552E7" w:rsidRDefault="001552E7" w:rsidP="00905267">
            <w:pPr>
              <w:pStyle w:val="Title"/>
              <w:tabs>
                <w:tab w:val="center" w:pos="4680"/>
                <w:tab w:val="right" w:pos="9360"/>
              </w:tabs>
              <w:spacing w:line="276" w:lineRule="auto"/>
              <w:jc w:val="both"/>
              <w:rPr>
                <w:b w:val="0"/>
                <w:i w:val="0"/>
              </w:rPr>
            </w:pPr>
          </w:p>
        </w:tc>
      </w:tr>
      <w:tr w:rsidR="001552E7" w:rsidRPr="001552E7" w:rsidTr="005B3919">
        <w:trPr>
          <w:jc w:val="right"/>
        </w:trPr>
        <w:tc>
          <w:tcPr>
            <w:tcW w:w="4491" w:type="pct"/>
          </w:tcPr>
          <w:p w:rsidR="001552E7" w:rsidRPr="001552E7" w:rsidRDefault="001552E7" w:rsidP="00FD28C2">
            <w:pPr>
              <w:pStyle w:val="Title"/>
              <w:numPr>
                <w:ilvl w:val="0"/>
                <w:numId w:val="11"/>
              </w:numPr>
              <w:spacing w:line="276" w:lineRule="auto"/>
              <w:ind w:left="360" w:hanging="270"/>
              <w:jc w:val="both"/>
              <w:rPr>
                <w:b w:val="0"/>
                <w:i w:val="0"/>
              </w:rPr>
            </w:pPr>
            <w:r w:rsidRPr="001552E7">
              <w:rPr>
                <w:b w:val="0"/>
                <w:i w:val="0"/>
              </w:rPr>
              <w:t>Allotment of project mentor / supervisor</w:t>
            </w:r>
          </w:p>
        </w:tc>
        <w:tc>
          <w:tcPr>
            <w:tcW w:w="509" w:type="pct"/>
          </w:tcPr>
          <w:p w:rsidR="001552E7" w:rsidRPr="001552E7" w:rsidRDefault="001552E7" w:rsidP="00905267">
            <w:pPr>
              <w:pStyle w:val="Title"/>
              <w:tabs>
                <w:tab w:val="center" w:pos="4680"/>
                <w:tab w:val="right" w:pos="9360"/>
              </w:tabs>
              <w:spacing w:line="276" w:lineRule="auto"/>
              <w:jc w:val="both"/>
              <w:rPr>
                <w:b w:val="0"/>
                <w:i w:val="0"/>
              </w:rPr>
            </w:pPr>
          </w:p>
        </w:tc>
      </w:tr>
      <w:tr w:rsidR="001552E7" w:rsidRPr="001552E7" w:rsidTr="005B3919">
        <w:trPr>
          <w:jc w:val="right"/>
        </w:trPr>
        <w:tc>
          <w:tcPr>
            <w:tcW w:w="4491" w:type="pct"/>
          </w:tcPr>
          <w:p w:rsidR="001552E7" w:rsidRPr="001552E7" w:rsidRDefault="001552E7" w:rsidP="00FD28C2">
            <w:pPr>
              <w:pStyle w:val="Title"/>
              <w:numPr>
                <w:ilvl w:val="0"/>
                <w:numId w:val="11"/>
              </w:numPr>
              <w:spacing w:line="276" w:lineRule="auto"/>
              <w:ind w:left="360" w:hanging="270"/>
              <w:jc w:val="both"/>
              <w:rPr>
                <w:b w:val="0"/>
                <w:i w:val="0"/>
              </w:rPr>
            </w:pPr>
            <w:r w:rsidRPr="001552E7">
              <w:rPr>
                <w:b w:val="0"/>
                <w:i w:val="0"/>
              </w:rPr>
              <w:t>Attendance</w:t>
            </w:r>
          </w:p>
        </w:tc>
        <w:tc>
          <w:tcPr>
            <w:tcW w:w="509" w:type="pct"/>
          </w:tcPr>
          <w:p w:rsidR="001552E7" w:rsidRPr="001552E7" w:rsidRDefault="001552E7" w:rsidP="00905267">
            <w:pPr>
              <w:pStyle w:val="Title"/>
              <w:tabs>
                <w:tab w:val="center" w:pos="4680"/>
                <w:tab w:val="right" w:pos="9360"/>
              </w:tabs>
              <w:spacing w:line="276" w:lineRule="auto"/>
              <w:jc w:val="both"/>
              <w:rPr>
                <w:b w:val="0"/>
                <w:i w:val="0"/>
              </w:rPr>
            </w:pPr>
          </w:p>
        </w:tc>
      </w:tr>
      <w:tr w:rsidR="001552E7" w:rsidRPr="001552E7" w:rsidTr="005B3919">
        <w:trPr>
          <w:jc w:val="right"/>
        </w:trPr>
        <w:tc>
          <w:tcPr>
            <w:tcW w:w="4491" w:type="pct"/>
          </w:tcPr>
          <w:p w:rsidR="001552E7" w:rsidRPr="001552E7" w:rsidRDefault="001552E7" w:rsidP="00FD28C2">
            <w:pPr>
              <w:pStyle w:val="Title"/>
              <w:numPr>
                <w:ilvl w:val="0"/>
                <w:numId w:val="11"/>
              </w:numPr>
              <w:spacing w:line="276" w:lineRule="auto"/>
              <w:ind w:left="360" w:hanging="270"/>
              <w:jc w:val="both"/>
              <w:rPr>
                <w:b w:val="0"/>
                <w:i w:val="0"/>
              </w:rPr>
            </w:pPr>
            <w:r w:rsidRPr="001552E7">
              <w:rPr>
                <w:b w:val="0"/>
                <w:i w:val="0"/>
              </w:rPr>
              <w:t>The Performance Indicator</w:t>
            </w:r>
          </w:p>
          <w:p w:rsidR="001552E7" w:rsidRPr="001552E7" w:rsidRDefault="001552E7" w:rsidP="00FD28C2">
            <w:pPr>
              <w:pStyle w:val="Title"/>
              <w:numPr>
                <w:ilvl w:val="1"/>
                <w:numId w:val="11"/>
              </w:numPr>
              <w:spacing w:line="276" w:lineRule="auto"/>
              <w:ind w:hanging="810"/>
              <w:jc w:val="both"/>
              <w:rPr>
                <w:b w:val="0"/>
                <w:i w:val="0"/>
              </w:rPr>
            </w:pPr>
            <w:r w:rsidRPr="001552E7">
              <w:rPr>
                <w:b w:val="0"/>
                <w:bCs w:val="0"/>
              </w:rPr>
              <w:t>Calculation of performance indicator</w:t>
            </w:r>
          </w:p>
          <w:p w:rsidR="001552E7" w:rsidRPr="001552E7" w:rsidRDefault="001552E7" w:rsidP="00FD28C2">
            <w:pPr>
              <w:pStyle w:val="Title"/>
              <w:numPr>
                <w:ilvl w:val="1"/>
                <w:numId w:val="11"/>
              </w:numPr>
              <w:spacing w:line="276" w:lineRule="auto"/>
              <w:ind w:hanging="810"/>
              <w:jc w:val="both"/>
              <w:rPr>
                <w:b w:val="0"/>
                <w:i w:val="0"/>
              </w:rPr>
            </w:pPr>
            <w:r w:rsidRPr="001552E7">
              <w:rPr>
                <w:b w:val="0"/>
                <w:bCs w:val="0"/>
              </w:rPr>
              <w:t>Grading System</w:t>
            </w:r>
          </w:p>
          <w:p w:rsidR="001552E7" w:rsidRPr="001552E7" w:rsidRDefault="001552E7" w:rsidP="00FD28C2">
            <w:pPr>
              <w:pStyle w:val="Title"/>
              <w:numPr>
                <w:ilvl w:val="1"/>
                <w:numId w:val="11"/>
              </w:numPr>
              <w:spacing w:line="276" w:lineRule="auto"/>
              <w:ind w:hanging="810"/>
              <w:jc w:val="both"/>
              <w:rPr>
                <w:b w:val="0"/>
                <w:i w:val="0"/>
              </w:rPr>
            </w:pPr>
            <w:r w:rsidRPr="001552E7">
              <w:rPr>
                <w:b w:val="0"/>
                <w:bCs w:val="0"/>
              </w:rPr>
              <w:t>Grace Rule</w:t>
            </w:r>
          </w:p>
        </w:tc>
        <w:tc>
          <w:tcPr>
            <w:tcW w:w="509" w:type="pct"/>
          </w:tcPr>
          <w:p w:rsidR="001552E7" w:rsidRDefault="001552E7" w:rsidP="00905267">
            <w:pPr>
              <w:pStyle w:val="Title"/>
              <w:tabs>
                <w:tab w:val="center" w:pos="4680"/>
                <w:tab w:val="right" w:pos="9360"/>
              </w:tabs>
              <w:spacing w:line="276" w:lineRule="auto"/>
              <w:jc w:val="both"/>
              <w:rPr>
                <w:b w:val="0"/>
                <w:i w:val="0"/>
              </w:rPr>
            </w:pPr>
          </w:p>
          <w:p w:rsidR="00000A2D" w:rsidRDefault="00000A2D" w:rsidP="00905267">
            <w:pPr>
              <w:pStyle w:val="Title"/>
              <w:tabs>
                <w:tab w:val="center" w:pos="4680"/>
                <w:tab w:val="right" w:pos="9360"/>
              </w:tabs>
              <w:spacing w:line="276" w:lineRule="auto"/>
              <w:jc w:val="both"/>
              <w:rPr>
                <w:b w:val="0"/>
                <w:i w:val="0"/>
              </w:rPr>
            </w:pPr>
          </w:p>
          <w:p w:rsidR="00000A2D" w:rsidRDefault="00000A2D" w:rsidP="00905267">
            <w:pPr>
              <w:pStyle w:val="Title"/>
              <w:tabs>
                <w:tab w:val="center" w:pos="4680"/>
                <w:tab w:val="right" w:pos="9360"/>
              </w:tabs>
              <w:spacing w:line="276" w:lineRule="auto"/>
              <w:jc w:val="both"/>
              <w:rPr>
                <w:b w:val="0"/>
                <w:i w:val="0"/>
              </w:rPr>
            </w:pPr>
          </w:p>
          <w:p w:rsidR="00000A2D" w:rsidRPr="001552E7" w:rsidRDefault="00000A2D" w:rsidP="00905267">
            <w:pPr>
              <w:pStyle w:val="Title"/>
              <w:tabs>
                <w:tab w:val="center" w:pos="4680"/>
                <w:tab w:val="right" w:pos="9360"/>
              </w:tabs>
              <w:spacing w:line="276" w:lineRule="auto"/>
              <w:jc w:val="both"/>
              <w:rPr>
                <w:b w:val="0"/>
                <w:i w:val="0"/>
              </w:rPr>
            </w:pPr>
          </w:p>
        </w:tc>
      </w:tr>
      <w:tr w:rsidR="001552E7" w:rsidRPr="001552E7" w:rsidTr="005B3919">
        <w:trPr>
          <w:jc w:val="right"/>
        </w:trPr>
        <w:tc>
          <w:tcPr>
            <w:tcW w:w="4491" w:type="pct"/>
          </w:tcPr>
          <w:p w:rsidR="001552E7" w:rsidRPr="001552E7" w:rsidRDefault="001552E7" w:rsidP="00FD28C2">
            <w:pPr>
              <w:pStyle w:val="Title"/>
              <w:numPr>
                <w:ilvl w:val="0"/>
                <w:numId w:val="11"/>
              </w:numPr>
              <w:spacing w:line="276" w:lineRule="auto"/>
              <w:ind w:left="360" w:hanging="270"/>
              <w:jc w:val="both"/>
              <w:rPr>
                <w:b w:val="0"/>
                <w:i w:val="0"/>
              </w:rPr>
            </w:pPr>
            <w:r w:rsidRPr="001552E7">
              <w:rPr>
                <w:b w:val="0"/>
                <w:i w:val="0"/>
              </w:rPr>
              <w:t xml:space="preserve">Evaluation of </w:t>
            </w:r>
            <w:proofErr w:type="spellStart"/>
            <w:r w:rsidRPr="001552E7">
              <w:rPr>
                <w:b w:val="0"/>
                <w:i w:val="0"/>
              </w:rPr>
              <w:t>sessionals</w:t>
            </w:r>
            <w:proofErr w:type="spellEnd"/>
            <w:r w:rsidRPr="001552E7">
              <w:rPr>
                <w:b w:val="0"/>
                <w:i w:val="0"/>
              </w:rPr>
              <w:t xml:space="preserve"> / tutorials / class tests / seminars in class / group discussions in each theory paper (30 marks)</w:t>
            </w:r>
          </w:p>
        </w:tc>
        <w:tc>
          <w:tcPr>
            <w:tcW w:w="509" w:type="pct"/>
          </w:tcPr>
          <w:p w:rsidR="001552E7" w:rsidRPr="001552E7" w:rsidRDefault="001552E7" w:rsidP="00905267">
            <w:pPr>
              <w:pStyle w:val="Title"/>
              <w:tabs>
                <w:tab w:val="center" w:pos="4680"/>
                <w:tab w:val="right" w:pos="9360"/>
              </w:tabs>
              <w:spacing w:line="276" w:lineRule="auto"/>
              <w:jc w:val="both"/>
              <w:rPr>
                <w:b w:val="0"/>
                <w:i w:val="0"/>
              </w:rPr>
            </w:pPr>
          </w:p>
        </w:tc>
      </w:tr>
      <w:tr w:rsidR="001552E7" w:rsidRPr="001552E7" w:rsidTr="005B3919">
        <w:trPr>
          <w:jc w:val="right"/>
        </w:trPr>
        <w:tc>
          <w:tcPr>
            <w:tcW w:w="4491" w:type="pct"/>
          </w:tcPr>
          <w:p w:rsidR="001552E7" w:rsidRPr="001552E7" w:rsidRDefault="001552E7" w:rsidP="00FD28C2">
            <w:pPr>
              <w:pStyle w:val="Title"/>
              <w:numPr>
                <w:ilvl w:val="0"/>
                <w:numId w:val="11"/>
              </w:numPr>
              <w:spacing w:line="276" w:lineRule="auto"/>
              <w:ind w:left="360" w:hanging="450"/>
              <w:jc w:val="left"/>
              <w:rPr>
                <w:b w:val="0"/>
                <w:i w:val="0"/>
              </w:rPr>
            </w:pPr>
            <w:r w:rsidRPr="001552E7">
              <w:rPr>
                <w:b w:val="0"/>
                <w:i w:val="0"/>
              </w:rPr>
              <w:t>End Semester Examination and Evaluation (for 70 marks).</w:t>
            </w:r>
          </w:p>
        </w:tc>
        <w:tc>
          <w:tcPr>
            <w:tcW w:w="509" w:type="pct"/>
          </w:tcPr>
          <w:p w:rsidR="001552E7" w:rsidRPr="001552E7" w:rsidRDefault="001552E7" w:rsidP="00905267">
            <w:pPr>
              <w:pStyle w:val="Title"/>
              <w:tabs>
                <w:tab w:val="center" w:pos="4680"/>
                <w:tab w:val="right" w:pos="9360"/>
              </w:tabs>
              <w:spacing w:line="276" w:lineRule="auto"/>
              <w:jc w:val="both"/>
              <w:rPr>
                <w:b w:val="0"/>
                <w:i w:val="0"/>
              </w:rPr>
            </w:pPr>
          </w:p>
        </w:tc>
      </w:tr>
      <w:tr w:rsidR="001552E7" w:rsidRPr="001552E7" w:rsidTr="005B3919">
        <w:trPr>
          <w:jc w:val="right"/>
        </w:trPr>
        <w:tc>
          <w:tcPr>
            <w:tcW w:w="4491" w:type="pct"/>
          </w:tcPr>
          <w:p w:rsidR="001552E7" w:rsidRPr="001552E7" w:rsidRDefault="001552E7" w:rsidP="00FD28C2">
            <w:pPr>
              <w:pStyle w:val="Title"/>
              <w:numPr>
                <w:ilvl w:val="0"/>
                <w:numId w:val="11"/>
              </w:numPr>
              <w:spacing w:line="276" w:lineRule="auto"/>
              <w:ind w:left="360" w:hanging="450"/>
              <w:jc w:val="left"/>
              <w:rPr>
                <w:b w:val="0"/>
                <w:i w:val="0"/>
              </w:rPr>
            </w:pPr>
            <w:r w:rsidRPr="001552E7">
              <w:rPr>
                <w:b w:val="0"/>
                <w:i w:val="0"/>
              </w:rPr>
              <w:t>PROMOTION RULES AND SUPPLEMENTARY EXAMINATION</w:t>
            </w:r>
          </w:p>
          <w:p w:rsidR="001552E7" w:rsidRPr="001552E7" w:rsidRDefault="001552E7" w:rsidP="00FD28C2">
            <w:pPr>
              <w:pStyle w:val="Title"/>
              <w:numPr>
                <w:ilvl w:val="1"/>
                <w:numId w:val="11"/>
              </w:numPr>
              <w:spacing w:line="276" w:lineRule="auto"/>
              <w:ind w:left="990" w:hanging="720"/>
              <w:jc w:val="left"/>
              <w:rPr>
                <w:b w:val="0"/>
              </w:rPr>
            </w:pPr>
            <w:r w:rsidRPr="001552E7">
              <w:rPr>
                <w:b w:val="0"/>
                <w:bCs w:val="0"/>
                <w:iCs w:val="0"/>
              </w:rPr>
              <w:t>First Semester Course &amp; Examination</w:t>
            </w:r>
          </w:p>
          <w:p w:rsidR="001552E7" w:rsidRPr="001552E7" w:rsidRDefault="001552E7" w:rsidP="00FD28C2">
            <w:pPr>
              <w:pStyle w:val="Title"/>
              <w:numPr>
                <w:ilvl w:val="1"/>
                <w:numId w:val="11"/>
              </w:numPr>
              <w:spacing w:line="276" w:lineRule="auto"/>
              <w:ind w:left="990" w:hanging="720"/>
              <w:jc w:val="left"/>
              <w:rPr>
                <w:b w:val="0"/>
              </w:rPr>
            </w:pPr>
            <w:r w:rsidRPr="001552E7">
              <w:rPr>
                <w:b w:val="0"/>
                <w:bCs w:val="0"/>
                <w:iCs w:val="0"/>
              </w:rPr>
              <w:t>Second Semester Course &amp; Examination</w:t>
            </w:r>
          </w:p>
          <w:p w:rsidR="001552E7" w:rsidRPr="00C23801" w:rsidRDefault="001552E7" w:rsidP="00FD28C2">
            <w:pPr>
              <w:pStyle w:val="Title"/>
              <w:numPr>
                <w:ilvl w:val="1"/>
                <w:numId w:val="11"/>
              </w:numPr>
              <w:spacing w:line="276" w:lineRule="auto"/>
              <w:ind w:left="990" w:hanging="720"/>
              <w:jc w:val="left"/>
              <w:rPr>
                <w:b w:val="0"/>
              </w:rPr>
            </w:pPr>
            <w:r w:rsidRPr="001552E7">
              <w:rPr>
                <w:b w:val="0"/>
              </w:rPr>
              <w:t xml:space="preserve">Declaration of results after </w:t>
            </w:r>
            <w:proofErr w:type="spellStart"/>
            <w:r w:rsidRPr="001552E7">
              <w:rPr>
                <w:b w:val="0"/>
              </w:rPr>
              <w:t>II</w:t>
            </w:r>
            <w:r w:rsidRPr="009E4ABA">
              <w:rPr>
                <w:b w:val="0"/>
                <w:vertAlign w:val="superscript"/>
              </w:rPr>
              <w:t>nd</w:t>
            </w:r>
            <w:proofErr w:type="spellEnd"/>
            <w:r w:rsidRPr="001552E7">
              <w:rPr>
                <w:b w:val="0"/>
              </w:rPr>
              <w:t xml:space="preserve"> Semester (based on the results of </w:t>
            </w:r>
            <w:proofErr w:type="spellStart"/>
            <w:r w:rsidRPr="001552E7">
              <w:rPr>
                <w:b w:val="0"/>
              </w:rPr>
              <w:t>I</w:t>
            </w:r>
            <w:r w:rsidRPr="009E4ABA">
              <w:rPr>
                <w:b w:val="0"/>
                <w:vertAlign w:val="superscript"/>
              </w:rPr>
              <w:t>st</w:t>
            </w:r>
            <w:proofErr w:type="spellEnd"/>
            <w:r w:rsidRPr="001552E7">
              <w:rPr>
                <w:b w:val="0"/>
              </w:rPr>
              <w:t xml:space="preserve"> </w:t>
            </w:r>
            <w:proofErr w:type="gramStart"/>
            <w:r w:rsidRPr="001552E7">
              <w:rPr>
                <w:b w:val="0"/>
              </w:rPr>
              <w:t xml:space="preserve">and </w:t>
            </w:r>
            <w:r w:rsidRPr="00C23801">
              <w:rPr>
                <w:b w:val="0"/>
              </w:rPr>
              <w:t xml:space="preserve"> </w:t>
            </w:r>
            <w:proofErr w:type="spellStart"/>
            <w:r w:rsidRPr="00C23801">
              <w:rPr>
                <w:b w:val="0"/>
              </w:rPr>
              <w:t>II</w:t>
            </w:r>
            <w:r w:rsidRPr="009E4ABA">
              <w:rPr>
                <w:b w:val="0"/>
                <w:vertAlign w:val="superscript"/>
              </w:rPr>
              <w:t>nd</w:t>
            </w:r>
            <w:proofErr w:type="spellEnd"/>
            <w:proofErr w:type="gramEnd"/>
            <w:r w:rsidRPr="00C23801">
              <w:rPr>
                <w:b w:val="0"/>
              </w:rPr>
              <w:t xml:space="preserve">  Semester Examinations):</w:t>
            </w:r>
          </w:p>
          <w:p w:rsidR="001552E7" w:rsidRPr="001552E7" w:rsidRDefault="001552E7" w:rsidP="00FD28C2">
            <w:pPr>
              <w:pStyle w:val="Title"/>
              <w:numPr>
                <w:ilvl w:val="1"/>
                <w:numId w:val="11"/>
              </w:numPr>
              <w:spacing w:line="276" w:lineRule="auto"/>
              <w:ind w:left="990" w:hanging="720"/>
              <w:jc w:val="left"/>
              <w:rPr>
                <w:b w:val="0"/>
              </w:rPr>
            </w:pPr>
            <w:r w:rsidRPr="001552E7">
              <w:rPr>
                <w:b w:val="0"/>
              </w:rPr>
              <w:t xml:space="preserve">Promotion to the </w:t>
            </w:r>
            <w:proofErr w:type="spellStart"/>
            <w:r w:rsidR="009E4ABA">
              <w:rPr>
                <w:b w:val="0"/>
              </w:rPr>
              <w:t>III</w:t>
            </w:r>
            <w:r w:rsidRPr="009E4ABA">
              <w:rPr>
                <w:b w:val="0"/>
                <w:vertAlign w:val="superscript"/>
              </w:rPr>
              <w:t>rd</w:t>
            </w:r>
            <w:proofErr w:type="spellEnd"/>
            <w:r w:rsidRPr="001552E7">
              <w:rPr>
                <w:b w:val="0"/>
              </w:rPr>
              <w:t xml:space="preserve"> Semester</w:t>
            </w:r>
          </w:p>
          <w:p w:rsidR="001552E7" w:rsidRPr="001552E7" w:rsidRDefault="001552E7" w:rsidP="00FD28C2">
            <w:pPr>
              <w:pStyle w:val="Title"/>
              <w:numPr>
                <w:ilvl w:val="1"/>
                <w:numId w:val="11"/>
              </w:numPr>
              <w:spacing w:line="276" w:lineRule="auto"/>
              <w:ind w:left="990" w:hanging="720"/>
              <w:jc w:val="left"/>
              <w:rPr>
                <w:b w:val="0"/>
              </w:rPr>
            </w:pPr>
            <w:r w:rsidRPr="001552E7">
              <w:rPr>
                <w:b w:val="0"/>
                <w:bCs w:val="0"/>
                <w:iCs w:val="0"/>
              </w:rPr>
              <w:t xml:space="preserve">Promotion to the </w:t>
            </w:r>
            <w:proofErr w:type="spellStart"/>
            <w:r w:rsidR="009E4ABA">
              <w:rPr>
                <w:b w:val="0"/>
                <w:bCs w:val="0"/>
                <w:iCs w:val="0"/>
              </w:rPr>
              <w:t>IV</w:t>
            </w:r>
            <w:r w:rsidRPr="009E4ABA">
              <w:rPr>
                <w:b w:val="0"/>
                <w:bCs w:val="0"/>
                <w:iCs w:val="0"/>
                <w:vertAlign w:val="superscript"/>
              </w:rPr>
              <w:t>th</w:t>
            </w:r>
            <w:proofErr w:type="spellEnd"/>
            <w:r w:rsidRPr="001552E7">
              <w:rPr>
                <w:b w:val="0"/>
                <w:bCs w:val="0"/>
                <w:iCs w:val="0"/>
              </w:rPr>
              <w:t xml:space="preserve"> Semester</w:t>
            </w:r>
          </w:p>
          <w:p w:rsidR="001552E7" w:rsidRPr="00C23801" w:rsidRDefault="001552E7" w:rsidP="00FD28C2">
            <w:pPr>
              <w:pStyle w:val="Title"/>
              <w:numPr>
                <w:ilvl w:val="1"/>
                <w:numId w:val="11"/>
              </w:numPr>
              <w:spacing w:line="276" w:lineRule="auto"/>
              <w:ind w:left="990" w:hanging="720"/>
              <w:jc w:val="left"/>
              <w:rPr>
                <w:b w:val="0"/>
              </w:rPr>
            </w:pPr>
            <w:r w:rsidRPr="001552E7">
              <w:rPr>
                <w:b w:val="0"/>
              </w:rPr>
              <w:t>Declaration of Results after Fourth Semeste</w:t>
            </w:r>
            <w:r w:rsidR="009E4ABA">
              <w:rPr>
                <w:b w:val="0"/>
              </w:rPr>
              <w:t xml:space="preserve">r (Based on the results of the </w:t>
            </w:r>
            <w:proofErr w:type="spellStart"/>
            <w:proofErr w:type="gramStart"/>
            <w:r w:rsidRPr="00C23801">
              <w:rPr>
                <w:b w:val="0"/>
              </w:rPr>
              <w:t>I</w:t>
            </w:r>
            <w:r w:rsidRPr="009E4ABA">
              <w:rPr>
                <w:b w:val="0"/>
                <w:vertAlign w:val="superscript"/>
              </w:rPr>
              <w:t>st</w:t>
            </w:r>
            <w:proofErr w:type="spellEnd"/>
            <w:proofErr w:type="gramEnd"/>
            <w:r w:rsidRPr="00C23801">
              <w:rPr>
                <w:b w:val="0"/>
              </w:rPr>
              <w:t xml:space="preserve">, </w:t>
            </w:r>
            <w:proofErr w:type="spellStart"/>
            <w:r w:rsidRPr="00C23801">
              <w:rPr>
                <w:b w:val="0"/>
              </w:rPr>
              <w:t>II</w:t>
            </w:r>
            <w:r w:rsidRPr="009E4ABA">
              <w:rPr>
                <w:b w:val="0"/>
                <w:vertAlign w:val="superscript"/>
              </w:rPr>
              <w:t>nd</w:t>
            </w:r>
            <w:proofErr w:type="spellEnd"/>
            <w:r w:rsidRPr="00C23801">
              <w:rPr>
                <w:b w:val="0"/>
              </w:rPr>
              <w:t xml:space="preserve">, </w:t>
            </w:r>
            <w:proofErr w:type="spellStart"/>
            <w:r w:rsidRPr="00C23801">
              <w:rPr>
                <w:b w:val="0"/>
              </w:rPr>
              <w:t>III</w:t>
            </w:r>
            <w:r w:rsidRPr="009E4ABA">
              <w:rPr>
                <w:b w:val="0"/>
                <w:vertAlign w:val="superscript"/>
              </w:rPr>
              <w:t>rd</w:t>
            </w:r>
            <w:proofErr w:type="spellEnd"/>
            <w:r w:rsidRPr="00C23801">
              <w:rPr>
                <w:b w:val="0"/>
              </w:rPr>
              <w:t xml:space="preserve"> and </w:t>
            </w:r>
            <w:proofErr w:type="spellStart"/>
            <w:r w:rsidRPr="00C23801">
              <w:rPr>
                <w:b w:val="0"/>
              </w:rPr>
              <w:t>IV</w:t>
            </w:r>
            <w:r w:rsidRPr="009E4ABA">
              <w:rPr>
                <w:b w:val="0"/>
                <w:vertAlign w:val="superscript"/>
              </w:rPr>
              <w:t>th</w:t>
            </w:r>
            <w:proofErr w:type="spellEnd"/>
            <w:r w:rsidRPr="00C23801">
              <w:rPr>
                <w:b w:val="0"/>
              </w:rPr>
              <w:t xml:space="preserve"> Semester Examination).</w:t>
            </w:r>
          </w:p>
          <w:p w:rsidR="001552E7" w:rsidRPr="001552E7" w:rsidRDefault="001552E7" w:rsidP="00FD28C2">
            <w:pPr>
              <w:pStyle w:val="Title"/>
              <w:numPr>
                <w:ilvl w:val="1"/>
                <w:numId w:val="11"/>
              </w:numPr>
              <w:spacing w:line="276" w:lineRule="auto"/>
              <w:ind w:left="990" w:hanging="720"/>
              <w:jc w:val="left"/>
              <w:rPr>
                <w:b w:val="0"/>
              </w:rPr>
            </w:pPr>
            <w:r w:rsidRPr="001552E7">
              <w:rPr>
                <w:b w:val="0"/>
              </w:rPr>
              <w:t>Maximum duration for passing the course</w:t>
            </w:r>
          </w:p>
          <w:p w:rsidR="001552E7" w:rsidRPr="001552E7" w:rsidRDefault="001552E7" w:rsidP="00FD28C2">
            <w:pPr>
              <w:pStyle w:val="Title"/>
              <w:numPr>
                <w:ilvl w:val="1"/>
                <w:numId w:val="11"/>
              </w:numPr>
              <w:spacing w:line="276" w:lineRule="auto"/>
              <w:ind w:left="990" w:hanging="720"/>
              <w:jc w:val="left"/>
              <w:rPr>
                <w:b w:val="0"/>
              </w:rPr>
            </w:pPr>
            <w:r w:rsidRPr="001552E7">
              <w:rPr>
                <w:b w:val="0"/>
              </w:rPr>
              <w:t>Deposition of Fees</w:t>
            </w:r>
          </w:p>
        </w:tc>
        <w:tc>
          <w:tcPr>
            <w:tcW w:w="509" w:type="pct"/>
          </w:tcPr>
          <w:p w:rsidR="001552E7" w:rsidRDefault="001552E7" w:rsidP="00905267">
            <w:pPr>
              <w:pStyle w:val="Title"/>
              <w:tabs>
                <w:tab w:val="center" w:pos="4680"/>
                <w:tab w:val="right" w:pos="9360"/>
              </w:tabs>
              <w:spacing w:line="276" w:lineRule="auto"/>
              <w:jc w:val="both"/>
              <w:rPr>
                <w:b w:val="0"/>
                <w:i w:val="0"/>
              </w:rPr>
            </w:pPr>
          </w:p>
          <w:p w:rsidR="00000A2D" w:rsidRDefault="00000A2D" w:rsidP="00905267">
            <w:pPr>
              <w:pStyle w:val="Title"/>
              <w:tabs>
                <w:tab w:val="center" w:pos="4680"/>
                <w:tab w:val="right" w:pos="9360"/>
              </w:tabs>
              <w:spacing w:line="276" w:lineRule="auto"/>
              <w:jc w:val="both"/>
              <w:rPr>
                <w:b w:val="0"/>
                <w:i w:val="0"/>
              </w:rPr>
            </w:pPr>
          </w:p>
          <w:p w:rsidR="00000A2D" w:rsidRDefault="00000A2D" w:rsidP="00905267">
            <w:pPr>
              <w:pStyle w:val="Title"/>
              <w:tabs>
                <w:tab w:val="center" w:pos="4680"/>
                <w:tab w:val="right" w:pos="9360"/>
              </w:tabs>
              <w:spacing w:line="276" w:lineRule="auto"/>
              <w:jc w:val="both"/>
              <w:rPr>
                <w:b w:val="0"/>
                <w:i w:val="0"/>
              </w:rPr>
            </w:pPr>
          </w:p>
          <w:p w:rsidR="00000A2D" w:rsidRDefault="00000A2D" w:rsidP="00905267">
            <w:pPr>
              <w:pStyle w:val="Title"/>
              <w:tabs>
                <w:tab w:val="center" w:pos="4680"/>
                <w:tab w:val="right" w:pos="9360"/>
              </w:tabs>
              <w:spacing w:line="276" w:lineRule="auto"/>
              <w:jc w:val="both"/>
              <w:rPr>
                <w:b w:val="0"/>
                <w:i w:val="0"/>
              </w:rPr>
            </w:pPr>
          </w:p>
          <w:p w:rsidR="00000A2D" w:rsidRDefault="00000A2D" w:rsidP="00905267">
            <w:pPr>
              <w:pStyle w:val="Title"/>
              <w:tabs>
                <w:tab w:val="center" w:pos="4680"/>
                <w:tab w:val="right" w:pos="9360"/>
              </w:tabs>
              <w:spacing w:line="276" w:lineRule="auto"/>
              <w:jc w:val="both"/>
              <w:rPr>
                <w:b w:val="0"/>
                <w:i w:val="0"/>
              </w:rPr>
            </w:pPr>
          </w:p>
          <w:p w:rsidR="00000A2D" w:rsidRDefault="00000A2D" w:rsidP="00905267">
            <w:pPr>
              <w:pStyle w:val="Title"/>
              <w:tabs>
                <w:tab w:val="center" w:pos="4680"/>
                <w:tab w:val="right" w:pos="9360"/>
              </w:tabs>
              <w:spacing w:line="276" w:lineRule="auto"/>
              <w:jc w:val="both"/>
              <w:rPr>
                <w:b w:val="0"/>
                <w:i w:val="0"/>
              </w:rPr>
            </w:pPr>
          </w:p>
          <w:p w:rsidR="00000A2D" w:rsidRDefault="00000A2D" w:rsidP="00905267">
            <w:pPr>
              <w:pStyle w:val="Title"/>
              <w:tabs>
                <w:tab w:val="center" w:pos="4680"/>
                <w:tab w:val="right" w:pos="9360"/>
              </w:tabs>
              <w:spacing w:line="276" w:lineRule="auto"/>
              <w:jc w:val="both"/>
              <w:rPr>
                <w:b w:val="0"/>
                <w:i w:val="0"/>
              </w:rPr>
            </w:pPr>
          </w:p>
          <w:p w:rsidR="00000A2D" w:rsidRDefault="00000A2D" w:rsidP="00905267">
            <w:pPr>
              <w:pStyle w:val="Title"/>
              <w:tabs>
                <w:tab w:val="center" w:pos="4680"/>
                <w:tab w:val="right" w:pos="9360"/>
              </w:tabs>
              <w:spacing w:line="276" w:lineRule="auto"/>
              <w:jc w:val="both"/>
              <w:rPr>
                <w:b w:val="0"/>
                <w:i w:val="0"/>
              </w:rPr>
            </w:pPr>
          </w:p>
          <w:p w:rsidR="00000A2D" w:rsidRDefault="00000A2D" w:rsidP="00905267">
            <w:pPr>
              <w:pStyle w:val="Title"/>
              <w:tabs>
                <w:tab w:val="center" w:pos="4680"/>
                <w:tab w:val="right" w:pos="9360"/>
              </w:tabs>
              <w:spacing w:line="276" w:lineRule="auto"/>
              <w:jc w:val="both"/>
              <w:rPr>
                <w:b w:val="0"/>
                <w:i w:val="0"/>
              </w:rPr>
            </w:pPr>
          </w:p>
          <w:p w:rsidR="00000A2D" w:rsidRDefault="00000A2D" w:rsidP="00905267">
            <w:pPr>
              <w:pStyle w:val="Title"/>
              <w:tabs>
                <w:tab w:val="center" w:pos="4680"/>
                <w:tab w:val="right" w:pos="9360"/>
              </w:tabs>
              <w:spacing w:line="276" w:lineRule="auto"/>
              <w:jc w:val="both"/>
              <w:rPr>
                <w:b w:val="0"/>
                <w:i w:val="0"/>
              </w:rPr>
            </w:pPr>
          </w:p>
          <w:p w:rsidR="00000A2D" w:rsidRPr="001552E7" w:rsidRDefault="00000A2D" w:rsidP="00905267">
            <w:pPr>
              <w:pStyle w:val="Title"/>
              <w:tabs>
                <w:tab w:val="center" w:pos="4680"/>
                <w:tab w:val="right" w:pos="9360"/>
              </w:tabs>
              <w:spacing w:line="276" w:lineRule="auto"/>
              <w:jc w:val="both"/>
              <w:rPr>
                <w:b w:val="0"/>
                <w:i w:val="0"/>
              </w:rPr>
            </w:pPr>
          </w:p>
        </w:tc>
      </w:tr>
      <w:tr w:rsidR="001552E7" w:rsidRPr="001552E7" w:rsidTr="005B3919">
        <w:trPr>
          <w:jc w:val="right"/>
        </w:trPr>
        <w:tc>
          <w:tcPr>
            <w:tcW w:w="4491" w:type="pct"/>
          </w:tcPr>
          <w:p w:rsidR="001552E7" w:rsidRPr="001552E7" w:rsidRDefault="001552E7" w:rsidP="00FD28C2">
            <w:pPr>
              <w:pStyle w:val="Title"/>
              <w:numPr>
                <w:ilvl w:val="0"/>
                <w:numId w:val="11"/>
              </w:numPr>
              <w:spacing w:line="276" w:lineRule="auto"/>
              <w:ind w:left="360" w:hanging="450"/>
              <w:jc w:val="left"/>
              <w:rPr>
                <w:b w:val="0"/>
                <w:i w:val="0"/>
              </w:rPr>
            </w:pPr>
            <w:r w:rsidRPr="001552E7">
              <w:rPr>
                <w:b w:val="0"/>
                <w:i w:val="0"/>
              </w:rPr>
              <w:t>Declaration of Division</w:t>
            </w:r>
          </w:p>
        </w:tc>
        <w:tc>
          <w:tcPr>
            <w:tcW w:w="509" w:type="pct"/>
          </w:tcPr>
          <w:p w:rsidR="001552E7" w:rsidRPr="001552E7" w:rsidRDefault="001552E7" w:rsidP="00905267">
            <w:pPr>
              <w:pStyle w:val="Title"/>
              <w:tabs>
                <w:tab w:val="center" w:pos="4680"/>
                <w:tab w:val="right" w:pos="9360"/>
              </w:tabs>
              <w:spacing w:line="276" w:lineRule="auto"/>
              <w:jc w:val="both"/>
              <w:rPr>
                <w:b w:val="0"/>
                <w:i w:val="0"/>
              </w:rPr>
            </w:pPr>
          </w:p>
        </w:tc>
      </w:tr>
      <w:tr w:rsidR="001552E7" w:rsidRPr="001552E7" w:rsidTr="005B3919">
        <w:trPr>
          <w:jc w:val="right"/>
        </w:trPr>
        <w:tc>
          <w:tcPr>
            <w:tcW w:w="4491" w:type="pct"/>
          </w:tcPr>
          <w:p w:rsidR="001552E7" w:rsidRPr="001552E7" w:rsidRDefault="001552E7" w:rsidP="00FD28C2">
            <w:pPr>
              <w:pStyle w:val="Title"/>
              <w:numPr>
                <w:ilvl w:val="0"/>
                <w:numId w:val="11"/>
              </w:numPr>
              <w:spacing w:line="276" w:lineRule="auto"/>
              <w:ind w:left="360" w:hanging="450"/>
              <w:jc w:val="left"/>
              <w:rPr>
                <w:b w:val="0"/>
                <w:i w:val="0"/>
              </w:rPr>
            </w:pPr>
            <w:r w:rsidRPr="001552E7">
              <w:rPr>
                <w:b w:val="0"/>
                <w:i w:val="0"/>
              </w:rPr>
              <w:t>Further Clarification</w:t>
            </w:r>
          </w:p>
        </w:tc>
        <w:tc>
          <w:tcPr>
            <w:tcW w:w="509" w:type="pct"/>
          </w:tcPr>
          <w:p w:rsidR="001552E7" w:rsidRPr="001552E7" w:rsidRDefault="001552E7" w:rsidP="00905267">
            <w:pPr>
              <w:pStyle w:val="Title"/>
              <w:tabs>
                <w:tab w:val="center" w:pos="4680"/>
                <w:tab w:val="right" w:pos="9360"/>
              </w:tabs>
              <w:spacing w:line="276" w:lineRule="auto"/>
              <w:jc w:val="both"/>
              <w:rPr>
                <w:b w:val="0"/>
                <w:i w:val="0"/>
              </w:rPr>
            </w:pPr>
          </w:p>
        </w:tc>
      </w:tr>
      <w:tr w:rsidR="001552E7" w:rsidRPr="001552E7" w:rsidTr="005B3919">
        <w:trPr>
          <w:jc w:val="right"/>
        </w:trPr>
        <w:tc>
          <w:tcPr>
            <w:tcW w:w="4491" w:type="pct"/>
          </w:tcPr>
          <w:p w:rsidR="001552E7" w:rsidRPr="001552E7" w:rsidRDefault="001552E7" w:rsidP="00FD28C2">
            <w:pPr>
              <w:pStyle w:val="Title"/>
              <w:numPr>
                <w:ilvl w:val="0"/>
                <w:numId w:val="11"/>
              </w:numPr>
              <w:spacing w:line="276" w:lineRule="auto"/>
              <w:ind w:left="360" w:hanging="450"/>
              <w:jc w:val="left"/>
              <w:rPr>
                <w:b w:val="0"/>
                <w:i w:val="0"/>
              </w:rPr>
            </w:pPr>
            <w:r w:rsidRPr="001552E7">
              <w:rPr>
                <w:b w:val="0"/>
                <w:i w:val="0"/>
              </w:rPr>
              <w:t>Syllabus</w:t>
            </w:r>
          </w:p>
        </w:tc>
        <w:tc>
          <w:tcPr>
            <w:tcW w:w="509" w:type="pct"/>
          </w:tcPr>
          <w:p w:rsidR="001552E7" w:rsidRPr="001552E7" w:rsidRDefault="001552E7" w:rsidP="00905267">
            <w:pPr>
              <w:pStyle w:val="Title"/>
              <w:tabs>
                <w:tab w:val="center" w:pos="4680"/>
                <w:tab w:val="right" w:pos="9360"/>
              </w:tabs>
              <w:spacing w:line="276" w:lineRule="auto"/>
              <w:jc w:val="both"/>
              <w:rPr>
                <w:b w:val="0"/>
                <w:i w:val="0"/>
              </w:rPr>
            </w:pPr>
          </w:p>
        </w:tc>
      </w:tr>
      <w:tr w:rsidR="001552E7" w:rsidRPr="001552E7" w:rsidTr="005B3919">
        <w:trPr>
          <w:jc w:val="right"/>
        </w:trPr>
        <w:tc>
          <w:tcPr>
            <w:tcW w:w="4491" w:type="pct"/>
          </w:tcPr>
          <w:p w:rsidR="001552E7" w:rsidRPr="001552E7" w:rsidRDefault="001552E7" w:rsidP="00FD28C2">
            <w:pPr>
              <w:pStyle w:val="Title"/>
              <w:numPr>
                <w:ilvl w:val="0"/>
                <w:numId w:val="11"/>
              </w:numPr>
              <w:spacing w:line="276" w:lineRule="auto"/>
              <w:ind w:left="360" w:hanging="450"/>
              <w:jc w:val="left"/>
              <w:rPr>
                <w:b w:val="0"/>
                <w:i w:val="0"/>
              </w:rPr>
            </w:pPr>
            <w:r w:rsidRPr="001552E7">
              <w:rPr>
                <w:b w:val="0"/>
                <w:i w:val="0"/>
              </w:rPr>
              <w:t>Ranking to the candidates</w:t>
            </w:r>
          </w:p>
        </w:tc>
        <w:tc>
          <w:tcPr>
            <w:tcW w:w="509" w:type="pct"/>
          </w:tcPr>
          <w:p w:rsidR="001552E7" w:rsidRPr="001552E7" w:rsidRDefault="001552E7" w:rsidP="00905267">
            <w:pPr>
              <w:pStyle w:val="Title"/>
              <w:tabs>
                <w:tab w:val="center" w:pos="4680"/>
                <w:tab w:val="right" w:pos="9360"/>
              </w:tabs>
              <w:spacing w:line="276" w:lineRule="auto"/>
              <w:jc w:val="both"/>
              <w:rPr>
                <w:b w:val="0"/>
                <w:i w:val="0"/>
              </w:rPr>
            </w:pPr>
          </w:p>
        </w:tc>
      </w:tr>
      <w:tr w:rsidR="001552E7" w:rsidRPr="001552E7" w:rsidTr="005B3919">
        <w:trPr>
          <w:jc w:val="right"/>
        </w:trPr>
        <w:tc>
          <w:tcPr>
            <w:tcW w:w="4491" w:type="pct"/>
          </w:tcPr>
          <w:p w:rsidR="001552E7" w:rsidRPr="001552E7" w:rsidRDefault="001552E7" w:rsidP="00FD28C2">
            <w:pPr>
              <w:pStyle w:val="Title"/>
              <w:numPr>
                <w:ilvl w:val="0"/>
                <w:numId w:val="11"/>
              </w:numPr>
              <w:spacing w:line="276" w:lineRule="auto"/>
              <w:ind w:left="360" w:hanging="450"/>
              <w:jc w:val="left"/>
              <w:rPr>
                <w:b w:val="0"/>
                <w:i w:val="0"/>
              </w:rPr>
            </w:pPr>
            <w:r w:rsidRPr="001552E7">
              <w:rPr>
                <w:b w:val="0"/>
                <w:i w:val="0"/>
              </w:rPr>
              <w:t xml:space="preserve">Re-admission to the </w:t>
            </w:r>
            <w:proofErr w:type="spellStart"/>
            <w:r w:rsidRPr="001552E7">
              <w:rPr>
                <w:b w:val="0"/>
                <w:i w:val="0"/>
              </w:rPr>
              <w:t>Programme</w:t>
            </w:r>
            <w:proofErr w:type="spellEnd"/>
            <w:r w:rsidRPr="001552E7">
              <w:rPr>
                <w:b w:val="0"/>
                <w:i w:val="0"/>
              </w:rPr>
              <w:t>/semester</w:t>
            </w:r>
          </w:p>
        </w:tc>
        <w:tc>
          <w:tcPr>
            <w:tcW w:w="509" w:type="pct"/>
          </w:tcPr>
          <w:p w:rsidR="001552E7" w:rsidRPr="001552E7" w:rsidRDefault="001552E7" w:rsidP="00905267">
            <w:pPr>
              <w:pStyle w:val="Title"/>
              <w:tabs>
                <w:tab w:val="center" w:pos="4680"/>
                <w:tab w:val="right" w:pos="9360"/>
              </w:tabs>
              <w:spacing w:line="276" w:lineRule="auto"/>
              <w:jc w:val="both"/>
              <w:rPr>
                <w:b w:val="0"/>
                <w:i w:val="0"/>
              </w:rPr>
            </w:pPr>
          </w:p>
        </w:tc>
      </w:tr>
      <w:tr w:rsidR="001552E7" w:rsidRPr="001552E7" w:rsidTr="005B3919">
        <w:trPr>
          <w:jc w:val="right"/>
        </w:trPr>
        <w:tc>
          <w:tcPr>
            <w:tcW w:w="4491" w:type="pct"/>
          </w:tcPr>
          <w:p w:rsidR="001552E7" w:rsidRPr="001552E7" w:rsidRDefault="001552E7" w:rsidP="00FD28C2">
            <w:pPr>
              <w:pStyle w:val="Title"/>
              <w:numPr>
                <w:ilvl w:val="0"/>
                <w:numId w:val="11"/>
              </w:numPr>
              <w:spacing w:line="276" w:lineRule="auto"/>
              <w:ind w:left="360" w:hanging="450"/>
              <w:jc w:val="left"/>
              <w:rPr>
                <w:b w:val="0"/>
                <w:i w:val="0"/>
              </w:rPr>
            </w:pPr>
            <w:r w:rsidRPr="001552E7">
              <w:rPr>
                <w:b w:val="0"/>
                <w:i w:val="0"/>
              </w:rPr>
              <w:t>Break in the Course</w:t>
            </w:r>
          </w:p>
        </w:tc>
        <w:tc>
          <w:tcPr>
            <w:tcW w:w="509" w:type="pct"/>
          </w:tcPr>
          <w:p w:rsidR="001552E7" w:rsidRPr="001552E7" w:rsidRDefault="001552E7" w:rsidP="00905267">
            <w:pPr>
              <w:pStyle w:val="Title"/>
              <w:tabs>
                <w:tab w:val="center" w:pos="4680"/>
                <w:tab w:val="right" w:pos="9360"/>
              </w:tabs>
              <w:spacing w:line="276" w:lineRule="auto"/>
              <w:jc w:val="both"/>
              <w:rPr>
                <w:b w:val="0"/>
                <w:i w:val="0"/>
              </w:rPr>
            </w:pPr>
          </w:p>
        </w:tc>
      </w:tr>
      <w:tr w:rsidR="001552E7" w:rsidRPr="001552E7" w:rsidTr="005B3919">
        <w:trPr>
          <w:trHeight w:val="197"/>
          <w:jc w:val="right"/>
        </w:trPr>
        <w:tc>
          <w:tcPr>
            <w:tcW w:w="4491" w:type="pct"/>
          </w:tcPr>
          <w:p w:rsidR="001552E7" w:rsidRPr="001552E7" w:rsidRDefault="001552E7" w:rsidP="00FD28C2">
            <w:pPr>
              <w:pStyle w:val="Title"/>
              <w:numPr>
                <w:ilvl w:val="0"/>
                <w:numId w:val="11"/>
              </w:numPr>
              <w:spacing w:line="276" w:lineRule="auto"/>
              <w:ind w:left="360" w:hanging="450"/>
              <w:jc w:val="left"/>
              <w:rPr>
                <w:b w:val="0"/>
                <w:i w:val="0"/>
              </w:rPr>
            </w:pPr>
            <w:r w:rsidRPr="001552E7">
              <w:rPr>
                <w:b w:val="0"/>
                <w:i w:val="0"/>
              </w:rPr>
              <w:t>Definition</w:t>
            </w:r>
          </w:p>
        </w:tc>
        <w:tc>
          <w:tcPr>
            <w:tcW w:w="509" w:type="pct"/>
          </w:tcPr>
          <w:p w:rsidR="001552E7" w:rsidRPr="001552E7" w:rsidRDefault="001552E7" w:rsidP="00905267">
            <w:pPr>
              <w:pStyle w:val="Title"/>
              <w:tabs>
                <w:tab w:val="center" w:pos="4680"/>
                <w:tab w:val="right" w:pos="9360"/>
              </w:tabs>
              <w:spacing w:line="276" w:lineRule="auto"/>
              <w:jc w:val="both"/>
              <w:rPr>
                <w:b w:val="0"/>
                <w:i w:val="0"/>
              </w:rPr>
            </w:pPr>
          </w:p>
        </w:tc>
      </w:tr>
      <w:tr w:rsidR="001552E7" w:rsidRPr="001552E7" w:rsidTr="005B3919">
        <w:trPr>
          <w:jc w:val="right"/>
        </w:trPr>
        <w:tc>
          <w:tcPr>
            <w:tcW w:w="4491" w:type="pct"/>
          </w:tcPr>
          <w:p w:rsidR="001552E7" w:rsidRPr="001552E7" w:rsidRDefault="0017756E" w:rsidP="00FD28C2">
            <w:pPr>
              <w:pStyle w:val="Title"/>
              <w:numPr>
                <w:ilvl w:val="0"/>
                <w:numId w:val="11"/>
              </w:numPr>
              <w:spacing w:line="276" w:lineRule="auto"/>
              <w:ind w:left="288" w:hanging="378"/>
              <w:jc w:val="both"/>
              <w:rPr>
                <w:b w:val="0"/>
                <w:i w:val="0"/>
              </w:rPr>
            </w:pPr>
            <w:r>
              <w:rPr>
                <w:b w:val="0"/>
                <w:i w:val="0"/>
              </w:rPr>
              <w:t xml:space="preserve"> Detail Course Structure and Syllabi</w:t>
            </w:r>
          </w:p>
        </w:tc>
        <w:tc>
          <w:tcPr>
            <w:tcW w:w="509" w:type="pct"/>
          </w:tcPr>
          <w:p w:rsidR="001552E7" w:rsidRPr="001552E7" w:rsidRDefault="001552E7" w:rsidP="00905267">
            <w:pPr>
              <w:pStyle w:val="Title"/>
              <w:tabs>
                <w:tab w:val="center" w:pos="4680"/>
                <w:tab w:val="right" w:pos="9360"/>
              </w:tabs>
              <w:spacing w:line="276" w:lineRule="auto"/>
              <w:jc w:val="both"/>
              <w:rPr>
                <w:b w:val="0"/>
                <w:i w:val="0"/>
              </w:rPr>
            </w:pPr>
          </w:p>
        </w:tc>
      </w:tr>
    </w:tbl>
    <w:p w:rsidR="00052253" w:rsidRPr="00052253" w:rsidRDefault="0043425B" w:rsidP="00905267">
      <w:pPr>
        <w:numPr>
          <w:ilvl w:val="0"/>
          <w:numId w:val="2"/>
        </w:numPr>
        <w:autoSpaceDE w:val="0"/>
        <w:autoSpaceDN w:val="0"/>
        <w:adjustRightInd w:val="0"/>
        <w:spacing w:after="0" w:line="240" w:lineRule="auto"/>
        <w:ind w:left="360"/>
        <w:rPr>
          <w:rFonts w:ascii="Times New Roman" w:hAnsi="Times New Roman"/>
          <w:sz w:val="24"/>
          <w:szCs w:val="24"/>
        </w:rPr>
      </w:pPr>
      <w:r w:rsidRPr="00052253">
        <w:rPr>
          <w:rFonts w:ascii="Times New Roman" w:hAnsi="Times New Roman"/>
          <w:b/>
          <w:bCs/>
          <w:sz w:val="24"/>
          <w:szCs w:val="24"/>
        </w:rPr>
        <w:lastRenderedPageBreak/>
        <w:t>Admission</w:t>
      </w:r>
      <w:r w:rsidR="00052253" w:rsidRPr="00052253">
        <w:rPr>
          <w:rFonts w:ascii="Times New Roman" w:hAnsi="Times New Roman"/>
          <w:b/>
          <w:bCs/>
          <w:sz w:val="24"/>
          <w:szCs w:val="24"/>
        </w:rPr>
        <w:t xml:space="preserve"> </w:t>
      </w:r>
    </w:p>
    <w:p w:rsidR="00583B39" w:rsidRPr="00583B39" w:rsidRDefault="00D70D83" w:rsidP="00D70D83">
      <w:pPr>
        <w:pStyle w:val="Title"/>
        <w:jc w:val="both"/>
        <w:rPr>
          <w:b w:val="0"/>
          <w:i w:val="0"/>
          <w:color w:val="000000"/>
        </w:rPr>
      </w:pPr>
      <w:r>
        <w:rPr>
          <w:b w:val="0"/>
          <w:i w:val="0"/>
          <w:color w:val="000000"/>
        </w:rPr>
        <w:t xml:space="preserve">           </w:t>
      </w:r>
      <w:r w:rsidR="000A60CF" w:rsidRPr="00583B39">
        <w:rPr>
          <w:b w:val="0"/>
          <w:i w:val="0"/>
          <w:color w:val="000000"/>
        </w:rPr>
        <w:t xml:space="preserve">Admission </w:t>
      </w:r>
      <w:r w:rsidR="00AF4590" w:rsidRPr="00583B39">
        <w:rPr>
          <w:b w:val="0"/>
          <w:i w:val="0"/>
          <w:color w:val="000000"/>
        </w:rPr>
        <w:t>in the course is made accordi</w:t>
      </w:r>
      <w:r>
        <w:rPr>
          <w:b w:val="0"/>
          <w:i w:val="0"/>
          <w:color w:val="000000"/>
        </w:rPr>
        <w:t>ng to the merit in the Entrance</w:t>
      </w:r>
      <w:r w:rsidR="00052253">
        <w:rPr>
          <w:b w:val="0"/>
          <w:i w:val="0"/>
          <w:color w:val="000000"/>
        </w:rPr>
        <w:t xml:space="preserve"> </w:t>
      </w:r>
      <w:r w:rsidR="00260C1A">
        <w:rPr>
          <w:b w:val="0"/>
          <w:i w:val="0"/>
          <w:color w:val="000000"/>
        </w:rPr>
        <w:t>t</w:t>
      </w:r>
      <w:r w:rsidR="00AF4590" w:rsidRPr="00583B39">
        <w:rPr>
          <w:b w:val="0"/>
          <w:i w:val="0"/>
          <w:color w:val="000000"/>
        </w:rPr>
        <w:t>est</w:t>
      </w:r>
      <w:r w:rsidR="00260C1A">
        <w:rPr>
          <w:b w:val="0"/>
          <w:i w:val="0"/>
          <w:color w:val="000000"/>
        </w:rPr>
        <w:t xml:space="preserve"> (70%) &amp; interview (30%)</w:t>
      </w:r>
      <w:r w:rsidR="00AF4590" w:rsidRPr="00583B39">
        <w:rPr>
          <w:b w:val="0"/>
          <w:i w:val="0"/>
          <w:color w:val="000000"/>
        </w:rPr>
        <w:t>, subject to fulfilling of eligibility requirements mention belo</w:t>
      </w:r>
      <w:r w:rsidR="00583B39" w:rsidRPr="00583B39">
        <w:rPr>
          <w:b w:val="0"/>
          <w:i w:val="0"/>
          <w:color w:val="000000"/>
        </w:rPr>
        <w:t xml:space="preserve">w. However, </w:t>
      </w:r>
      <w:r w:rsidR="00583B39" w:rsidRPr="00583B39">
        <w:rPr>
          <w:b w:val="0"/>
          <w:bCs w:val="0"/>
          <w:i w:val="0"/>
        </w:rPr>
        <w:t>if the number of applicants for a particular course is less than twice the minimum number of seats, no entrance test shall be conducted. In that case, admission to the course would be made on the basis of merit in the qualifying examinations and/or written/subjective test conducted by the Departments/Faculty</w:t>
      </w:r>
      <w:r w:rsidR="00996AE4">
        <w:rPr>
          <w:b w:val="0"/>
          <w:bCs w:val="0"/>
          <w:i w:val="0"/>
        </w:rPr>
        <w:t xml:space="preserve"> </w:t>
      </w:r>
      <w:r w:rsidR="00996AE4" w:rsidRPr="00583B39">
        <w:rPr>
          <w:b w:val="0"/>
          <w:i w:val="0"/>
          <w:color w:val="000000"/>
        </w:rPr>
        <w:t>subject to fulfilling of eligibility requirements mention below.</w:t>
      </w:r>
      <w:r w:rsidR="00583B39" w:rsidRPr="00583B39">
        <w:rPr>
          <w:b w:val="0"/>
          <w:bCs w:val="0"/>
          <w:i w:val="0"/>
        </w:rPr>
        <w:t xml:space="preserve"> </w:t>
      </w:r>
      <w:r w:rsidR="00583B39" w:rsidRPr="00583B39">
        <w:rPr>
          <w:b w:val="0"/>
          <w:i w:val="0"/>
        </w:rPr>
        <w:t>In case the n</w:t>
      </w:r>
      <w:r w:rsidR="00583B39">
        <w:rPr>
          <w:b w:val="0"/>
          <w:i w:val="0"/>
        </w:rPr>
        <w:t xml:space="preserve">umber of applicants </w:t>
      </w:r>
      <w:r w:rsidR="00583B39" w:rsidRPr="00583B39">
        <w:rPr>
          <w:b w:val="0"/>
          <w:i w:val="0"/>
        </w:rPr>
        <w:t xml:space="preserve">is less than minimum number of seats in the course, the course would not run </w:t>
      </w:r>
      <w:r w:rsidR="00583B39">
        <w:rPr>
          <w:b w:val="0"/>
          <w:i w:val="0"/>
        </w:rPr>
        <w:t>in that session</w:t>
      </w:r>
      <w:r w:rsidR="00583B39" w:rsidRPr="00583B39">
        <w:rPr>
          <w:b w:val="0"/>
          <w:i w:val="0"/>
        </w:rPr>
        <w:t>.</w:t>
      </w:r>
    </w:p>
    <w:tbl>
      <w:tblPr>
        <w:tblW w:w="0" w:type="auto"/>
        <w:tblLook w:val="04A0"/>
      </w:tblPr>
      <w:tblGrid>
        <w:gridCol w:w="2183"/>
        <w:gridCol w:w="7060"/>
      </w:tblGrid>
      <w:tr w:rsidR="00D33BF1" w:rsidRPr="0035768D" w:rsidTr="005B3919">
        <w:tc>
          <w:tcPr>
            <w:tcW w:w="9243" w:type="dxa"/>
            <w:gridSpan w:val="2"/>
          </w:tcPr>
          <w:p w:rsidR="00D33BF1" w:rsidRPr="00D70D83" w:rsidRDefault="0043425B" w:rsidP="00FD28C2">
            <w:pPr>
              <w:pStyle w:val="Title"/>
              <w:numPr>
                <w:ilvl w:val="1"/>
                <w:numId w:val="12"/>
              </w:numPr>
              <w:ind w:left="0" w:firstLine="0"/>
              <w:jc w:val="both"/>
              <w:rPr>
                <w:i w:val="0"/>
              </w:rPr>
            </w:pPr>
            <w:r w:rsidRPr="0035768D">
              <w:rPr>
                <w:rFonts w:eastAsia="Calibri"/>
                <w:i w:val="0"/>
                <w:color w:val="000000"/>
              </w:rPr>
              <w:t xml:space="preserve">Minimum eligibility criterion, number of seats, fee, and </w:t>
            </w:r>
            <w:r w:rsidRPr="008B32AE">
              <w:rPr>
                <w:rFonts w:eastAsia="Calibri"/>
                <w:i w:val="0"/>
                <w:color w:val="000000"/>
              </w:rPr>
              <w:t>duration of the course</w:t>
            </w:r>
          </w:p>
        </w:tc>
      </w:tr>
      <w:tr w:rsidR="00480ABB" w:rsidRPr="007D05AD" w:rsidTr="005B3919">
        <w:tc>
          <w:tcPr>
            <w:tcW w:w="2183" w:type="dxa"/>
          </w:tcPr>
          <w:p w:rsidR="00640C57" w:rsidRPr="00052253" w:rsidRDefault="00640C57" w:rsidP="007D05AD">
            <w:pPr>
              <w:pStyle w:val="Title"/>
              <w:jc w:val="both"/>
              <w:rPr>
                <w:i w:val="0"/>
                <w:sz w:val="20"/>
                <w:szCs w:val="20"/>
              </w:rPr>
            </w:pPr>
            <w:r w:rsidRPr="00052253">
              <w:rPr>
                <w:i w:val="0"/>
                <w:sz w:val="20"/>
                <w:szCs w:val="20"/>
              </w:rPr>
              <w:t>NOTE:</w:t>
            </w:r>
          </w:p>
        </w:tc>
        <w:tc>
          <w:tcPr>
            <w:tcW w:w="7060" w:type="dxa"/>
          </w:tcPr>
          <w:p w:rsidR="00640C57" w:rsidRPr="007D05AD" w:rsidRDefault="00640C57" w:rsidP="00013DBE">
            <w:pPr>
              <w:pStyle w:val="Title"/>
              <w:tabs>
                <w:tab w:val="left" w:pos="0"/>
                <w:tab w:val="left" w:pos="270"/>
              </w:tabs>
              <w:spacing w:line="240" w:lineRule="atLeast"/>
              <w:jc w:val="both"/>
              <w:rPr>
                <w:rFonts w:eastAsia="Calibri"/>
                <w:b w:val="0"/>
                <w:i w:val="0"/>
                <w:color w:val="000000"/>
              </w:rPr>
            </w:pPr>
            <w:proofErr w:type="gramStart"/>
            <w:r w:rsidRPr="007D05AD">
              <w:rPr>
                <w:rFonts w:eastAsia="Calibri"/>
                <w:b w:val="0"/>
                <w:i w:val="0"/>
                <w:color w:val="000000"/>
              </w:rPr>
              <w:t>Relaxation in minimum eligibility for Scheduled Castes (SC) / Scheduled Tribes (ST) / Other</w:t>
            </w:r>
            <w:r w:rsidR="00D33BF1" w:rsidRPr="007D05AD">
              <w:rPr>
                <w:rFonts w:eastAsia="Calibri"/>
                <w:b w:val="0"/>
                <w:i w:val="0"/>
                <w:color w:val="000000"/>
              </w:rPr>
              <w:t xml:space="preserve"> </w:t>
            </w:r>
            <w:r w:rsidRPr="007D05AD">
              <w:rPr>
                <w:rFonts w:eastAsia="Calibri"/>
                <w:b w:val="0"/>
                <w:i w:val="0"/>
                <w:color w:val="000000"/>
              </w:rPr>
              <w:t xml:space="preserve">Backward Classes (OBC)/OBC-Minorities/Physically Challenged (PC) candidates given </w:t>
            </w:r>
            <w:r w:rsidR="00013DBE">
              <w:rPr>
                <w:rFonts w:eastAsia="Calibri"/>
                <w:b w:val="0"/>
                <w:i w:val="0"/>
                <w:color w:val="000000"/>
              </w:rPr>
              <w:t>as other ‘special courses’ of faculty of science.</w:t>
            </w:r>
            <w:proofErr w:type="gramEnd"/>
          </w:p>
        </w:tc>
      </w:tr>
      <w:tr w:rsidR="00480ABB" w:rsidRPr="007D05AD" w:rsidTr="005B3919">
        <w:tc>
          <w:tcPr>
            <w:tcW w:w="2183" w:type="dxa"/>
          </w:tcPr>
          <w:p w:rsidR="00640C57" w:rsidRPr="00052253" w:rsidRDefault="00D33BF1" w:rsidP="007D05AD">
            <w:pPr>
              <w:pStyle w:val="Title"/>
              <w:spacing w:line="240" w:lineRule="atLeast"/>
              <w:jc w:val="both"/>
              <w:rPr>
                <w:b w:val="0"/>
                <w:i w:val="0"/>
                <w:sz w:val="20"/>
                <w:szCs w:val="20"/>
              </w:rPr>
            </w:pPr>
            <w:r w:rsidRPr="00052253">
              <w:rPr>
                <w:i w:val="0"/>
                <w:sz w:val="20"/>
                <w:szCs w:val="20"/>
              </w:rPr>
              <w:t>Course Name:</w:t>
            </w:r>
          </w:p>
        </w:tc>
        <w:tc>
          <w:tcPr>
            <w:tcW w:w="7060" w:type="dxa"/>
          </w:tcPr>
          <w:p w:rsidR="00640C57" w:rsidRPr="007D05AD" w:rsidRDefault="00D33BF1" w:rsidP="003A56B7">
            <w:pPr>
              <w:pStyle w:val="Title"/>
              <w:spacing w:line="240" w:lineRule="atLeast"/>
              <w:jc w:val="left"/>
              <w:rPr>
                <w:b w:val="0"/>
                <w:i w:val="0"/>
              </w:rPr>
            </w:pPr>
            <w:r w:rsidRPr="007D05AD">
              <w:rPr>
                <w:b w:val="0"/>
                <w:i w:val="0"/>
              </w:rPr>
              <w:t xml:space="preserve">Master of Science (M.Sc.) </w:t>
            </w:r>
            <w:r w:rsidR="00BE35A4">
              <w:rPr>
                <w:b w:val="0"/>
                <w:i w:val="0"/>
              </w:rPr>
              <w:t>STATISTICS AND COMPUTING</w:t>
            </w:r>
          </w:p>
        </w:tc>
      </w:tr>
      <w:tr w:rsidR="00852F18" w:rsidRPr="007D05AD" w:rsidTr="005B3919">
        <w:trPr>
          <w:trHeight w:val="387"/>
        </w:trPr>
        <w:tc>
          <w:tcPr>
            <w:tcW w:w="2183" w:type="dxa"/>
          </w:tcPr>
          <w:p w:rsidR="00852F18" w:rsidRPr="00052253" w:rsidRDefault="00852F18" w:rsidP="007D05AD">
            <w:pPr>
              <w:pStyle w:val="Title"/>
              <w:spacing w:line="240" w:lineRule="atLeast"/>
              <w:jc w:val="both"/>
              <w:rPr>
                <w:i w:val="0"/>
                <w:sz w:val="20"/>
                <w:szCs w:val="20"/>
              </w:rPr>
            </w:pPr>
            <w:r w:rsidRPr="00052253">
              <w:rPr>
                <w:i w:val="0"/>
                <w:sz w:val="20"/>
                <w:szCs w:val="20"/>
              </w:rPr>
              <w:t xml:space="preserve">Duration: </w:t>
            </w:r>
          </w:p>
        </w:tc>
        <w:tc>
          <w:tcPr>
            <w:tcW w:w="7060" w:type="dxa"/>
          </w:tcPr>
          <w:p w:rsidR="00852F18" w:rsidRPr="007D05AD" w:rsidRDefault="00E0407B" w:rsidP="007D05AD">
            <w:pPr>
              <w:pStyle w:val="Title"/>
              <w:spacing w:line="240" w:lineRule="atLeast"/>
              <w:jc w:val="left"/>
              <w:rPr>
                <w:b w:val="0"/>
                <w:i w:val="0"/>
              </w:rPr>
            </w:pPr>
            <w:r w:rsidRPr="007D05AD">
              <w:rPr>
                <w:b w:val="0"/>
                <w:i w:val="0"/>
              </w:rPr>
              <w:t>4 Semester (2 year)</w:t>
            </w:r>
          </w:p>
        </w:tc>
      </w:tr>
      <w:tr w:rsidR="00D33BF1" w:rsidRPr="007D05AD" w:rsidTr="005B3919">
        <w:trPr>
          <w:trHeight w:val="863"/>
        </w:trPr>
        <w:tc>
          <w:tcPr>
            <w:tcW w:w="2183" w:type="dxa"/>
          </w:tcPr>
          <w:p w:rsidR="00D33BF1" w:rsidRPr="00052253" w:rsidRDefault="00D33BF1" w:rsidP="007D05AD">
            <w:pPr>
              <w:pStyle w:val="Title"/>
              <w:spacing w:line="240" w:lineRule="atLeast"/>
              <w:jc w:val="both"/>
              <w:rPr>
                <w:i w:val="0"/>
                <w:sz w:val="20"/>
                <w:szCs w:val="20"/>
              </w:rPr>
            </w:pPr>
            <w:r w:rsidRPr="00052253">
              <w:rPr>
                <w:i w:val="0"/>
                <w:sz w:val="20"/>
                <w:szCs w:val="20"/>
              </w:rPr>
              <w:t>Minimum</w:t>
            </w:r>
            <w:r w:rsidR="00BB0E3B" w:rsidRPr="00052253">
              <w:rPr>
                <w:i w:val="0"/>
                <w:sz w:val="20"/>
                <w:szCs w:val="20"/>
              </w:rPr>
              <w:t xml:space="preserve"> </w:t>
            </w:r>
            <w:r w:rsidRPr="00052253">
              <w:rPr>
                <w:i w:val="0"/>
                <w:sz w:val="20"/>
                <w:szCs w:val="20"/>
              </w:rPr>
              <w:t>Eligibility</w:t>
            </w:r>
            <w:r w:rsidR="00BB0E3B" w:rsidRPr="00052253">
              <w:rPr>
                <w:i w:val="0"/>
                <w:sz w:val="20"/>
                <w:szCs w:val="20"/>
              </w:rPr>
              <w:t xml:space="preserve"> Criterion</w:t>
            </w:r>
            <w:r w:rsidR="00E0407B" w:rsidRPr="00052253">
              <w:rPr>
                <w:i w:val="0"/>
                <w:sz w:val="20"/>
                <w:szCs w:val="20"/>
              </w:rPr>
              <w:t>*</w:t>
            </w:r>
          </w:p>
        </w:tc>
        <w:tc>
          <w:tcPr>
            <w:tcW w:w="7060" w:type="dxa"/>
          </w:tcPr>
          <w:p w:rsidR="00D33BF1" w:rsidRPr="007D05AD" w:rsidRDefault="003A56B7" w:rsidP="00BE35A4">
            <w:pPr>
              <w:spacing w:after="0" w:line="240" w:lineRule="atLeast"/>
              <w:contextualSpacing/>
              <w:jc w:val="both"/>
              <w:rPr>
                <w:rFonts w:ascii="Times New Roman" w:eastAsia="Calibri" w:hAnsi="Times New Roman"/>
                <w:sz w:val="24"/>
                <w:szCs w:val="24"/>
              </w:rPr>
            </w:pPr>
            <w:r>
              <w:rPr>
                <w:rFonts w:ascii="Times New Roman" w:eastAsia="Calibri" w:hAnsi="Times New Roman"/>
                <w:sz w:val="24"/>
                <w:szCs w:val="24"/>
              </w:rPr>
              <w:t xml:space="preserve">Any </w:t>
            </w:r>
            <w:r w:rsidR="00BE35A4">
              <w:rPr>
                <w:rFonts w:ascii="Times New Roman" w:eastAsia="Calibri" w:hAnsi="Times New Roman"/>
                <w:sz w:val="24"/>
                <w:szCs w:val="24"/>
              </w:rPr>
              <w:t xml:space="preserve">science </w:t>
            </w:r>
            <w:r>
              <w:rPr>
                <w:rFonts w:ascii="Times New Roman" w:eastAsia="Calibri" w:hAnsi="Times New Roman"/>
                <w:sz w:val="24"/>
                <w:szCs w:val="24"/>
              </w:rPr>
              <w:t>graduate</w:t>
            </w:r>
            <w:r w:rsidR="00F860FC" w:rsidRPr="007D05AD">
              <w:rPr>
                <w:rFonts w:ascii="Times New Roman" w:eastAsia="Calibri" w:hAnsi="Times New Roman"/>
                <w:sz w:val="24"/>
                <w:szCs w:val="24"/>
              </w:rPr>
              <w:t xml:space="preserve"> </w:t>
            </w:r>
            <w:r w:rsidR="00C924E5" w:rsidRPr="007D05AD">
              <w:rPr>
                <w:rFonts w:ascii="Times New Roman" w:eastAsia="Calibri" w:hAnsi="Times New Roman"/>
                <w:sz w:val="24"/>
                <w:szCs w:val="24"/>
              </w:rPr>
              <w:t xml:space="preserve">under 10+2+3 pattern </w:t>
            </w:r>
            <w:r w:rsidR="00665BD1" w:rsidRPr="007D05AD">
              <w:rPr>
                <w:rFonts w:ascii="Times New Roman" w:eastAsia="Calibri" w:hAnsi="Times New Roman"/>
                <w:sz w:val="24"/>
                <w:szCs w:val="24"/>
              </w:rPr>
              <w:t xml:space="preserve">securing </w:t>
            </w:r>
            <w:r w:rsidR="00F860FC" w:rsidRPr="007D05AD">
              <w:rPr>
                <w:rFonts w:ascii="Times New Roman" w:eastAsia="Calibri" w:hAnsi="Times New Roman"/>
                <w:sz w:val="24"/>
                <w:szCs w:val="24"/>
              </w:rPr>
              <w:t xml:space="preserve">minimum 50% marks in aggregate </w:t>
            </w:r>
            <w:r>
              <w:rPr>
                <w:rFonts w:ascii="Times New Roman" w:eastAsia="Calibri" w:hAnsi="Times New Roman"/>
                <w:sz w:val="24"/>
                <w:szCs w:val="24"/>
              </w:rPr>
              <w:t xml:space="preserve">and having </w:t>
            </w:r>
            <w:r w:rsidR="00BE35A4">
              <w:rPr>
                <w:rFonts w:ascii="Times New Roman" w:eastAsia="Calibri" w:hAnsi="Times New Roman"/>
                <w:sz w:val="24"/>
                <w:szCs w:val="24"/>
              </w:rPr>
              <w:t xml:space="preserve">statistics </w:t>
            </w:r>
            <w:r>
              <w:rPr>
                <w:rFonts w:ascii="Times New Roman" w:eastAsia="Calibri" w:hAnsi="Times New Roman"/>
                <w:sz w:val="24"/>
                <w:szCs w:val="24"/>
              </w:rPr>
              <w:t>a</w:t>
            </w:r>
            <w:r w:rsidR="00C924E5" w:rsidRPr="007D05AD">
              <w:rPr>
                <w:rFonts w:ascii="Times New Roman" w:eastAsia="Calibri" w:hAnsi="Times New Roman"/>
                <w:sz w:val="24"/>
                <w:szCs w:val="24"/>
              </w:rPr>
              <w:t xml:space="preserve">s one of the subject at the </w:t>
            </w:r>
            <w:r w:rsidR="00BE35A4">
              <w:rPr>
                <w:rFonts w:ascii="Times New Roman" w:eastAsia="Calibri" w:hAnsi="Times New Roman"/>
                <w:sz w:val="24"/>
                <w:szCs w:val="24"/>
              </w:rPr>
              <w:t xml:space="preserve">UG </w:t>
            </w:r>
            <w:r w:rsidR="004926C7" w:rsidRPr="007D05AD">
              <w:rPr>
                <w:rFonts w:ascii="Times New Roman" w:eastAsia="Calibri" w:hAnsi="Times New Roman"/>
                <w:sz w:val="24"/>
                <w:szCs w:val="24"/>
              </w:rPr>
              <w:t xml:space="preserve">level. </w:t>
            </w:r>
          </w:p>
        </w:tc>
      </w:tr>
      <w:tr w:rsidR="00D33BF1" w:rsidRPr="007D05AD" w:rsidTr="005B3919">
        <w:tc>
          <w:tcPr>
            <w:tcW w:w="2183" w:type="dxa"/>
          </w:tcPr>
          <w:p w:rsidR="00D33BF1" w:rsidRPr="00052253" w:rsidRDefault="00665BD1" w:rsidP="007D05AD">
            <w:pPr>
              <w:pStyle w:val="Title"/>
              <w:jc w:val="both"/>
              <w:rPr>
                <w:i w:val="0"/>
                <w:sz w:val="20"/>
                <w:szCs w:val="20"/>
              </w:rPr>
            </w:pPr>
            <w:r w:rsidRPr="00052253">
              <w:rPr>
                <w:i w:val="0"/>
                <w:sz w:val="20"/>
                <w:szCs w:val="20"/>
              </w:rPr>
              <w:t>Number of Seat</w:t>
            </w:r>
          </w:p>
        </w:tc>
        <w:tc>
          <w:tcPr>
            <w:tcW w:w="7060" w:type="dxa"/>
          </w:tcPr>
          <w:p w:rsidR="003A56B7" w:rsidRPr="0043425B" w:rsidRDefault="00665BD1" w:rsidP="00363EA9">
            <w:pPr>
              <w:pStyle w:val="Title"/>
              <w:jc w:val="left"/>
              <w:rPr>
                <w:b w:val="0"/>
                <w:i w:val="0"/>
              </w:rPr>
            </w:pPr>
            <w:r w:rsidRPr="007D05AD">
              <w:rPr>
                <w:b w:val="0"/>
                <w:i w:val="0"/>
              </w:rPr>
              <w:t xml:space="preserve">Minimum: </w:t>
            </w:r>
            <w:r w:rsidR="00363EA9">
              <w:rPr>
                <w:b w:val="0"/>
                <w:i w:val="0"/>
              </w:rPr>
              <w:t>10       Maximum: 3</w:t>
            </w:r>
            <w:r w:rsidRPr="007D05AD">
              <w:rPr>
                <w:b w:val="0"/>
                <w:i w:val="0"/>
              </w:rPr>
              <w:t>0</w:t>
            </w:r>
          </w:p>
        </w:tc>
      </w:tr>
      <w:tr w:rsidR="00665BD1" w:rsidRPr="007D05AD" w:rsidTr="005B3919">
        <w:tc>
          <w:tcPr>
            <w:tcW w:w="2183" w:type="dxa"/>
          </w:tcPr>
          <w:p w:rsidR="00665BD1" w:rsidRPr="00052253" w:rsidRDefault="00665BD1" w:rsidP="007D05AD">
            <w:pPr>
              <w:pStyle w:val="Title"/>
              <w:jc w:val="both"/>
              <w:rPr>
                <w:i w:val="0"/>
                <w:sz w:val="20"/>
                <w:szCs w:val="20"/>
              </w:rPr>
            </w:pPr>
            <w:r w:rsidRPr="00052253">
              <w:rPr>
                <w:i w:val="0"/>
                <w:sz w:val="20"/>
                <w:szCs w:val="20"/>
              </w:rPr>
              <w:t>Fee</w:t>
            </w:r>
          </w:p>
        </w:tc>
        <w:tc>
          <w:tcPr>
            <w:tcW w:w="7060" w:type="dxa"/>
          </w:tcPr>
          <w:p w:rsidR="00665BD1" w:rsidRPr="007D05AD" w:rsidRDefault="00665BD1" w:rsidP="007D05AD">
            <w:pPr>
              <w:pStyle w:val="Title"/>
              <w:jc w:val="left"/>
              <w:rPr>
                <w:b w:val="0"/>
                <w:i w:val="0"/>
              </w:rPr>
            </w:pPr>
            <w:r w:rsidRPr="007D05AD">
              <w:rPr>
                <w:b w:val="0"/>
                <w:i w:val="0"/>
              </w:rPr>
              <w:t xml:space="preserve">Rs. </w:t>
            </w:r>
            <w:r w:rsidR="00363EA9">
              <w:rPr>
                <w:b w:val="0"/>
                <w:i w:val="0"/>
              </w:rPr>
              <w:t>20</w:t>
            </w:r>
            <w:r w:rsidRPr="007D05AD">
              <w:rPr>
                <w:b w:val="0"/>
                <w:i w:val="0"/>
              </w:rPr>
              <w:t>,000/-</w:t>
            </w:r>
            <w:r w:rsidR="00852F18" w:rsidRPr="007D05AD">
              <w:rPr>
                <w:b w:val="0"/>
                <w:i w:val="0"/>
              </w:rPr>
              <w:t xml:space="preserve"> per semester</w:t>
            </w:r>
            <w:r w:rsidRPr="007D05AD">
              <w:rPr>
                <w:b w:val="0"/>
                <w:i w:val="0"/>
              </w:rPr>
              <w:t xml:space="preserve"> </w:t>
            </w:r>
          </w:p>
        </w:tc>
      </w:tr>
    </w:tbl>
    <w:p w:rsidR="00A91913" w:rsidRPr="00E0407B" w:rsidRDefault="00A91913" w:rsidP="005407D7">
      <w:pPr>
        <w:pStyle w:val="Title"/>
        <w:jc w:val="both"/>
        <w:rPr>
          <w:b w:val="0"/>
          <w:i w:val="0"/>
        </w:rPr>
      </w:pPr>
    </w:p>
    <w:p w:rsidR="005407D7" w:rsidRDefault="005407D7" w:rsidP="00582336">
      <w:pPr>
        <w:pStyle w:val="Title"/>
        <w:spacing w:line="240" w:lineRule="atLeast"/>
        <w:jc w:val="both"/>
        <w:rPr>
          <w:b w:val="0"/>
          <w:i w:val="0"/>
          <w:color w:val="000000"/>
        </w:rPr>
      </w:pPr>
      <w:r w:rsidRPr="006832F1">
        <w:rPr>
          <w:bCs w:val="0"/>
          <w:i w:val="0"/>
          <w:color w:val="000000"/>
          <w:sz w:val="20"/>
          <w:szCs w:val="20"/>
        </w:rPr>
        <w:t>*</w:t>
      </w:r>
      <w:r w:rsidR="00A91913" w:rsidRPr="006832F1">
        <w:rPr>
          <w:bCs w:val="0"/>
          <w:i w:val="0"/>
          <w:color w:val="000000"/>
          <w:sz w:val="20"/>
          <w:szCs w:val="20"/>
        </w:rPr>
        <w:t>NOTE</w:t>
      </w:r>
      <w:r w:rsidRPr="006832F1">
        <w:rPr>
          <w:bCs w:val="0"/>
          <w:i w:val="0"/>
          <w:color w:val="000000"/>
          <w:sz w:val="20"/>
          <w:szCs w:val="20"/>
        </w:rPr>
        <w:t xml:space="preserve"> 1</w:t>
      </w:r>
      <w:r w:rsidR="00A91913" w:rsidRPr="006832F1">
        <w:rPr>
          <w:bCs w:val="0"/>
          <w:i w:val="0"/>
          <w:color w:val="000000"/>
          <w:sz w:val="20"/>
          <w:szCs w:val="20"/>
        </w:rPr>
        <w:t>:</w:t>
      </w:r>
      <w:r w:rsidR="00E0407B" w:rsidRPr="005407D7">
        <w:rPr>
          <w:b w:val="0"/>
          <w:i w:val="0"/>
          <w:color w:val="000000"/>
        </w:rPr>
        <w:t xml:space="preserve"> </w:t>
      </w:r>
      <w:r w:rsidR="00A91913" w:rsidRPr="005407D7">
        <w:rPr>
          <w:b w:val="0"/>
          <w:i w:val="0"/>
          <w:color w:val="000000"/>
        </w:rPr>
        <w:t>For all courses the applicants having a degree equivalent to the degree of qualifying examination recognized by the Banaras Hindu University are also eligible (if they satisfy all other requirements for admission in the concerned course).</w:t>
      </w:r>
    </w:p>
    <w:p w:rsidR="005407D7" w:rsidRDefault="005407D7" w:rsidP="00582336">
      <w:pPr>
        <w:pStyle w:val="Title"/>
        <w:spacing w:before="120" w:line="240" w:lineRule="atLeast"/>
        <w:jc w:val="both"/>
        <w:rPr>
          <w:b w:val="0"/>
          <w:i w:val="0"/>
        </w:rPr>
      </w:pPr>
      <w:r w:rsidRPr="006832F1">
        <w:rPr>
          <w:bCs w:val="0"/>
          <w:i w:val="0"/>
          <w:color w:val="000000"/>
          <w:sz w:val="20"/>
          <w:szCs w:val="20"/>
        </w:rPr>
        <w:t>*NOTE 2:</w:t>
      </w:r>
      <w:r>
        <w:rPr>
          <w:b w:val="0"/>
          <w:i w:val="0"/>
        </w:rPr>
        <w:t xml:space="preserve"> </w:t>
      </w:r>
      <w:r w:rsidRPr="005407D7">
        <w:rPr>
          <w:b w:val="0"/>
          <w:u w:val="single"/>
        </w:rPr>
        <w:t>Relaxation in minimum elig</w:t>
      </w:r>
      <w:r w:rsidR="00DA0B49">
        <w:rPr>
          <w:b w:val="0"/>
          <w:u w:val="single"/>
        </w:rPr>
        <w:t>ibility for scheduled castes (SC</w:t>
      </w:r>
      <w:r w:rsidRPr="005407D7">
        <w:rPr>
          <w:b w:val="0"/>
          <w:u w:val="single"/>
        </w:rPr>
        <w:t>), scheduled</w:t>
      </w:r>
      <w:r w:rsidR="00DA0B49">
        <w:rPr>
          <w:b w:val="0"/>
          <w:u w:val="single"/>
        </w:rPr>
        <w:t xml:space="preserve"> tribes (ST), other backward classes (OBS</w:t>
      </w:r>
      <w:r w:rsidRPr="005407D7">
        <w:rPr>
          <w:b w:val="0"/>
          <w:u w:val="single"/>
        </w:rPr>
        <w:t xml:space="preserve">), other </w:t>
      </w:r>
      <w:r w:rsidR="00DA0B49">
        <w:rPr>
          <w:b w:val="0"/>
          <w:u w:val="single"/>
        </w:rPr>
        <w:t>backward classes-minorities (OBC</w:t>
      </w:r>
      <w:r w:rsidRPr="005407D7">
        <w:rPr>
          <w:b w:val="0"/>
          <w:u w:val="single"/>
        </w:rPr>
        <w:t>-minorities)</w:t>
      </w:r>
      <w:r w:rsidRPr="005407D7">
        <w:rPr>
          <w:b w:val="0"/>
          <w:bCs w:val="0"/>
          <w:u w:val="single"/>
        </w:rPr>
        <w:t xml:space="preserve"> </w:t>
      </w:r>
      <w:r w:rsidR="00DA0B49">
        <w:rPr>
          <w:b w:val="0"/>
          <w:u w:val="single"/>
        </w:rPr>
        <w:t>and physically challenged (PC</w:t>
      </w:r>
      <w:r w:rsidRPr="005407D7">
        <w:rPr>
          <w:b w:val="0"/>
          <w:u w:val="single"/>
        </w:rPr>
        <w:t>) candidates</w:t>
      </w:r>
      <w:r>
        <w:rPr>
          <w:b w:val="0"/>
          <w:i w:val="0"/>
        </w:rPr>
        <w:t xml:space="preserve"> </w:t>
      </w:r>
      <w:r w:rsidR="00DA0B49">
        <w:rPr>
          <w:b w:val="0"/>
          <w:i w:val="0"/>
        </w:rPr>
        <w:t>are same as other</w:t>
      </w:r>
      <w:r>
        <w:rPr>
          <w:b w:val="0"/>
          <w:i w:val="0"/>
        </w:rPr>
        <w:t xml:space="preserve"> ‘special courses’ of </w:t>
      </w:r>
      <w:r w:rsidR="00013DBE">
        <w:rPr>
          <w:b w:val="0"/>
          <w:i w:val="0"/>
        </w:rPr>
        <w:t xml:space="preserve">faculty of science </w:t>
      </w:r>
      <w:r>
        <w:rPr>
          <w:b w:val="0"/>
          <w:i w:val="0"/>
        </w:rPr>
        <w:t>BHU.</w:t>
      </w:r>
    </w:p>
    <w:p w:rsidR="005407D7" w:rsidRDefault="005407D7" w:rsidP="00582336">
      <w:pPr>
        <w:pStyle w:val="Title"/>
        <w:spacing w:before="120" w:line="240" w:lineRule="atLeast"/>
        <w:jc w:val="both"/>
        <w:rPr>
          <w:b w:val="0"/>
          <w:i w:val="0"/>
        </w:rPr>
      </w:pPr>
      <w:r w:rsidRPr="006832F1">
        <w:rPr>
          <w:i w:val="0"/>
          <w:sz w:val="20"/>
          <w:szCs w:val="20"/>
        </w:rPr>
        <w:t>*NOTE 3:</w:t>
      </w:r>
      <w:r w:rsidRPr="005407D7">
        <w:rPr>
          <w:i w:val="0"/>
        </w:rPr>
        <w:t xml:space="preserve"> </w:t>
      </w:r>
      <w:r w:rsidRPr="005407D7">
        <w:rPr>
          <w:b w:val="0"/>
          <w:i w:val="0"/>
          <w:sz w:val="20"/>
        </w:rPr>
        <w:t xml:space="preserve"> </w:t>
      </w:r>
      <w:r w:rsidRPr="005407D7">
        <w:rPr>
          <w:b w:val="0"/>
          <w:i w:val="0"/>
        </w:rPr>
        <w:t>Rules</w:t>
      </w:r>
      <w:r>
        <w:rPr>
          <w:b w:val="0"/>
          <w:i w:val="0"/>
          <w:sz w:val="20"/>
        </w:rPr>
        <w:t xml:space="preserve"> </w:t>
      </w:r>
      <w:r w:rsidRPr="005407D7">
        <w:rPr>
          <w:b w:val="0"/>
          <w:i w:val="0"/>
        </w:rPr>
        <w:t>regarding</w:t>
      </w:r>
      <w:r>
        <w:rPr>
          <w:b w:val="0"/>
          <w:i w:val="0"/>
          <w:sz w:val="20"/>
        </w:rPr>
        <w:t xml:space="preserve"> </w:t>
      </w:r>
      <w:r w:rsidR="00DA0B49" w:rsidRPr="00DA0B49">
        <w:rPr>
          <w:b w:val="0"/>
          <w:i w:val="0"/>
          <w:u w:val="single"/>
        </w:rPr>
        <w:t>m</w:t>
      </w:r>
      <w:r w:rsidRPr="00DA0B49">
        <w:rPr>
          <w:b w:val="0"/>
          <w:i w:val="0"/>
          <w:u w:val="single"/>
        </w:rPr>
        <w:t>inimum eligibility requirement</w:t>
      </w:r>
      <w:r>
        <w:rPr>
          <w:b w:val="0"/>
          <w:i w:val="0"/>
        </w:rPr>
        <w:t xml:space="preserve"> other than given above is same as</w:t>
      </w:r>
      <w:r w:rsidR="00DA0B49">
        <w:rPr>
          <w:b w:val="0"/>
          <w:i w:val="0"/>
        </w:rPr>
        <w:t xml:space="preserve"> other ‘special course</w:t>
      </w:r>
      <w:r w:rsidR="00AB666B">
        <w:rPr>
          <w:b w:val="0"/>
          <w:i w:val="0"/>
        </w:rPr>
        <w:t>s</w:t>
      </w:r>
      <w:r w:rsidR="00DA0B49">
        <w:rPr>
          <w:b w:val="0"/>
          <w:i w:val="0"/>
        </w:rPr>
        <w:t>’ of</w:t>
      </w:r>
      <w:r w:rsidR="00013DBE">
        <w:rPr>
          <w:b w:val="0"/>
          <w:i w:val="0"/>
        </w:rPr>
        <w:t xml:space="preserve"> faculty of science</w:t>
      </w:r>
      <w:r w:rsidR="00DA0B49">
        <w:rPr>
          <w:b w:val="0"/>
          <w:i w:val="0"/>
        </w:rPr>
        <w:t xml:space="preserve"> BHU. </w:t>
      </w:r>
      <w:r>
        <w:rPr>
          <w:b w:val="0"/>
          <w:i w:val="0"/>
        </w:rPr>
        <w:t xml:space="preserve"> </w:t>
      </w:r>
    </w:p>
    <w:p w:rsidR="003A56B7" w:rsidRDefault="006832F1" w:rsidP="00FD28C2">
      <w:pPr>
        <w:pStyle w:val="Title"/>
        <w:numPr>
          <w:ilvl w:val="1"/>
          <w:numId w:val="12"/>
        </w:numPr>
        <w:spacing w:line="240" w:lineRule="atLeast"/>
        <w:ind w:left="450" w:hanging="450"/>
        <w:jc w:val="both"/>
        <w:rPr>
          <w:b w:val="0"/>
          <w:i w:val="0"/>
        </w:rPr>
      </w:pPr>
      <w:r w:rsidRPr="0035768D">
        <w:rPr>
          <w:i w:val="0"/>
        </w:rPr>
        <w:t>Reservation / Supernumerary seat / Employee</w:t>
      </w:r>
      <w:r w:rsidR="00DA0B49" w:rsidRPr="0035768D">
        <w:rPr>
          <w:i w:val="0"/>
        </w:rPr>
        <w:t>:</w:t>
      </w:r>
      <w:r w:rsidR="00DA0B49" w:rsidRPr="005407D7">
        <w:rPr>
          <w:i w:val="0"/>
        </w:rPr>
        <w:t xml:space="preserve"> </w:t>
      </w:r>
      <w:r w:rsidR="00DA0B49" w:rsidRPr="005407D7">
        <w:rPr>
          <w:b w:val="0"/>
          <w:i w:val="0"/>
          <w:sz w:val="20"/>
        </w:rPr>
        <w:t xml:space="preserve"> </w:t>
      </w:r>
      <w:r w:rsidR="00DA0B49">
        <w:rPr>
          <w:b w:val="0"/>
          <w:i w:val="0"/>
        </w:rPr>
        <w:t xml:space="preserve">Reservation for </w:t>
      </w:r>
      <w:r w:rsidR="00DA0B49" w:rsidRPr="00DA0B49">
        <w:rPr>
          <w:b w:val="0"/>
        </w:rPr>
        <w:t>SC/ ST/ OBC/ OBC-minorities</w:t>
      </w:r>
      <w:r w:rsidR="00582336">
        <w:rPr>
          <w:b w:val="0"/>
        </w:rPr>
        <w:t>/</w:t>
      </w:r>
      <w:r w:rsidR="00DA0B49" w:rsidRPr="00225ECE">
        <w:rPr>
          <w:b w:val="0"/>
          <w:i w:val="0"/>
        </w:rPr>
        <w:t xml:space="preserve"> </w:t>
      </w:r>
      <w:r w:rsidR="00DA0B49">
        <w:rPr>
          <w:b w:val="0"/>
        </w:rPr>
        <w:t>PC</w:t>
      </w:r>
      <w:r>
        <w:rPr>
          <w:b w:val="0"/>
        </w:rPr>
        <w:t xml:space="preserve"> </w:t>
      </w:r>
      <w:r>
        <w:rPr>
          <w:b w:val="0"/>
          <w:i w:val="0"/>
        </w:rPr>
        <w:t>/</w:t>
      </w:r>
      <w:r w:rsidR="00582336">
        <w:rPr>
          <w:b w:val="0"/>
          <w:i w:val="0"/>
        </w:rPr>
        <w:t xml:space="preserve"> supernumerary seats </w:t>
      </w:r>
      <w:r>
        <w:rPr>
          <w:b w:val="0"/>
          <w:i w:val="0"/>
        </w:rPr>
        <w:t xml:space="preserve">and employee word </w:t>
      </w:r>
      <w:r w:rsidR="00582336">
        <w:rPr>
          <w:b w:val="0"/>
          <w:i w:val="0"/>
        </w:rPr>
        <w:t>is</w:t>
      </w:r>
      <w:r w:rsidR="00DA0B49">
        <w:rPr>
          <w:b w:val="0"/>
          <w:i w:val="0"/>
        </w:rPr>
        <w:t xml:space="preserve"> same as other ‘special course</w:t>
      </w:r>
      <w:r w:rsidR="00AB666B">
        <w:rPr>
          <w:b w:val="0"/>
          <w:i w:val="0"/>
        </w:rPr>
        <w:t>s</w:t>
      </w:r>
      <w:r w:rsidR="00DA0B49">
        <w:rPr>
          <w:b w:val="0"/>
          <w:i w:val="0"/>
        </w:rPr>
        <w:t xml:space="preserve">’ of </w:t>
      </w:r>
      <w:r w:rsidR="00013DBE">
        <w:rPr>
          <w:b w:val="0"/>
          <w:i w:val="0"/>
        </w:rPr>
        <w:t xml:space="preserve">faculty of science </w:t>
      </w:r>
      <w:r w:rsidR="00DA0B49">
        <w:rPr>
          <w:b w:val="0"/>
          <w:i w:val="0"/>
        </w:rPr>
        <w:t xml:space="preserve">BHU. </w:t>
      </w:r>
    </w:p>
    <w:p w:rsidR="0035768D" w:rsidRPr="0043425B" w:rsidRDefault="003A56B7" w:rsidP="00FD28C2">
      <w:pPr>
        <w:pStyle w:val="Title"/>
        <w:numPr>
          <w:ilvl w:val="1"/>
          <w:numId w:val="12"/>
        </w:numPr>
        <w:spacing w:line="240" w:lineRule="atLeast"/>
        <w:ind w:left="450" w:hanging="450"/>
        <w:jc w:val="both"/>
        <w:rPr>
          <w:color w:val="000000"/>
        </w:rPr>
      </w:pPr>
      <w:r>
        <w:rPr>
          <w:i w:val="0"/>
        </w:rPr>
        <w:t xml:space="preserve">Scheme </w:t>
      </w:r>
      <w:r w:rsidRPr="003A56B7">
        <w:rPr>
          <w:color w:val="000000"/>
        </w:rPr>
        <w:t>of Entrance Examination:</w:t>
      </w:r>
      <w:r>
        <w:rPr>
          <w:b w:val="0"/>
          <w:bCs w:val="0"/>
          <w:color w:val="000000"/>
        </w:rPr>
        <w:t xml:space="preserve"> </w:t>
      </w:r>
      <w:r w:rsidRPr="003A56B7">
        <w:rPr>
          <w:b w:val="0"/>
          <w:bCs w:val="0"/>
          <w:color w:val="000000"/>
        </w:rPr>
        <w:t>The examination shall comprise of two paper of two hours duration consisting of objective type questions</w:t>
      </w:r>
      <w:r w:rsidR="0043425B">
        <w:rPr>
          <w:b w:val="0"/>
          <w:bCs w:val="0"/>
          <w:color w:val="000000"/>
        </w:rPr>
        <w:t xml:space="preserve"> based on</w:t>
      </w:r>
      <w:r w:rsidR="0043425B" w:rsidRPr="0043425B">
        <w:rPr>
          <w:color w:val="000000"/>
        </w:rPr>
        <w:t xml:space="preserve"> </w:t>
      </w:r>
      <w:r w:rsidR="0043425B">
        <w:rPr>
          <w:color w:val="000000"/>
        </w:rPr>
        <w:t>Mathematics or Statistics</w:t>
      </w:r>
      <w:r w:rsidR="000256FA">
        <w:rPr>
          <w:color w:val="000000"/>
        </w:rPr>
        <w:t xml:space="preserve"> or computer science</w:t>
      </w:r>
      <w:r w:rsidR="00656D73">
        <w:rPr>
          <w:color w:val="000000"/>
        </w:rPr>
        <w:t>/IT</w:t>
      </w:r>
      <w:r w:rsidR="0043425B">
        <w:rPr>
          <w:color w:val="000000"/>
        </w:rPr>
        <w:t>.</w:t>
      </w:r>
    </w:p>
    <w:p w:rsidR="006832F1" w:rsidRPr="0043425B" w:rsidRDefault="006832F1" w:rsidP="00FD28C2">
      <w:pPr>
        <w:numPr>
          <w:ilvl w:val="1"/>
          <w:numId w:val="12"/>
        </w:numPr>
        <w:autoSpaceDE w:val="0"/>
        <w:autoSpaceDN w:val="0"/>
        <w:adjustRightInd w:val="0"/>
        <w:spacing w:after="0" w:line="240" w:lineRule="atLeast"/>
        <w:ind w:left="450" w:hanging="450"/>
        <w:jc w:val="both"/>
        <w:rPr>
          <w:rFonts w:ascii="Times New Roman" w:hAnsi="Times New Roman"/>
          <w:color w:val="000000"/>
          <w:sz w:val="24"/>
          <w:szCs w:val="24"/>
        </w:rPr>
      </w:pPr>
      <w:r w:rsidRPr="0043425B">
        <w:rPr>
          <w:rFonts w:ascii="Times New Roman" w:hAnsi="Times New Roman"/>
          <w:b/>
          <w:bCs/>
          <w:color w:val="000000"/>
          <w:sz w:val="24"/>
          <w:szCs w:val="24"/>
        </w:rPr>
        <w:t>Syllabus for the Entrance Examination</w:t>
      </w:r>
      <w:r w:rsidR="0043425B" w:rsidRPr="0043425B">
        <w:rPr>
          <w:rFonts w:ascii="Times New Roman" w:hAnsi="Times New Roman"/>
          <w:b/>
          <w:bCs/>
          <w:color w:val="000000"/>
          <w:sz w:val="24"/>
          <w:szCs w:val="24"/>
        </w:rPr>
        <w:t>:</w:t>
      </w:r>
      <w:r w:rsidR="0043425B">
        <w:rPr>
          <w:rFonts w:ascii="Times New Roman" w:hAnsi="Times New Roman"/>
          <w:b/>
          <w:bCs/>
          <w:color w:val="000000"/>
          <w:sz w:val="24"/>
          <w:szCs w:val="24"/>
        </w:rPr>
        <w:t xml:space="preserve"> </w:t>
      </w:r>
      <w:r w:rsidRPr="0043425B">
        <w:rPr>
          <w:rFonts w:ascii="Times New Roman" w:hAnsi="Times New Roman"/>
          <w:color w:val="000000"/>
          <w:sz w:val="24"/>
          <w:szCs w:val="24"/>
        </w:rPr>
        <w:t>The question paper</w:t>
      </w:r>
      <w:r w:rsidR="0035768D" w:rsidRPr="0043425B">
        <w:rPr>
          <w:rFonts w:ascii="Times New Roman" w:hAnsi="Times New Roman"/>
          <w:color w:val="000000"/>
          <w:sz w:val="24"/>
          <w:szCs w:val="24"/>
        </w:rPr>
        <w:t>s</w:t>
      </w:r>
      <w:r w:rsidRPr="0043425B">
        <w:rPr>
          <w:rFonts w:ascii="Times New Roman" w:hAnsi="Times New Roman"/>
          <w:color w:val="000000"/>
          <w:sz w:val="24"/>
          <w:szCs w:val="24"/>
        </w:rPr>
        <w:t xml:space="preserve"> shall be based on B.Sc.</w:t>
      </w:r>
      <w:r w:rsidR="0035768D" w:rsidRPr="0043425B">
        <w:rPr>
          <w:rFonts w:ascii="Times New Roman" w:hAnsi="Times New Roman"/>
          <w:color w:val="000000"/>
          <w:sz w:val="24"/>
          <w:szCs w:val="24"/>
        </w:rPr>
        <w:t xml:space="preserve"> </w:t>
      </w:r>
      <w:r w:rsidRPr="0043425B">
        <w:rPr>
          <w:rFonts w:ascii="Times New Roman" w:hAnsi="Times New Roman"/>
          <w:color w:val="000000"/>
          <w:sz w:val="24"/>
          <w:szCs w:val="24"/>
        </w:rPr>
        <w:t>courses</w:t>
      </w:r>
      <w:r w:rsidR="0035768D" w:rsidRPr="0043425B">
        <w:rPr>
          <w:rFonts w:ascii="Times New Roman" w:hAnsi="Times New Roman"/>
          <w:color w:val="000000"/>
          <w:sz w:val="24"/>
          <w:szCs w:val="24"/>
        </w:rPr>
        <w:t xml:space="preserve"> up to 2</w:t>
      </w:r>
      <w:r w:rsidR="0035768D" w:rsidRPr="0043425B">
        <w:rPr>
          <w:rFonts w:ascii="Times New Roman" w:hAnsi="Times New Roman"/>
          <w:color w:val="000000"/>
          <w:sz w:val="24"/>
          <w:szCs w:val="24"/>
          <w:vertAlign w:val="superscript"/>
        </w:rPr>
        <w:t>nd</w:t>
      </w:r>
      <w:r w:rsidR="0035768D" w:rsidRPr="0043425B">
        <w:rPr>
          <w:rFonts w:ascii="Times New Roman" w:hAnsi="Times New Roman"/>
          <w:color w:val="000000"/>
          <w:sz w:val="24"/>
          <w:szCs w:val="24"/>
        </w:rPr>
        <w:t xml:space="preserve"> year and Engineering courses up to </w:t>
      </w:r>
      <w:proofErr w:type="spellStart"/>
      <w:r w:rsidR="0035768D" w:rsidRPr="0043425B">
        <w:rPr>
          <w:rFonts w:ascii="Times New Roman" w:hAnsi="Times New Roman"/>
          <w:color w:val="000000"/>
          <w:sz w:val="24"/>
          <w:szCs w:val="24"/>
        </w:rPr>
        <w:t>VI</w:t>
      </w:r>
      <w:r w:rsidR="0035768D" w:rsidRPr="0043425B">
        <w:rPr>
          <w:rFonts w:ascii="Times New Roman" w:hAnsi="Times New Roman"/>
          <w:color w:val="000000"/>
          <w:sz w:val="24"/>
          <w:szCs w:val="24"/>
          <w:vertAlign w:val="superscript"/>
        </w:rPr>
        <w:t>th</w:t>
      </w:r>
      <w:proofErr w:type="spellEnd"/>
      <w:r w:rsidR="0035768D" w:rsidRPr="0043425B">
        <w:rPr>
          <w:rFonts w:ascii="Times New Roman" w:hAnsi="Times New Roman"/>
          <w:color w:val="000000"/>
          <w:sz w:val="24"/>
          <w:szCs w:val="24"/>
        </w:rPr>
        <w:t xml:space="preserve"> semester</w:t>
      </w:r>
      <w:r w:rsidRPr="0043425B">
        <w:rPr>
          <w:rFonts w:ascii="Times New Roman" w:hAnsi="Times New Roman"/>
          <w:color w:val="000000"/>
          <w:sz w:val="24"/>
          <w:szCs w:val="24"/>
        </w:rPr>
        <w:t xml:space="preserve"> generally taught at graduation level. </w:t>
      </w:r>
      <w:r w:rsidR="0035768D" w:rsidRPr="0043425B">
        <w:rPr>
          <w:rFonts w:ascii="Times New Roman" w:hAnsi="Times New Roman"/>
          <w:color w:val="000000"/>
          <w:sz w:val="24"/>
          <w:szCs w:val="24"/>
        </w:rPr>
        <w:t xml:space="preserve">The detail entrance syllabus and guideline will be given in admission broacher. </w:t>
      </w:r>
    </w:p>
    <w:p w:rsidR="006832F1" w:rsidRPr="006832F1" w:rsidRDefault="006832F1" w:rsidP="00FD28C2">
      <w:pPr>
        <w:numPr>
          <w:ilvl w:val="1"/>
          <w:numId w:val="12"/>
        </w:numPr>
        <w:autoSpaceDE w:val="0"/>
        <w:autoSpaceDN w:val="0"/>
        <w:adjustRightInd w:val="0"/>
        <w:spacing w:after="0" w:line="240" w:lineRule="atLeast"/>
        <w:ind w:left="450" w:hanging="450"/>
        <w:jc w:val="both"/>
        <w:rPr>
          <w:rFonts w:ascii="Times New Roman" w:hAnsi="Times New Roman"/>
          <w:color w:val="000000"/>
          <w:sz w:val="24"/>
          <w:szCs w:val="24"/>
        </w:rPr>
      </w:pPr>
      <w:r w:rsidRPr="006832F1">
        <w:rPr>
          <w:rFonts w:ascii="Times New Roman" w:hAnsi="Times New Roman"/>
          <w:b/>
          <w:bCs/>
          <w:color w:val="000000"/>
          <w:sz w:val="24"/>
          <w:szCs w:val="24"/>
        </w:rPr>
        <w:t xml:space="preserve">Merit List for Admission </w:t>
      </w:r>
    </w:p>
    <w:p w:rsidR="00260C1A" w:rsidRDefault="00260C1A" w:rsidP="00FD28C2">
      <w:pPr>
        <w:numPr>
          <w:ilvl w:val="2"/>
          <w:numId w:val="12"/>
        </w:numPr>
        <w:autoSpaceDE w:val="0"/>
        <w:autoSpaceDN w:val="0"/>
        <w:adjustRightInd w:val="0"/>
        <w:spacing w:after="0" w:line="240" w:lineRule="atLeast"/>
        <w:ind w:left="1382" w:hanging="576"/>
        <w:jc w:val="both"/>
        <w:rPr>
          <w:rFonts w:ascii="Times New Roman" w:hAnsi="Times New Roman"/>
          <w:sz w:val="24"/>
          <w:szCs w:val="24"/>
        </w:rPr>
      </w:pPr>
      <w:r w:rsidRPr="006832F1">
        <w:rPr>
          <w:rFonts w:ascii="Times New Roman" w:hAnsi="Times New Roman"/>
          <w:sz w:val="24"/>
          <w:szCs w:val="24"/>
        </w:rPr>
        <w:t>Candidates shall be selected in order of merit on the basis of the</w:t>
      </w:r>
      <w:r w:rsidR="00D672C0">
        <w:rPr>
          <w:rFonts w:ascii="Times New Roman" w:hAnsi="Times New Roman"/>
          <w:sz w:val="24"/>
          <w:szCs w:val="24"/>
        </w:rPr>
        <w:t xml:space="preserve"> aggregate marks </w:t>
      </w:r>
      <w:r w:rsidR="00BE74CB">
        <w:rPr>
          <w:rFonts w:ascii="Times New Roman" w:hAnsi="Times New Roman"/>
          <w:sz w:val="24"/>
          <w:szCs w:val="24"/>
        </w:rPr>
        <w:t xml:space="preserve">  </w:t>
      </w:r>
      <w:r w:rsidR="00D672C0">
        <w:rPr>
          <w:rFonts w:ascii="Times New Roman" w:hAnsi="Times New Roman"/>
          <w:sz w:val="24"/>
          <w:szCs w:val="24"/>
        </w:rPr>
        <w:t xml:space="preserve">secured in the entrance and interview </w:t>
      </w:r>
      <w:r w:rsidRPr="006832F1">
        <w:rPr>
          <w:rFonts w:ascii="Times New Roman" w:hAnsi="Times New Roman"/>
          <w:sz w:val="24"/>
          <w:szCs w:val="24"/>
        </w:rPr>
        <w:t xml:space="preserve">provided that a candidate has obtained not less that 35% marks </w:t>
      </w:r>
      <w:r w:rsidR="00D672C0">
        <w:rPr>
          <w:rFonts w:ascii="Times New Roman" w:hAnsi="Times New Roman"/>
          <w:sz w:val="24"/>
          <w:szCs w:val="24"/>
        </w:rPr>
        <w:t>in the aggregate marks of entrance and interview</w:t>
      </w:r>
      <w:r w:rsidRPr="006832F1">
        <w:rPr>
          <w:rFonts w:ascii="Times New Roman" w:hAnsi="Times New Roman"/>
          <w:sz w:val="24"/>
          <w:szCs w:val="24"/>
        </w:rPr>
        <w:t xml:space="preserve">. In case SC/ST candidates it shall be 30% in aggregate marks of </w:t>
      </w:r>
      <w:r w:rsidR="00D672C0">
        <w:rPr>
          <w:rFonts w:ascii="Times New Roman" w:hAnsi="Times New Roman"/>
          <w:sz w:val="24"/>
          <w:szCs w:val="24"/>
        </w:rPr>
        <w:t>entrance and interview</w:t>
      </w:r>
      <w:r w:rsidRPr="006832F1">
        <w:rPr>
          <w:rFonts w:ascii="Times New Roman" w:hAnsi="Times New Roman"/>
          <w:sz w:val="24"/>
          <w:szCs w:val="24"/>
        </w:rPr>
        <w:t xml:space="preserve">. </w:t>
      </w:r>
    </w:p>
    <w:p w:rsidR="00954D53" w:rsidRPr="00954D53" w:rsidRDefault="00954D53" w:rsidP="00FD28C2">
      <w:pPr>
        <w:numPr>
          <w:ilvl w:val="2"/>
          <w:numId w:val="12"/>
        </w:numPr>
        <w:autoSpaceDE w:val="0"/>
        <w:autoSpaceDN w:val="0"/>
        <w:adjustRightInd w:val="0"/>
        <w:spacing w:after="0" w:line="240" w:lineRule="auto"/>
        <w:ind w:left="1440" w:hanging="630"/>
        <w:jc w:val="both"/>
        <w:rPr>
          <w:rFonts w:ascii="Times New Roman" w:hAnsi="Times New Roman"/>
          <w:sz w:val="24"/>
          <w:szCs w:val="24"/>
        </w:rPr>
      </w:pPr>
      <w:r w:rsidRPr="00954D53">
        <w:rPr>
          <w:rFonts w:ascii="Times New Roman" w:hAnsi="Times New Roman"/>
          <w:sz w:val="24"/>
          <w:szCs w:val="24"/>
        </w:rPr>
        <w:t>In</w:t>
      </w:r>
      <w:r>
        <w:rPr>
          <w:rFonts w:ascii="Times New Roman" w:hAnsi="Times New Roman"/>
          <w:sz w:val="24"/>
          <w:szCs w:val="24"/>
        </w:rPr>
        <w:t xml:space="preserve"> the case of equal marks </w:t>
      </w:r>
      <w:r w:rsidRPr="00954D53">
        <w:rPr>
          <w:rFonts w:ascii="Times New Roman" w:hAnsi="Times New Roman"/>
          <w:sz w:val="24"/>
          <w:szCs w:val="24"/>
        </w:rPr>
        <w:t xml:space="preserve">the </w:t>
      </w:r>
      <w:r w:rsidRPr="00954D53">
        <w:rPr>
          <w:rFonts w:ascii="Times New Roman" w:hAnsi="Times New Roman"/>
          <w:i/>
          <w:iCs/>
          <w:sz w:val="24"/>
          <w:szCs w:val="24"/>
        </w:rPr>
        <w:t xml:space="preserve">inter-se </w:t>
      </w:r>
      <w:r w:rsidRPr="00954D53">
        <w:rPr>
          <w:rFonts w:ascii="Times New Roman" w:hAnsi="Times New Roman"/>
          <w:sz w:val="24"/>
          <w:szCs w:val="24"/>
        </w:rPr>
        <w:t xml:space="preserve">ranking of the candidates shall be decided in the following order: </w:t>
      </w:r>
    </w:p>
    <w:p w:rsidR="00954D53" w:rsidRDefault="00954D53" w:rsidP="00FD28C2">
      <w:pPr>
        <w:numPr>
          <w:ilvl w:val="0"/>
          <w:numId w:val="3"/>
        </w:numPr>
        <w:autoSpaceDE w:val="0"/>
        <w:autoSpaceDN w:val="0"/>
        <w:adjustRightInd w:val="0"/>
        <w:spacing w:after="0" w:line="240" w:lineRule="auto"/>
        <w:ind w:left="1440" w:hanging="360"/>
        <w:jc w:val="both"/>
        <w:rPr>
          <w:rFonts w:ascii="Times New Roman" w:hAnsi="Times New Roman"/>
          <w:sz w:val="24"/>
          <w:szCs w:val="24"/>
        </w:rPr>
      </w:pPr>
      <w:r w:rsidRPr="006832F1">
        <w:rPr>
          <w:rFonts w:ascii="Times New Roman" w:hAnsi="Times New Roman"/>
          <w:sz w:val="24"/>
          <w:szCs w:val="24"/>
        </w:rPr>
        <w:lastRenderedPageBreak/>
        <w:t xml:space="preserve">The aggregate marks obtained by the candidates at the qualifying examination recognized for the purpose of appearing in the </w:t>
      </w:r>
      <w:r>
        <w:rPr>
          <w:rFonts w:ascii="Times New Roman" w:hAnsi="Times New Roman"/>
          <w:sz w:val="24"/>
          <w:szCs w:val="24"/>
        </w:rPr>
        <w:t>entrance examination</w:t>
      </w:r>
      <w:r w:rsidRPr="006832F1">
        <w:rPr>
          <w:rFonts w:ascii="Times New Roman" w:hAnsi="Times New Roman"/>
          <w:sz w:val="24"/>
          <w:szCs w:val="24"/>
        </w:rPr>
        <w:t xml:space="preserve">. </w:t>
      </w:r>
    </w:p>
    <w:p w:rsidR="00954D53" w:rsidRDefault="00954D53" w:rsidP="00FD28C2">
      <w:pPr>
        <w:numPr>
          <w:ilvl w:val="0"/>
          <w:numId w:val="3"/>
        </w:numPr>
        <w:autoSpaceDE w:val="0"/>
        <w:autoSpaceDN w:val="0"/>
        <w:adjustRightInd w:val="0"/>
        <w:spacing w:after="0" w:line="240" w:lineRule="auto"/>
        <w:ind w:left="1440" w:hanging="360"/>
        <w:jc w:val="both"/>
        <w:rPr>
          <w:rFonts w:ascii="Times New Roman" w:hAnsi="Times New Roman"/>
          <w:sz w:val="24"/>
          <w:szCs w:val="24"/>
        </w:rPr>
      </w:pPr>
      <w:r w:rsidRPr="00954D53">
        <w:rPr>
          <w:rFonts w:ascii="Times New Roman" w:hAnsi="Times New Roman"/>
          <w:sz w:val="24"/>
          <w:szCs w:val="24"/>
        </w:rPr>
        <w:t xml:space="preserve">If the marks at the above examination are equal the aggregate per cent of marks obtained at Intermediate or equivalent examination. </w:t>
      </w:r>
    </w:p>
    <w:p w:rsidR="00954D53" w:rsidRDefault="00954D53" w:rsidP="00FD28C2">
      <w:pPr>
        <w:numPr>
          <w:ilvl w:val="0"/>
          <w:numId w:val="3"/>
        </w:numPr>
        <w:autoSpaceDE w:val="0"/>
        <w:autoSpaceDN w:val="0"/>
        <w:adjustRightInd w:val="0"/>
        <w:spacing w:after="0" w:line="240" w:lineRule="auto"/>
        <w:ind w:left="1440" w:hanging="360"/>
        <w:jc w:val="both"/>
        <w:rPr>
          <w:rFonts w:ascii="Times New Roman" w:hAnsi="Times New Roman"/>
          <w:sz w:val="24"/>
          <w:szCs w:val="24"/>
        </w:rPr>
      </w:pPr>
      <w:r w:rsidRPr="00954D53">
        <w:rPr>
          <w:rFonts w:ascii="Times New Roman" w:hAnsi="Times New Roman"/>
          <w:sz w:val="24"/>
          <w:szCs w:val="24"/>
        </w:rPr>
        <w:t xml:space="preserve"> If the m</w:t>
      </w:r>
      <w:r>
        <w:rPr>
          <w:rFonts w:ascii="Times New Roman" w:hAnsi="Times New Roman"/>
          <w:sz w:val="24"/>
          <w:szCs w:val="24"/>
        </w:rPr>
        <w:t>arks at the above [1.6.2. (</w:t>
      </w:r>
      <w:proofErr w:type="spellStart"/>
      <w:r>
        <w:rPr>
          <w:rFonts w:ascii="Times New Roman" w:hAnsi="Times New Roman"/>
          <w:sz w:val="24"/>
          <w:szCs w:val="24"/>
        </w:rPr>
        <w:t>i</w:t>
      </w:r>
      <w:proofErr w:type="spellEnd"/>
      <w:r>
        <w:rPr>
          <w:rFonts w:ascii="Times New Roman" w:hAnsi="Times New Roman"/>
          <w:sz w:val="24"/>
          <w:szCs w:val="24"/>
        </w:rPr>
        <w:t>) –</w:t>
      </w:r>
      <w:r w:rsidR="00757EEC">
        <w:rPr>
          <w:rFonts w:ascii="Times New Roman" w:hAnsi="Times New Roman"/>
          <w:sz w:val="24"/>
          <w:szCs w:val="24"/>
        </w:rPr>
        <w:t xml:space="preserve"> </w:t>
      </w:r>
      <w:r>
        <w:rPr>
          <w:rFonts w:ascii="Times New Roman" w:hAnsi="Times New Roman"/>
          <w:sz w:val="24"/>
          <w:szCs w:val="24"/>
        </w:rPr>
        <w:t>(ii)</w:t>
      </w:r>
      <w:r w:rsidRPr="00954D53">
        <w:rPr>
          <w:rFonts w:ascii="Times New Roman" w:hAnsi="Times New Roman"/>
          <w:sz w:val="24"/>
          <w:szCs w:val="24"/>
        </w:rPr>
        <w:t>]</w:t>
      </w:r>
      <w:r w:rsidR="00ED632A">
        <w:rPr>
          <w:rFonts w:ascii="Times New Roman" w:hAnsi="Times New Roman"/>
          <w:sz w:val="24"/>
          <w:szCs w:val="24"/>
        </w:rPr>
        <w:t xml:space="preserve"> </w:t>
      </w:r>
      <w:r w:rsidRPr="00954D53">
        <w:rPr>
          <w:rFonts w:ascii="Times New Roman" w:hAnsi="Times New Roman"/>
          <w:sz w:val="24"/>
          <w:szCs w:val="24"/>
        </w:rPr>
        <w:t xml:space="preserve">examination happen to be the same, the date of birth would be the basis, i.e. the candidate senior in the age would rank higher. </w:t>
      </w:r>
    </w:p>
    <w:p w:rsidR="00B62881" w:rsidRDefault="00954D53" w:rsidP="00FD28C2">
      <w:pPr>
        <w:numPr>
          <w:ilvl w:val="2"/>
          <w:numId w:val="12"/>
        </w:numPr>
        <w:autoSpaceDE w:val="0"/>
        <w:autoSpaceDN w:val="0"/>
        <w:adjustRightInd w:val="0"/>
        <w:spacing w:after="0" w:line="240" w:lineRule="auto"/>
        <w:ind w:left="1440" w:hanging="630"/>
        <w:jc w:val="both"/>
        <w:rPr>
          <w:rFonts w:ascii="Times New Roman" w:hAnsi="Times New Roman"/>
          <w:sz w:val="24"/>
          <w:szCs w:val="24"/>
        </w:rPr>
      </w:pPr>
      <w:r w:rsidRPr="00954D53">
        <w:rPr>
          <w:rFonts w:ascii="Times New Roman" w:hAnsi="Times New Roman"/>
          <w:sz w:val="24"/>
          <w:szCs w:val="24"/>
        </w:rPr>
        <w:t>In al</w:t>
      </w:r>
      <w:r>
        <w:rPr>
          <w:rFonts w:ascii="Times New Roman" w:hAnsi="Times New Roman"/>
          <w:sz w:val="24"/>
          <w:szCs w:val="24"/>
        </w:rPr>
        <w:t xml:space="preserve">l matters relating to M.Sc. </w:t>
      </w:r>
      <w:r w:rsidR="00BE35A4">
        <w:rPr>
          <w:rFonts w:ascii="Times New Roman" w:hAnsi="Times New Roman"/>
          <w:iCs/>
          <w:sz w:val="28"/>
        </w:rPr>
        <w:t>STATISTICS AND COMPUTING</w:t>
      </w:r>
      <w:r w:rsidRPr="00EB66E0">
        <w:rPr>
          <w:rFonts w:ascii="Times New Roman" w:hAnsi="Times New Roman"/>
          <w:sz w:val="32"/>
          <w:szCs w:val="24"/>
        </w:rPr>
        <w:t xml:space="preserve"> </w:t>
      </w:r>
      <w:r w:rsidRPr="00954D53">
        <w:rPr>
          <w:rFonts w:ascii="Times New Roman" w:hAnsi="Times New Roman"/>
          <w:sz w:val="24"/>
          <w:szCs w:val="24"/>
        </w:rPr>
        <w:t>admission decision of a Committee comprising the admi</w:t>
      </w:r>
      <w:r>
        <w:rPr>
          <w:rFonts w:ascii="Times New Roman" w:hAnsi="Times New Roman"/>
          <w:sz w:val="24"/>
          <w:szCs w:val="24"/>
        </w:rPr>
        <w:t xml:space="preserve">ssion committee </w:t>
      </w:r>
      <w:r w:rsidRPr="00954D53">
        <w:rPr>
          <w:rFonts w:ascii="Times New Roman" w:hAnsi="Times New Roman"/>
          <w:sz w:val="24"/>
          <w:szCs w:val="24"/>
        </w:rPr>
        <w:t xml:space="preserve">of the </w:t>
      </w:r>
      <w:r>
        <w:rPr>
          <w:rFonts w:ascii="Times New Roman" w:hAnsi="Times New Roman"/>
          <w:sz w:val="24"/>
          <w:szCs w:val="24"/>
        </w:rPr>
        <w:t>centre</w:t>
      </w:r>
      <w:r w:rsidRPr="00954D53">
        <w:rPr>
          <w:rFonts w:ascii="Times New Roman" w:hAnsi="Times New Roman"/>
          <w:sz w:val="24"/>
          <w:szCs w:val="24"/>
        </w:rPr>
        <w:t xml:space="preserve"> shall be final. </w:t>
      </w:r>
    </w:p>
    <w:p w:rsidR="00B62881" w:rsidRDefault="00954D53" w:rsidP="00FD28C2">
      <w:pPr>
        <w:numPr>
          <w:ilvl w:val="2"/>
          <w:numId w:val="12"/>
        </w:numPr>
        <w:autoSpaceDE w:val="0"/>
        <w:autoSpaceDN w:val="0"/>
        <w:adjustRightInd w:val="0"/>
        <w:spacing w:after="0" w:line="240" w:lineRule="auto"/>
        <w:ind w:left="1440" w:hanging="630"/>
        <w:jc w:val="both"/>
        <w:rPr>
          <w:rFonts w:ascii="Times New Roman" w:hAnsi="Times New Roman"/>
          <w:sz w:val="24"/>
          <w:szCs w:val="24"/>
        </w:rPr>
      </w:pPr>
      <w:r w:rsidRPr="00B62881">
        <w:rPr>
          <w:rFonts w:ascii="Times New Roman" w:hAnsi="Times New Roman"/>
          <w:sz w:val="24"/>
          <w:szCs w:val="24"/>
        </w:rPr>
        <w:t>No scrutiny / revaluation of the answer books of the Entrance test shall be allowed.</w:t>
      </w:r>
    </w:p>
    <w:p w:rsidR="001935E7" w:rsidRDefault="00954D53" w:rsidP="00FD28C2">
      <w:pPr>
        <w:numPr>
          <w:ilvl w:val="2"/>
          <w:numId w:val="12"/>
        </w:numPr>
        <w:autoSpaceDE w:val="0"/>
        <w:autoSpaceDN w:val="0"/>
        <w:adjustRightInd w:val="0"/>
        <w:spacing w:after="0" w:line="240" w:lineRule="auto"/>
        <w:ind w:left="1440" w:hanging="630"/>
        <w:jc w:val="both"/>
        <w:rPr>
          <w:rFonts w:ascii="Times New Roman" w:hAnsi="Times New Roman"/>
          <w:sz w:val="24"/>
          <w:szCs w:val="24"/>
        </w:rPr>
      </w:pPr>
      <w:r w:rsidRPr="00B62881">
        <w:rPr>
          <w:rFonts w:ascii="Times New Roman" w:hAnsi="Times New Roman"/>
          <w:sz w:val="24"/>
          <w:szCs w:val="24"/>
        </w:rPr>
        <w:t xml:space="preserve">The candidates selected for admission will be informed individually by registered post / e-mail / telephone. </w:t>
      </w:r>
    </w:p>
    <w:p w:rsidR="001552E7" w:rsidRPr="00024385" w:rsidRDefault="00954D53" w:rsidP="00FD28C2">
      <w:pPr>
        <w:numPr>
          <w:ilvl w:val="2"/>
          <w:numId w:val="12"/>
        </w:numPr>
        <w:autoSpaceDE w:val="0"/>
        <w:autoSpaceDN w:val="0"/>
        <w:adjustRightInd w:val="0"/>
        <w:spacing w:after="0" w:line="240" w:lineRule="auto"/>
        <w:ind w:left="1440" w:hanging="630"/>
        <w:jc w:val="both"/>
        <w:rPr>
          <w:rFonts w:ascii="Times New Roman" w:hAnsi="Times New Roman"/>
          <w:sz w:val="24"/>
          <w:szCs w:val="24"/>
        </w:rPr>
      </w:pPr>
      <w:r w:rsidRPr="001935E7">
        <w:rPr>
          <w:rFonts w:ascii="Times New Roman" w:hAnsi="Times New Roman"/>
          <w:sz w:val="24"/>
          <w:szCs w:val="24"/>
        </w:rPr>
        <w:t xml:space="preserve">A candidate/ candidates selected for admission may be referred to a Medical Board for Medical Examination for fitness by the Admission Committee. </w:t>
      </w:r>
    </w:p>
    <w:p w:rsidR="00B80B1A" w:rsidRPr="00B80B1A" w:rsidRDefault="00FD5E11" w:rsidP="00FD28C2">
      <w:pPr>
        <w:numPr>
          <w:ilvl w:val="0"/>
          <w:numId w:val="12"/>
        </w:numPr>
        <w:autoSpaceDE w:val="0"/>
        <w:autoSpaceDN w:val="0"/>
        <w:adjustRightInd w:val="0"/>
        <w:spacing w:after="0" w:line="240" w:lineRule="auto"/>
        <w:jc w:val="both"/>
        <w:rPr>
          <w:rFonts w:ascii="Times New Roman" w:hAnsi="Times New Roman"/>
          <w:sz w:val="24"/>
          <w:szCs w:val="24"/>
        </w:rPr>
      </w:pPr>
      <w:r w:rsidRPr="006832F1">
        <w:rPr>
          <w:rFonts w:ascii="Times New Roman" w:hAnsi="Times New Roman"/>
          <w:b/>
          <w:bCs/>
          <w:sz w:val="24"/>
          <w:szCs w:val="24"/>
        </w:rPr>
        <w:t>Cancellation of Admission</w:t>
      </w:r>
    </w:p>
    <w:p w:rsidR="00B80B1A" w:rsidRPr="006832F1" w:rsidRDefault="00B80B1A" w:rsidP="00000A2D">
      <w:pPr>
        <w:autoSpaceDE w:val="0"/>
        <w:autoSpaceDN w:val="0"/>
        <w:adjustRightInd w:val="0"/>
        <w:spacing w:after="0" w:line="240" w:lineRule="atLeast"/>
        <w:ind w:left="1152"/>
        <w:jc w:val="both"/>
        <w:rPr>
          <w:rFonts w:ascii="Times New Roman" w:hAnsi="Times New Roman"/>
          <w:sz w:val="24"/>
          <w:szCs w:val="24"/>
        </w:rPr>
      </w:pPr>
      <w:r w:rsidRPr="006832F1">
        <w:rPr>
          <w:rFonts w:ascii="Times New Roman" w:hAnsi="Times New Roman"/>
          <w:sz w:val="24"/>
          <w:szCs w:val="24"/>
        </w:rPr>
        <w:t xml:space="preserve">The admission of </w:t>
      </w:r>
      <w:r w:rsidR="00000A2D" w:rsidRPr="006832F1">
        <w:rPr>
          <w:rFonts w:ascii="Times New Roman" w:hAnsi="Times New Roman"/>
          <w:sz w:val="24"/>
          <w:szCs w:val="24"/>
        </w:rPr>
        <w:t>a</w:t>
      </w:r>
      <w:r w:rsidRPr="006832F1">
        <w:rPr>
          <w:rFonts w:ascii="Times New Roman" w:hAnsi="Times New Roman"/>
          <w:sz w:val="24"/>
          <w:szCs w:val="24"/>
        </w:rPr>
        <w:t xml:space="preserve"> M.Sc. student is liable to be cancelled on the occurrence of any of the </w:t>
      </w:r>
      <w:r w:rsidR="00000A2D" w:rsidRPr="006832F1">
        <w:rPr>
          <w:rFonts w:ascii="Times New Roman" w:hAnsi="Times New Roman"/>
          <w:sz w:val="24"/>
          <w:szCs w:val="24"/>
        </w:rPr>
        <w:t>following:</w:t>
      </w:r>
      <w:r w:rsidRPr="006832F1">
        <w:rPr>
          <w:rFonts w:ascii="Times New Roman" w:hAnsi="Times New Roman"/>
          <w:sz w:val="24"/>
          <w:szCs w:val="24"/>
        </w:rPr>
        <w:t xml:space="preserve"> </w:t>
      </w:r>
    </w:p>
    <w:p w:rsidR="00B80B1A" w:rsidRDefault="00B80B1A" w:rsidP="00FD28C2">
      <w:pPr>
        <w:numPr>
          <w:ilvl w:val="0"/>
          <w:numId w:val="4"/>
        </w:numPr>
        <w:autoSpaceDE w:val="0"/>
        <w:autoSpaceDN w:val="0"/>
        <w:adjustRightInd w:val="0"/>
        <w:spacing w:after="0" w:line="240" w:lineRule="auto"/>
        <w:ind w:left="1152" w:hanging="288"/>
        <w:jc w:val="both"/>
        <w:rPr>
          <w:rFonts w:ascii="Times New Roman" w:hAnsi="Times New Roman"/>
          <w:sz w:val="24"/>
          <w:szCs w:val="24"/>
        </w:rPr>
      </w:pPr>
      <w:r w:rsidRPr="006832F1">
        <w:rPr>
          <w:rFonts w:ascii="Times New Roman" w:hAnsi="Times New Roman"/>
          <w:sz w:val="24"/>
          <w:szCs w:val="24"/>
        </w:rPr>
        <w:t xml:space="preserve">If he /she fails to attend classes, and absents regularly for 15 days or more </w:t>
      </w:r>
      <w:r w:rsidR="002E3FA6" w:rsidRPr="006832F1">
        <w:rPr>
          <w:rFonts w:ascii="Times New Roman" w:hAnsi="Times New Roman"/>
          <w:sz w:val="24"/>
          <w:szCs w:val="24"/>
        </w:rPr>
        <w:t xml:space="preserve">without </w:t>
      </w:r>
      <w:r w:rsidR="002E3FA6">
        <w:rPr>
          <w:rFonts w:ascii="Times New Roman" w:hAnsi="Times New Roman"/>
          <w:sz w:val="24"/>
          <w:szCs w:val="24"/>
        </w:rPr>
        <w:t>permission</w:t>
      </w:r>
      <w:r w:rsidRPr="006832F1">
        <w:rPr>
          <w:rFonts w:ascii="Times New Roman" w:hAnsi="Times New Roman"/>
          <w:sz w:val="24"/>
          <w:szCs w:val="24"/>
        </w:rPr>
        <w:t xml:space="preserve">. </w:t>
      </w:r>
    </w:p>
    <w:p w:rsidR="00B80B1A" w:rsidRDefault="002E3FA6" w:rsidP="00FD28C2">
      <w:pPr>
        <w:numPr>
          <w:ilvl w:val="0"/>
          <w:numId w:val="4"/>
        </w:numPr>
        <w:autoSpaceDE w:val="0"/>
        <w:autoSpaceDN w:val="0"/>
        <w:adjustRightInd w:val="0"/>
        <w:spacing w:after="0" w:line="240" w:lineRule="auto"/>
        <w:ind w:left="1152" w:hanging="288"/>
        <w:jc w:val="both"/>
        <w:rPr>
          <w:rFonts w:ascii="Times New Roman" w:hAnsi="Times New Roman"/>
          <w:sz w:val="24"/>
          <w:szCs w:val="24"/>
        </w:rPr>
      </w:pPr>
      <w:r>
        <w:rPr>
          <w:rFonts w:ascii="Times New Roman" w:hAnsi="Times New Roman"/>
          <w:sz w:val="24"/>
          <w:szCs w:val="24"/>
        </w:rPr>
        <w:t xml:space="preserve"> </w:t>
      </w:r>
      <w:r w:rsidR="00B80B1A" w:rsidRPr="00FD5E11">
        <w:rPr>
          <w:rFonts w:ascii="Times New Roman" w:hAnsi="Times New Roman"/>
          <w:sz w:val="24"/>
          <w:szCs w:val="24"/>
        </w:rPr>
        <w:t xml:space="preserve">If he /she fails to register in any course / </w:t>
      </w:r>
      <w:r w:rsidR="00B80B1A">
        <w:rPr>
          <w:rFonts w:ascii="Times New Roman" w:hAnsi="Times New Roman"/>
          <w:sz w:val="24"/>
          <w:szCs w:val="24"/>
        </w:rPr>
        <w:t>project</w:t>
      </w:r>
      <w:r w:rsidR="00B80B1A" w:rsidRPr="00FD5E11">
        <w:rPr>
          <w:rFonts w:ascii="Times New Roman" w:hAnsi="Times New Roman"/>
          <w:sz w:val="24"/>
          <w:szCs w:val="24"/>
        </w:rPr>
        <w:t xml:space="preserve"> credits in any of the semester(s) </w:t>
      </w:r>
      <w:r>
        <w:rPr>
          <w:rFonts w:ascii="Times New Roman" w:hAnsi="Times New Roman"/>
          <w:sz w:val="24"/>
          <w:szCs w:val="24"/>
        </w:rPr>
        <w:t xml:space="preserve">    </w:t>
      </w:r>
      <w:r w:rsidR="00B80B1A" w:rsidRPr="00FD5E11">
        <w:rPr>
          <w:rFonts w:ascii="Times New Roman" w:hAnsi="Times New Roman"/>
          <w:sz w:val="24"/>
          <w:szCs w:val="24"/>
        </w:rPr>
        <w:t xml:space="preserve">unless he/she has dropped that semester(s). </w:t>
      </w:r>
    </w:p>
    <w:p w:rsidR="00B80B1A" w:rsidRDefault="002E3FA6" w:rsidP="00FD28C2">
      <w:pPr>
        <w:numPr>
          <w:ilvl w:val="0"/>
          <w:numId w:val="4"/>
        </w:numPr>
        <w:autoSpaceDE w:val="0"/>
        <w:autoSpaceDN w:val="0"/>
        <w:adjustRightInd w:val="0"/>
        <w:spacing w:after="0" w:line="240" w:lineRule="auto"/>
        <w:ind w:left="1152" w:hanging="288"/>
        <w:jc w:val="both"/>
        <w:rPr>
          <w:rFonts w:ascii="Times New Roman" w:hAnsi="Times New Roman"/>
          <w:sz w:val="24"/>
          <w:szCs w:val="24"/>
        </w:rPr>
      </w:pPr>
      <w:r>
        <w:rPr>
          <w:rFonts w:ascii="Times New Roman" w:hAnsi="Times New Roman"/>
          <w:sz w:val="24"/>
          <w:szCs w:val="24"/>
        </w:rPr>
        <w:t xml:space="preserve"> </w:t>
      </w:r>
      <w:r w:rsidR="00B80B1A">
        <w:rPr>
          <w:rFonts w:ascii="Times New Roman" w:hAnsi="Times New Roman"/>
          <w:sz w:val="24"/>
          <w:szCs w:val="24"/>
        </w:rPr>
        <w:t>If his/ her attendance is less than 15% in any semester.</w:t>
      </w:r>
    </w:p>
    <w:p w:rsidR="00B80B1A" w:rsidRPr="003C1B51" w:rsidRDefault="002E3FA6" w:rsidP="00FD28C2">
      <w:pPr>
        <w:numPr>
          <w:ilvl w:val="0"/>
          <w:numId w:val="4"/>
        </w:numPr>
        <w:autoSpaceDE w:val="0"/>
        <w:autoSpaceDN w:val="0"/>
        <w:adjustRightInd w:val="0"/>
        <w:spacing w:after="0" w:line="240" w:lineRule="auto"/>
        <w:ind w:left="1152" w:hanging="288"/>
        <w:jc w:val="both"/>
        <w:rPr>
          <w:rFonts w:ascii="Times New Roman" w:hAnsi="Times New Roman"/>
          <w:sz w:val="24"/>
          <w:szCs w:val="24"/>
        </w:rPr>
      </w:pPr>
      <w:r>
        <w:rPr>
          <w:rFonts w:ascii="Times New Roman" w:hAnsi="Times New Roman"/>
          <w:color w:val="000000"/>
          <w:sz w:val="24"/>
          <w:szCs w:val="24"/>
        </w:rPr>
        <w:t xml:space="preserve"> </w:t>
      </w:r>
      <w:r w:rsidR="00B80B1A" w:rsidRPr="003C1B51">
        <w:rPr>
          <w:rFonts w:ascii="Times New Roman" w:hAnsi="Times New Roman"/>
          <w:color w:val="000000"/>
          <w:sz w:val="24"/>
          <w:szCs w:val="24"/>
        </w:rPr>
        <w:t>On an act of indiscipline as per university rules</w:t>
      </w:r>
    </w:p>
    <w:p w:rsidR="00FD5E11" w:rsidRPr="006832F1" w:rsidRDefault="00B80B1A" w:rsidP="00FD28C2">
      <w:pPr>
        <w:numPr>
          <w:ilvl w:val="0"/>
          <w:numId w:val="12"/>
        </w:numPr>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Residential R</w:t>
      </w:r>
      <w:r w:rsidRPr="006832F1">
        <w:rPr>
          <w:rFonts w:ascii="Times New Roman" w:hAnsi="Times New Roman"/>
          <w:b/>
          <w:bCs/>
          <w:color w:val="000000"/>
          <w:sz w:val="24"/>
          <w:szCs w:val="24"/>
        </w:rPr>
        <w:t>equirement</w:t>
      </w:r>
      <w:r>
        <w:rPr>
          <w:rFonts w:ascii="Times New Roman" w:hAnsi="Times New Roman"/>
          <w:b/>
          <w:bCs/>
          <w:color w:val="000000"/>
          <w:sz w:val="24"/>
          <w:szCs w:val="24"/>
        </w:rPr>
        <w:t xml:space="preserve">  </w:t>
      </w:r>
    </w:p>
    <w:p w:rsidR="002E3FA6" w:rsidRDefault="00BE74CB" w:rsidP="0043425B">
      <w:pPr>
        <w:autoSpaceDE w:val="0"/>
        <w:autoSpaceDN w:val="0"/>
        <w:adjustRightInd w:val="0"/>
        <w:spacing w:after="0" w:line="240" w:lineRule="atLeast"/>
        <w:ind w:left="450" w:hanging="450"/>
        <w:jc w:val="both"/>
        <w:rPr>
          <w:rFonts w:ascii="Times New Roman" w:hAnsi="Times New Roman"/>
          <w:color w:val="000000"/>
          <w:sz w:val="24"/>
          <w:szCs w:val="24"/>
        </w:rPr>
      </w:pPr>
      <w:r>
        <w:rPr>
          <w:rFonts w:ascii="Times New Roman" w:hAnsi="Times New Roman"/>
          <w:color w:val="000000"/>
          <w:sz w:val="24"/>
          <w:szCs w:val="24"/>
        </w:rPr>
        <w:t xml:space="preserve">      </w:t>
      </w:r>
      <w:r w:rsidR="002E3FA6">
        <w:rPr>
          <w:rFonts w:ascii="Times New Roman" w:hAnsi="Times New Roman"/>
          <w:color w:val="000000"/>
          <w:sz w:val="24"/>
          <w:szCs w:val="24"/>
        </w:rPr>
        <w:t xml:space="preserve"> </w:t>
      </w:r>
      <w:r w:rsidR="002E3FA6" w:rsidRPr="006832F1">
        <w:rPr>
          <w:rFonts w:ascii="Times New Roman" w:hAnsi="Times New Roman"/>
          <w:color w:val="000000"/>
          <w:sz w:val="24"/>
          <w:szCs w:val="24"/>
        </w:rPr>
        <w:t xml:space="preserve">Minimum residential requirement shall be four (4) semesters, extendable to a </w:t>
      </w:r>
      <w:r w:rsidRPr="006832F1">
        <w:rPr>
          <w:rFonts w:ascii="Times New Roman" w:hAnsi="Times New Roman"/>
          <w:color w:val="000000"/>
          <w:sz w:val="24"/>
          <w:szCs w:val="24"/>
        </w:rPr>
        <w:t xml:space="preserve">maximum </w:t>
      </w:r>
      <w:r w:rsidR="0043425B">
        <w:rPr>
          <w:rFonts w:ascii="Times New Roman" w:hAnsi="Times New Roman"/>
          <w:color w:val="000000"/>
          <w:sz w:val="24"/>
          <w:szCs w:val="24"/>
        </w:rPr>
        <w:t>of</w:t>
      </w:r>
      <w:r w:rsidR="0043425B" w:rsidRPr="009306D3">
        <w:rPr>
          <w:rFonts w:ascii="Times New Roman" w:hAnsi="Times New Roman"/>
          <w:color w:val="000000"/>
          <w:sz w:val="24"/>
          <w:szCs w:val="24"/>
        </w:rPr>
        <w:t xml:space="preserve"> </w:t>
      </w:r>
      <w:r w:rsidR="0043425B">
        <w:rPr>
          <w:rFonts w:ascii="Times New Roman" w:hAnsi="Times New Roman"/>
          <w:color w:val="000000"/>
          <w:sz w:val="24"/>
          <w:szCs w:val="24"/>
        </w:rPr>
        <w:t>eight</w:t>
      </w:r>
      <w:r w:rsidR="002E3FA6" w:rsidRPr="006832F1">
        <w:rPr>
          <w:rFonts w:ascii="Times New Roman" w:hAnsi="Times New Roman"/>
          <w:color w:val="000000"/>
          <w:sz w:val="24"/>
          <w:szCs w:val="24"/>
        </w:rPr>
        <w:t xml:space="preserve"> (8) semesters in total.</w:t>
      </w:r>
    </w:p>
    <w:p w:rsidR="00B80B1A" w:rsidRPr="002E3FA6" w:rsidRDefault="00B80B1A" w:rsidP="00FD28C2">
      <w:pPr>
        <w:numPr>
          <w:ilvl w:val="0"/>
          <w:numId w:val="12"/>
        </w:numPr>
        <w:autoSpaceDE w:val="0"/>
        <w:autoSpaceDN w:val="0"/>
        <w:adjustRightInd w:val="0"/>
        <w:spacing w:after="0" w:line="240" w:lineRule="auto"/>
        <w:rPr>
          <w:rFonts w:ascii="Times New Roman" w:hAnsi="Times New Roman"/>
          <w:color w:val="000000"/>
          <w:sz w:val="24"/>
          <w:szCs w:val="24"/>
        </w:rPr>
      </w:pPr>
      <w:r w:rsidRPr="00B80B1A">
        <w:rPr>
          <w:rFonts w:ascii="Times New Roman" w:hAnsi="Times New Roman"/>
          <w:b/>
          <w:bCs/>
          <w:color w:val="000000"/>
          <w:sz w:val="24"/>
          <w:szCs w:val="24"/>
        </w:rPr>
        <w:t>Credit and course requirement</w:t>
      </w:r>
    </w:p>
    <w:p w:rsidR="002E3FA6" w:rsidRPr="009069AF" w:rsidRDefault="002E3FA6" w:rsidP="00FD28C2">
      <w:pPr>
        <w:numPr>
          <w:ilvl w:val="1"/>
          <w:numId w:val="12"/>
        </w:numPr>
        <w:autoSpaceDE w:val="0"/>
        <w:autoSpaceDN w:val="0"/>
        <w:adjustRightInd w:val="0"/>
        <w:spacing w:after="0" w:line="240" w:lineRule="atLeast"/>
        <w:ind w:left="1440" w:hanging="540"/>
        <w:jc w:val="both"/>
        <w:rPr>
          <w:rFonts w:ascii="Times New Roman" w:hAnsi="Times New Roman"/>
          <w:color w:val="000000"/>
          <w:sz w:val="24"/>
          <w:szCs w:val="24"/>
        </w:rPr>
      </w:pPr>
      <w:r w:rsidRPr="009069AF">
        <w:rPr>
          <w:rFonts w:ascii="Times New Roman" w:hAnsi="Times New Roman"/>
          <w:color w:val="000000"/>
          <w:sz w:val="24"/>
          <w:szCs w:val="24"/>
        </w:rPr>
        <w:t xml:space="preserve">In order to qualify for the M.Sc. </w:t>
      </w:r>
      <w:r w:rsidR="00BE35A4">
        <w:rPr>
          <w:rFonts w:ascii="Times New Roman" w:hAnsi="Times New Roman"/>
          <w:iCs/>
          <w:sz w:val="28"/>
        </w:rPr>
        <w:t>STATISTICS AND COMPUTING</w:t>
      </w:r>
      <w:r w:rsidRPr="009069AF">
        <w:rPr>
          <w:rFonts w:ascii="Times New Roman" w:hAnsi="Times New Roman"/>
          <w:color w:val="000000"/>
          <w:sz w:val="24"/>
          <w:szCs w:val="24"/>
        </w:rPr>
        <w:t xml:space="preserve"> degree a student shall offer not less than 80</w:t>
      </w:r>
      <w:r w:rsidR="00C51372">
        <w:rPr>
          <w:rFonts w:ascii="Times New Roman" w:hAnsi="Times New Roman"/>
          <w:color w:val="000000"/>
          <w:sz w:val="24"/>
          <w:szCs w:val="24"/>
        </w:rPr>
        <w:t xml:space="preserve"> </w:t>
      </w:r>
      <w:r w:rsidRPr="009069AF">
        <w:rPr>
          <w:rFonts w:ascii="Times New Roman" w:hAnsi="Times New Roman"/>
          <w:color w:val="000000"/>
          <w:sz w:val="24"/>
          <w:szCs w:val="24"/>
        </w:rPr>
        <w:t>credits. The distribution of the credits is given below:</w:t>
      </w:r>
    </w:p>
    <w:p w:rsidR="00414998" w:rsidRDefault="002E3FA6" w:rsidP="00FD28C2">
      <w:pPr>
        <w:numPr>
          <w:ilvl w:val="2"/>
          <w:numId w:val="12"/>
        </w:numPr>
        <w:autoSpaceDE w:val="0"/>
        <w:autoSpaceDN w:val="0"/>
        <w:adjustRightInd w:val="0"/>
        <w:spacing w:after="0" w:line="240" w:lineRule="atLeast"/>
        <w:ind w:left="2340"/>
        <w:jc w:val="both"/>
        <w:rPr>
          <w:rFonts w:ascii="Times New Roman" w:hAnsi="Times New Roman"/>
          <w:color w:val="000000"/>
          <w:sz w:val="24"/>
          <w:szCs w:val="24"/>
        </w:rPr>
      </w:pPr>
      <w:r>
        <w:rPr>
          <w:rFonts w:ascii="Times New Roman" w:hAnsi="Times New Roman"/>
          <w:color w:val="000000"/>
          <w:sz w:val="24"/>
          <w:szCs w:val="24"/>
        </w:rPr>
        <w:t xml:space="preserve">Compulsory </w:t>
      </w:r>
      <w:r w:rsidR="00414998">
        <w:rPr>
          <w:rFonts w:ascii="Times New Roman" w:hAnsi="Times New Roman"/>
          <w:color w:val="000000"/>
          <w:sz w:val="24"/>
          <w:szCs w:val="24"/>
        </w:rPr>
        <w:t xml:space="preserve">theory and practical </w:t>
      </w:r>
      <w:r>
        <w:rPr>
          <w:rFonts w:ascii="Times New Roman" w:hAnsi="Times New Roman"/>
          <w:color w:val="000000"/>
          <w:sz w:val="24"/>
          <w:szCs w:val="24"/>
        </w:rPr>
        <w:t xml:space="preserve">course </w:t>
      </w:r>
      <w:r w:rsidR="00414998">
        <w:rPr>
          <w:rFonts w:ascii="Times New Roman" w:hAnsi="Times New Roman"/>
          <w:color w:val="000000"/>
          <w:sz w:val="24"/>
          <w:szCs w:val="24"/>
        </w:rPr>
        <w:t>not less than</w:t>
      </w:r>
      <w:r>
        <w:rPr>
          <w:rFonts w:ascii="Times New Roman" w:hAnsi="Times New Roman"/>
          <w:color w:val="000000"/>
          <w:sz w:val="24"/>
          <w:szCs w:val="24"/>
        </w:rPr>
        <w:t xml:space="preserve"> </w:t>
      </w:r>
      <w:r w:rsidR="008C1E90">
        <w:rPr>
          <w:rFonts w:ascii="Times New Roman" w:hAnsi="Times New Roman"/>
          <w:color w:val="000000"/>
          <w:sz w:val="24"/>
          <w:szCs w:val="24"/>
        </w:rPr>
        <w:t>6</w:t>
      </w:r>
      <w:r w:rsidR="00C51372">
        <w:rPr>
          <w:rFonts w:ascii="Times New Roman" w:hAnsi="Times New Roman"/>
          <w:color w:val="000000"/>
          <w:sz w:val="24"/>
          <w:szCs w:val="24"/>
        </w:rPr>
        <w:t>2</w:t>
      </w:r>
      <w:r w:rsidR="00414998">
        <w:rPr>
          <w:rFonts w:ascii="Times New Roman" w:hAnsi="Times New Roman"/>
          <w:color w:val="000000"/>
          <w:sz w:val="24"/>
          <w:szCs w:val="24"/>
        </w:rPr>
        <w:t xml:space="preserve"> </w:t>
      </w:r>
      <w:r w:rsidR="00D72123">
        <w:rPr>
          <w:rFonts w:ascii="Times New Roman" w:hAnsi="Times New Roman"/>
          <w:color w:val="000000"/>
          <w:sz w:val="24"/>
          <w:szCs w:val="24"/>
        </w:rPr>
        <w:t>credits</w:t>
      </w:r>
      <w:r w:rsidR="008C1E90">
        <w:rPr>
          <w:rFonts w:ascii="Times New Roman" w:hAnsi="Times New Roman"/>
          <w:color w:val="000000"/>
          <w:sz w:val="24"/>
          <w:szCs w:val="24"/>
        </w:rPr>
        <w:t xml:space="preserve"> </w:t>
      </w:r>
      <w:r w:rsidR="008C1E90" w:rsidRPr="00B80B1A">
        <w:rPr>
          <w:rFonts w:ascii="Times New Roman" w:hAnsi="Times New Roman"/>
          <w:color w:val="000000"/>
          <w:sz w:val="24"/>
          <w:szCs w:val="24"/>
        </w:rPr>
        <w:t>shall be taken by</w:t>
      </w:r>
      <w:r w:rsidR="00D72123" w:rsidRPr="001935E7">
        <w:rPr>
          <w:rFonts w:ascii="Times New Roman" w:hAnsi="Times New Roman"/>
          <w:color w:val="000000"/>
          <w:sz w:val="24"/>
          <w:szCs w:val="24"/>
        </w:rPr>
        <w:t xml:space="preserve"> </w:t>
      </w:r>
      <w:r w:rsidR="008C1E90" w:rsidRPr="00B80B1A">
        <w:rPr>
          <w:rFonts w:ascii="Times New Roman" w:hAnsi="Times New Roman"/>
          <w:color w:val="000000"/>
          <w:sz w:val="24"/>
          <w:szCs w:val="24"/>
        </w:rPr>
        <w:t>all the students as prescribed</w:t>
      </w:r>
      <w:r w:rsidR="008C1E90" w:rsidRPr="001935E7">
        <w:rPr>
          <w:rFonts w:ascii="Times New Roman" w:hAnsi="Times New Roman"/>
          <w:color w:val="000000"/>
          <w:sz w:val="24"/>
          <w:szCs w:val="24"/>
        </w:rPr>
        <w:t>.</w:t>
      </w:r>
    </w:p>
    <w:p w:rsidR="00B80B1A" w:rsidRDefault="00414998" w:rsidP="00FD28C2">
      <w:pPr>
        <w:numPr>
          <w:ilvl w:val="2"/>
          <w:numId w:val="12"/>
        </w:numPr>
        <w:autoSpaceDE w:val="0"/>
        <w:autoSpaceDN w:val="0"/>
        <w:adjustRightInd w:val="0"/>
        <w:spacing w:after="0" w:line="240" w:lineRule="atLeast"/>
        <w:ind w:left="2340"/>
        <w:jc w:val="both"/>
        <w:rPr>
          <w:rFonts w:ascii="Times New Roman" w:hAnsi="Times New Roman"/>
          <w:color w:val="000000"/>
          <w:sz w:val="24"/>
          <w:szCs w:val="24"/>
        </w:rPr>
      </w:pPr>
      <w:r w:rsidRPr="001935E7">
        <w:rPr>
          <w:rFonts w:ascii="Times New Roman" w:hAnsi="Times New Roman"/>
          <w:color w:val="000000"/>
          <w:sz w:val="24"/>
          <w:szCs w:val="24"/>
        </w:rPr>
        <w:t xml:space="preserve">Minor 4 credits </w:t>
      </w:r>
      <w:r w:rsidR="003A3FB2" w:rsidRPr="001935E7">
        <w:rPr>
          <w:rFonts w:ascii="Times New Roman" w:hAnsi="Times New Roman"/>
          <w:color w:val="000000"/>
          <w:sz w:val="24"/>
          <w:szCs w:val="24"/>
        </w:rPr>
        <w:t>(2</w:t>
      </w:r>
      <w:r w:rsidRPr="001935E7">
        <w:rPr>
          <w:rFonts w:ascii="Times New Roman" w:hAnsi="Times New Roman"/>
          <w:color w:val="000000"/>
          <w:sz w:val="24"/>
          <w:szCs w:val="24"/>
        </w:rPr>
        <w:t xml:space="preserve"> </w:t>
      </w:r>
      <w:r w:rsidR="001935E7" w:rsidRPr="001935E7">
        <w:rPr>
          <w:rFonts w:ascii="Times New Roman" w:hAnsi="Times New Roman"/>
          <w:color w:val="000000"/>
          <w:sz w:val="24"/>
          <w:szCs w:val="24"/>
        </w:rPr>
        <w:t>credits</w:t>
      </w:r>
      <w:r w:rsidR="003A3FB2" w:rsidRPr="001935E7">
        <w:rPr>
          <w:rFonts w:ascii="Times New Roman" w:hAnsi="Times New Roman"/>
          <w:color w:val="000000"/>
          <w:sz w:val="24"/>
          <w:szCs w:val="24"/>
        </w:rPr>
        <w:t xml:space="preserve"> in</w:t>
      </w:r>
      <w:r w:rsidRPr="001935E7">
        <w:rPr>
          <w:rFonts w:ascii="Times New Roman" w:hAnsi="Times New Roman"/>
          <w:color w:val="000000"/>
          <w:sz w:val="24"/>
          <w:szCs w:val="24"/>
        </w:rPr>
        <w:t xml:space="preserve"> 2</w:t>
      </w:r>
      <w:r w:rsidRPr="001935E7">
        <w:rPr>
          <w:rFonts w:ascii="Times New Roman" w:hAnsi="Times New Roman"/>
          <w:color w:val="000000"/>
          <w:sz w:val="24"/>
          <w:szCs w:val="24"/>
          <w:vertAlign w:val="superscript"/>
        </w:rPr>
        <w:t>nd</w:t>
      </w:r>
      <w:r w:rsidRPr="001935E7">
        <w:rPr>
          <w:rFonts w:ascii="Times New Roman" w:hAnsi="Times New Roman"/>
          <w:color w:val="000000"/>
          <w:sz w:val="24"/>
          <w:szCs w:val="24"/>
        </w:rPr>
        <w:t xml:space="preserve"> semester and 2 </w:t>
      </w:r>
      <w:r w:rsidR="001935E7" w:rsidRPr="001935E7">
        <w:rPr>
          <w:rFonts w:ascii="Times New Roman" w:hAnsi="Times New Roman"/>
          <w:color w:val="000000"/>
          <w:sz w:val="24"/>
          <w:szCs w:val="24"/>
        </w:rPr>
        <w:t>credits</w:t>
      </w:r>
      <w:r w:rsidRPr="001935E7">
        <w:rPr>
          <w:rFonts w:ascii="Times New Roman" w:hAnsi="Times New Roman"/>
          <w:color w:val="000000"/>
          <w:sz w:val="24"/>
          <w:szCs w:val="24"/>
        </w:rPr>
        <w:t xml:space="preserve"> in 3</w:t>
      </w:r>
      <w:r w:rsidRPr="001935E7">
        <w:rPr>
          <w:rFonts w:ascii="Times New Roman" w:hAnsi="Times New Roman"/>
          <w:color w:val="000000"/>
          <w:sz w:val="24"/>
          <w:szCs w:val="24"/>
          <w:vertAlign w:val="superscript"/>
        </w:rPr>
        <w:t>rd</w:t>
      </w:r>
      <w:r w:rsidR="001935E7">
        <w:rPr>
          <w:rFonts w:ascii="Times New Roman" w:hAnsi="Times New Roman"/>
          <w:color w:val="000000"/>
          <w:sz w:val="24"/>
          <w:szCs w:val="24"/>
        </w:rPr>
        <w:t xml:space="preserve"> semester) </w:t>
      </w:r>
      <w:r w:rsidRPr="001935E7">
        <w:rPr>
          <w:rFonts w:ascii="Times New Roman" w:hAnsi="Times New Roman"/>
          <w:color w:val="000000"/>
          <w:sz w:val="24"/>
          <w:szCs w:val="24"/>
        </w:rPr>
        <w:t xml:space="preserve">from </w:t>
      </w:r>
      <w:r w:rsidR="003A3FB2" w:rsidRPr="001935E7">
        <w:rPr>
          <w:rFonts w:ascii="Times New Roman" w:hAnsi="Times New Roman"/>
          <w:color w:val="000000"/>
          <w:sz w:val="24"/>
          <w:szCs w:val="24"/>
        </w:rPr>
        <w:t>other departments</w:t>
      </w:r>
      <w:r w:rsidRPr="001935E7">
        <w:rPr>
          <w:rFonts w:ascii="Times New Roman" w:hAnsi="Times New Roman"/>
          <w:color w:val="000000"/>
          <w:sz w:val="24"/>
          <w:szCs w:val="24"/>
        </w:rPr>
        <w:t xml:space="preserve"> of faculty.</w:t>
      </w:r>
    </w:p>
    <w:p w:rsidR="00D72123" w:rsidRDefault="008C1E90" w:rsidP="00FD28C2">
      <w:pPr>
        <w:numPr>
          <w:ilvl w:val="2"/>
          <w:numId w:val="12"/>
        </w:numPr>
        <w:autoSpaceDE w:val="0"/>
        <w:autoSpaceDN w:val="0"/>
        <w:adjustRightInd w:val="0"/>
        <w:spacing w:after="0" w:line="240" w:lineRule="atLeast"/>
        <w:ind w:left="2340"/>
        <w:jc w:val="both"/>
        <w:rPr>
          <w:rFonts w:ascii="Times New Roman" w:hAnsi="Times New Roman"/>
          <w:color w:val="000000"/>
          <w:sz w:val="24"/>
          <w:szCs w:val="24"/>
        </w:rPr>
      </w:pPr>
      <w:r w:rsidRPr="001935E7">
        <w:rPr>
          <w:rFonts w:ascii="Times New Roman" w:hAnsi="Times New Roman"/>
          <w:color w:val="000000"/>
          <w:sz w:val="24"/>
          <w:szCs w:val="24"/>
        </w:rPr>
        <w:t xml:space="preserve">Elective </w:t>
      </w:r>
      <w:r w:rsidR="00C51372">
        <w:rPr>
          <w:rFonts w:ascii="Times New Roman" w:hAnsi="Times New Roman"/>
          <w:color w:val="000000"/>
          <w:sz w:val="24"/>
          <w:szCs w:val="24"/>
        </w:rPr>
        <w:t>courses not less than 6</w:t>
      </w:r>
      <w:r w:rsidR="00D72123" w:rsidRPr="001935E7">
        <w:rPr>
          <w:rFonts w:ascii="Times New Roman" w:hAnsi="Times New Roman"/>
          <w:color w:val="000000"/>
          <w:sz w:val="24"/>
          <w:szCs w:val="24"/>
        </w:rPr>
        <w:t xml:space="preserve"> credits shall be taken </w:t>
      </w:r>
      <w:r w:rsidR="00D72123" w:rsidRPr="00B80B1A">
        <w:rPr>
          <w:rFonts w:ascii="Times New Roman" w:hAnsi="Times New Roman"/>
          <w:color w:val="000000"/>
          <w:sz w:val="24"/>
          <w:szCs w:val="24"/>
        </w:rPr>
        <w:t xml:space="preserve">by all the students </w:t>
      </w:r>
      <w:r w:rsidR="00D14197" w:rsidRPr="001935E7">
        <w:rPr>
          <w:rFonts w:ascii="Times New Roman" w:hAnsi="Times New Roman"/>
          <w:color w:val="000000"/>
          <w:sz w:val="24"/>
          <w:szCs w:val="24"/>
        </w:rPr>
        <w:t xml:space="preserve">as </w:t>
      </w:r>
      <w:r w:rsidR="00D72123" w:rsidRPr="00B80B1A">
        <w:rPr>
          <w:rFonts w:ascii="Times New Roman" w:hAnsi="Times New Roman"/>
          <w:color w:val="000000"/>
          <w:sz w:val="24"/>
          <w:szCs w:val="24"/>
        </w:rPr>
        <w:t>prescribed</w:t>
      </w:r>
      <w:r w:rsidR="00D72123" w:rsidRPr="001935E7">
        <w:rPr>
          <w:rFonts w:ascii="Times New Roman" w:hAnsi="Times New Roman"/>
          <w:color w:val="000000"/>
          <w:sz w:val="24"/>
          <w:szCs w:val="24"/>
        </w:rPr>
        <w:t>.</w:t>
      </w:r>
    </w:p>
    <w:p w:rsidR="00414998" w:rsidRPr="001935E7" w:rsidRDefault="00D72123" w:rsidP="00FD28C2">
      <w:pPr>
        <w:numPr>
          <w:ilvl w:val="2"/>
          <w:numId w:val="12"/>
        </w:numPr>
        <w:autoSpaceDE w:val="0"/>
        <w:autoSpaceDN w:val="0"/>
        <w:adjustRightInd w:val="0"/>
        <w:spacing w:after="0" w:line="240" w:lineRule="atLeast"/>
        <w:ind w:left="2340"/>
        <w:jc w:val="both"/>
        <w:rPr>
          <w:rFonts w:ascii="Times New Roman" w:hAnsi="Times New Roman"/>
          <w:color w:val="000000"/>
          <w:sz w:val="24"/>
          <w:szCs w:val="24"/>
        </w:rPr>
      </w:pPr>
      <w:r w:rsidRPr="001935E7">
        <w:rPr>
          <w:rFonts w:ascii="Times New Roman" w:hAnsi="Times New Roman"/>
          <w:color w:val="000000"/>
          <w:sz w:val="24"/>
          <w:szCs w:val="24"/>
        </w:rPr>
        <w:t>Project credits : 8</w:t>
      </w:r>
    </w:p>
    <w:p w:rsidR="001935E7" w:rsidRPr="009069AF" w:rsidRDefault="00D14197" w:rsidP="00FD28C2">
      <w:pPr>
        <w:numPr>
          <w:ilvl w:val="1"/>
          <w:numId w:val="12"/>
        </w:numPr>
        <w:autoSpaceDE w:val="0"/>
        <w:autoSpaceDN w:val="0"/>
        <w:adjustRightInd w:val="0"/>
        <w:spacing w:after="0" w:line="240" w:lineRule="atLeast"/>
        <w:ind w:left="1440" w:hanging="576"/>
        <w:jc w:val="both"/>
        <w:rPr>
          <w:rFonts w:ascii="Times New Roman" w:hAnsi="Times New Roman"/>
          <w:color w:val="000000"/>
          <w:sz w:val="24"/>
          <w:szCs w:val="24"/>
        </w:rPr>
      </w:pPr>
      <w:r w:rsidRPr="009069AF">
        <w:rPr>
          <w:rFonts w:ascii="Times New Roman" w:hAnsi="Times New Roman"/>
          <w:color w:val="000000"/>
          <w:sz w:val="24"/>
          <w:szCs w:val="24"/>
        </w:rPr>
        <w:t xml:space="preserve">A student cannot offer the same course again in any degree </w:t>
      </w:r>
      <w:proofErr w:type="spellStart"/>
      <w:r w:rsidRPr="009069AF">
        <w:rPr>
          <w:rFonts w:ascii="Times New Roman" w:hAnsi="Times New Roman"/>
          <w:color w:val="000000"/>
          <w:sz w:val="24"/>
          <w:szCs w:val="24"/>
        </w:rPr>
        <w:t>programme</w:t>
      </w:r>
      <w:proofErr w:type="spellEnd"/>
      <w:r w:rsidRPr="009069AF">
        <w:rPr>
          <w:rFonts w:ascii="Times New Roman" w:hAnsi="Times New Roman"/>
          <w:color w:val="000000"/>
          <w:sz w:val="24"/>
          <w:szCs w:val="24"/>
        </w:rPr>
        <w:t xml:space="preserve"> unless </w:t>
      </w:r>
      <w:r w:rsidR="00CD136A" w:rsidRPr="009069AF">
        <w:rPr>
          <w:rFonts w:ascii="Times New Roman" w:hAnsi="Times New Roman"/>
          <w:color w:val="000000"/>
          <w:sz w:val="24"/>
          <w:szCs w:val="24"/>
        </w:rPr>
        <w:t xml:space="preserve">     </w:t>
      </w:r>
      <w:r w:rsidRPr="009069AF">
        <w:rPr>
          <w:rFonts w:ascii="Times New Roman" w:hAnsi="Times New Roman"/>
          <w:color w:val="000000"/>
          <w:sz w:val="24"/>
          <w:szCs w:val="24"/>
        </w:rPr>
        <w:t>failed.</w:t>
      </w:r>
    </w:p>
    <w:p w:rsidR="00D72C0E" w:rsidRDefault="001935E7" w:rsidP="005B3919">
      <w:pPr>
        <w:autoSpaceDE w:val="0"/>
        <w:autoSpaceDN w:val="0"/>
        <w:adjustRightInd w:val="0"/>
        <w:spacing w:before="240" w:after="120" w:line="240" w:lineRule="auto"/>
        <w:jc w:val="center"/>
        <w:rPr>
          <w:rFonts w:ascii="Times New Roman" w:hAnsi="Times New Roman"/>
          <w:b/>
          <w:bCs/>
          <w:color w:val="000000"/>
          <w:sz w:val="24"/>
          <w:szCs w:val="24"/>
        </w:rPr>
      </w:pPr>
      <w:r w:rsidRPr="001935E7">
        <w:rPr>
          <w:rFonts w:ascii="Times New Roman" w:hAnsi="Times New Roman"/>
          <w:b/>
          <w:bCs/>
          <w:color w:val="000000"/>
          <w:sz w:val="24"/>
          <w:szCs w:val="24"/>
        </w:rPr>
        <w:t xml:space="preserve">Part II: </w:t>
      </w:r>
      <w:r w:rsidR="00DF1B80">
        <w:rPr>
          <w:rFonts w:ascii="Times New Roman" w:hAnsi="Times New Roman"/>
          <w:b/>
          <w:bCs/>
          <w:color w:val="000000"/>
          <w:sz w:val="24"/>
          <w:szCs w:val="24"/>
        </w:rPr>
        <w:t xml:space="preserve"> </w:t>
      </w:r>
      <w:r w:rsidR="00DF1B80" w:rsidRPr="001935E7">
        <w:rPr>
          <w:rFonts w:ascii="Times New Roman" w:hAnsi="Times New Roman"/>
          <w:b/>
          <w:bCs/>
          <w:color w:val="000000"/>
          <w:sz w:val="24"/>
          <w:szCs w:val="24"/>
        </w:rPr>
        <w:t>EVALUATION OF THE COURSE WORK</w:t>
      </w:r>
      <w:r w:rsidR="00DF1B80">
        <w:rPr>
          <w:rFonts w:ascii="Times New Roman" w:hAnsi="Times New Roman"/>
          <w:b/>
          <w:bCs/>
          <w:color w:val="000000"/>
          <w:sz w:val="24"/>
          <w:szCs w:val="24"/>
        </w:rPr>
        <w:t xml:space="preserve"> AND EXAMINATION SYSTEM</w:t>
      </w:r>
      <w:r w:rsidR="00DF1B80" w:rsidRPr="001935E7">
        <w:rPr>
          <w:rFonts w:ascii="Times New Roman" w:hAnsi="Times New Roman"/>
          <w:b/>
          <w:bCs/>
          <w:color w:val="000000"/>
          <w:sz w:val="24"/>
          <w:szCs w:val="24"/>
        </w:rPr>
        <w:t xml:space="preserve"> </w:t>
      </w:r>
    </w:p>
    <w:p w:rsidR="001935E7" w:rsidRPr="001935E7" w:rsidRDefault="001935E7" w:rsidP="00FD28C2">
      <w:pPr>
        <w:numPr>
          <w:ilvl w:val="0"/>
          <w:numId w:val="12"/>
        </w:numPr>
        <w:autoSpaceDE w:val="0"/>
        <w:autoSpaceDN w:val="0"/>
        <w:adjustRightInd w:val="0"/>
        <w:spacing w:after="0" w:line="240" w:lineRule="auto"/>
        <w:jc w:val="both"/>
        <w:rPr>
          <w:rFonts w:ascii="Times New Roman" w:hAnsi="Times New Roman"/>
          <w:b/>
          <w:color w:val="000000"/>
          <w:sz w:val="24"/>
          <w:szCs w:val="24"/>
        </w:rPr>
      </w:pPr>
      <w:r w:rsidRPr="001935E7">
        <w:rPr>
          <w:rFonts w:ascii="Times New Roman" w:hAnsi="Times New Roman"/>
          <w:b/>
          <w:color w:val="000000"/>
          <w:sz w:val="24"/>
          <w:szCs w:val="24"/>
        </w:rPr>
        <w:t>Examination</w:t>
      </w:r>
      <w:r>
        <w:rPr>
          <w:rFonts w:ascii="Times New Roman" w:hAnsi="Times New Roman"/>
          <w:b/>
          <w:color w:val="000000"/>
          <w:sz w:val="24"/>
          <w:szCs w:val="24"/>
        </w:rPr>
        <w:t xml:space="preserve">: </w:t>
      </w:r>
      <w:r w:rsidRPr="001935E7">
        <w:rPr>
          <w:rFonts w:ascii="Times New Roman" w:hAnsi="Times New Roman"/>
          <w:b/>
          <w:color w:val="000000"/>
          <w:sz w:val="24"/>
          <w:szCs w:val="24"/>
        </w:rPr>
        <w:t xml:space="preserve"> </w:t>
      </w:r>
    </w:p>
    <w:p w:rsidR="001935E7" w:rsidRDefault="001935E7" w:rsidP="00FD28C2">
      <w:pPr>
        <w:numPr>
          <w:ilvl w:val="1"/>
          <w:numId w:val="12"/>
        </w:numPr>
        <w:spacing w:after="0" w:line="240" w:lineRule="auto"/>
        <w:ind w:left="1260" w:hanging="450"/>
        <w:jc w:val="both"/>
        <w:rPr>
          <w:rFonts w:ascii="Times New Roman" w:hAnsi="Times New Roman"/>
          <w:sz w:val="24"/>
          <w:szCs w:val="24"/>
        </w:rPr>
      </w:pPr>
      <w:r w:rsidRPr="00C424F5">
        <w:rPr>
          <w:rFonts w:ascii="Times New Roman" w:hAnsi="Times New Roman"/>
          <w:sz w:val="24"/>
          <w:szCs w:val="24"/>
        </w:rPr>
        <w:t xml:space="preserve">There shall be </w:t>
      </w:r>
      <w:proofErr w:type="spellStart"/>
      <w:r w:rsidRPr="00C424F5">
        <w:rPr>
          <w:rFonts w:ascii="Times New Roman" w:hAnsi="Times New Roman"/>
          <w:sz w:val="24"/>
          <w:szCs w:val="24"/>
        </w:rPr>
        <w:t>sessionals</w:t>
      </w:r>
      <w:proofErr w:type="spellEnd"/>
      <w:r w:rsidRPr="00C424F5">
        <w:rPr>
          <w:rFonts w:ascii="Times New Roman" w:hAnsi="Times New Roman"/>
          <w:sz w:val="24"/>
          <w:szCs w:val="24"/>
        </w:rPr>
        <w:t xml:space="preserve"> / tutorials / class tests / seminars in class / group </w:t>
      </w:r>
      <w:r w:rsidR="00BE74CB">
        <w:rPr>
          <w:rFonts w:ascii="Times New Roman" w:hAnsi="Times New Roman"/>
          <w:sz w:val="24"/>
          <w:szCs w:val="24"/>
        </w:rPr>
        <w:t xml:space="preserve">     </w:t>
      </w:r>
      <w:r w:rsidR="00D23B73">
        <w:rPr>
          <w:rFonts w:ascii="Times New Roman" w:hAnsi="Times New Roman"/>
          <w:sz w:val="24"/>
          <w:szCs w:val="24"/>
        </w:rPr>
        <w:t xml:space="preserve">         </w:t>
      </w:r>
      <w:r w:rsidRPr="00D23B73">
        <w:rPr>
          <w:rFonts w:ascii="Times New Roman" w:hAnsi="Times New Roman"/>
          <w:sz w:val="24"/>
          <w:szCs w:val="24"/>
        </w:rPr>
        <w:t>discussions in each theory and practical paper (Core Courses, Ele</w:t>
      </w:r>
      <w:r w:rsidR="00000A2D">
        <w:rPr>
          <w:rFonts w:ascii="Times New Roman" w:hAnsi="Times New Roman"/>
          <w:sz w:val="24"/>
          <w:szCs w:val="24"/>
        </w:rPr>
        <w:t xml:space="preserve">ctive papers) except Paper No. </w:t>
      </w:r>
      <w:r w:rsidR="000846E7">
        <w:rPr>
          <w:rFonts w:ascii="Times New Roman" w:hAnsi="Times New Roman"/>
          <w:sz w:val="24"/>
          <w:szCs w:val="24"/>
        </w:rPr>
        <w:t>MSMS - 307</w:t>
      </w:r>
      <w:r w:rsidR="000846E7" w:rsidRPr="00D23B73">
        <w:rPr>
          <w:rFonts w:ascii="Times New Roman" w:hAnsi="Times New Roman"/>
          <w:sz w:val="24"/>
          <w:szCs w:val="24"/>
        </w:rPr>
        <w:t>: Project Work in Semester – I</w:t>
      </w:r>
      <w:r w:rsidR="000846E7">
        <w:rPr>
          <w:rFonts w:ascii="Times New Roman" w:hAnsi="Times New Roman"/>
          <w:sz w:val="24"/>
          <w:szCs w:val="24"/>
        </w:rPr>
        <w:t>II and MSMS</w:t>
      </w:r>
      <w:r w:rsidRPr="00D23B73">
        <w:rPr>
          <w:rFonts w:ascii="Times New Roman" w:hAnsi="Times New Roman"/>
          <w:sz w:val="24"/>
          <w:szCs w:val="24"/>
        </w:rPr>
        <w:t xml:space="preserve"> - 4</w:t>
      </w:r>
      <w:r w:rsidR="00000A2D">
        <w:rPr>
          <w:rFonts w:ascii="Times New Roman" w:hAnsi="Times New Roman"/>
          <w:sz w:val="24"/>
          <w:szCs w:val="24"/>
        </w:rPr>
        <w:t>07</w:t>
      </w:r>
      <w:r w:rsidRPr="00D23B73">
        <w:rPr>
          <w:rFonts w:ascii="Times New Roman" w:hAnsi="Times New Roman"/>
          <w:sz w:val="24"/>
          <w:szCs w:val="24"/>
        </w:rPr>
        <w:t xml:space="preserve">: Project Work in Semester – IV. </w:t>
      </w:r>
    </w:p>
    <w:p w:rsidR="001935E7" w:rsidRDefault="001935E7" w:rsidP="00FD28C2">
      <w:pPr>
        <w:numPr>
          <w:ilvl w:val="1"/>
          <w:numId w:val="12"/>
        </w:numPr>
        <w:spacing w:after="0" w:line="240" w:lineRule="auto"/>
        <w:ind w:left="1252" w:hanging="446"/>
        <w:jc w:val="both"/>
        <w:rPr>
          <w:rFonts w:ascii="Times New Roman" w:hAnsi="Times New Roman"/>
          <w:sz w:val="24"/>
          <w:szCs w:val="24"/>
        </w:rPr>
      </w:pPr>
      <w:r w:rsidRPr="00D23B73">
        <w:rPr>
          <w:rFonts w:ascii="Times New Roman" w:hAnsi="Times New Roman"/>
          <w:sz w:val="24"/>
          <w:szCs w:val="24"/>
        </w:rPr>
        <w:lastRenderedPageBreak/>
        <w:t xml:space="preserve">Each theory paper, irrespective of their nature and credits shall be of 100 marks out of which 70 marks shall be assigned to the end semester theory examination and 30 marks to the </w:t>
      </w:r>
      <w:proofErr w:type="spellStart"/>
      <w:r w:rsidRPr="00D23B73">
        <w:rPr>
          <w:rFonts w:ascii="Times New Roman" w:hAnsi="Times New Roman"/>
          <w:sz w:val="24"/>
          <w:szCs w:val="24"/>
        </w:rPr>
        <w:t>sessionals</w:t>
      </w:r>
      <w:proofErr w:type="spellEnd"/>
      <w:r w:rsidRPr="00D23B73">
        <w:rPr>
          <w:rFonts w:ascii="Times New Roman" w:hAnsi="Times New Roman"/>
          <w:sz w:val="24"/>
          <w:szCs w:val="24"/>
        </w:rPr>
        <w:t xml:space="preserve"> / tutorials / class tests / seminars in class / group discussions.</w:t>
      </w:r>
    </w:p>
    <w:p w:rsidR="001935E7" w:rsidRPr="00997981" w:rsidRDefault="001935E7" w:rsidP="00FD28C2">
      <w:pPr>
        <w:numPr>
          <w:ilvl w:val="1"/>
          <w:numId w:val="12"/>
        </w:numPr>
        <w:spacing w:after="0" w:line="240" w:lineRule="auto"/>
        <w:ind w:left="1252" w:hanging="446"/>
        <w:jc w:val="both"/>
        <w:rPr>
          <w:rFonts w:ascii="Times New Roman" w:hAnsi="Times New Roman"/>
          <w:sz w:val="24"/>
          <w:szCs w:val="24"/>
        </w:rPr>
      </w:pPr>
      <w:r w:rsidRPr="00997981">
        <w:rPr>
          <w:rFonts w:ascii="Times New Roman" w:hAnsi="Times New Roman"/>
          <w:sz w:val="24"/>
          <w:szCs w:val="24"/>
        </w:rPr>
        <w:t xml:space="preserve">The Theory papers shall be of THREE HOURS duration consisting of Eight full </w:t>
      </w:r>
      <w:r w:rsidR="00D23B73" w:rsidRPr="00997981">
        <w:rPr>
          <w:rFonts w:ascii="Times New Roman" w:hAnsi="Times New Roman"/>
          <w:sz w:val="24"/>
          <w:szCs w:val="24"/>
        </w:rPr>
        <w:t xml:space="preserve">                                     </w:t>
      </w:r>
      <w:r w:rsidRPr="00997981">
        <w:rPr>
          <w:rFonts w:ascii="Times New Roman" w:hAnsi="Times New Roman"/>
          <w:sz w:val="24"/>
          <w:szCs w:val="24"/>
        </w:rPr>
        <w:t xml:space="preserve">length questions in all out of which a student will be required to answer any five </w:t>
      </w:r>
      <w:r w:rsidR="00D23B73" w:rsidRPr="00997981">
        <w:rPr>
          <w:rFonts w:ascii="Times New Roman" w:hAnsi="Times New Roman"/>
          <w:sz w:val="24"/>
          <w:szCs w:val="24"/>
        </w:rPr>
        <w:t xml:space="preserve">  </w:t>
      </w:r>
      <w:r w:rsidRPr="00997981">
        <w:rPr>
          <w:rFonts w:ascii="Times New Roman" w:hAnsi="Times New Roman"/>
          <w:sz w:val="24"/>
          <w:szCs w:val="24"/>
        </w:rPr>
        <w:t>questions.</w:t>
      </w:r>
    </w:p>
    <w:p w:rsidR="001935E7" w:rsidRDefault="001935E7" w:rsidP="00FD28C2">
      <w:pPr>
        <w:numPr>
          <w:ilvl w:val="1"/>
          <w:numId w:val="12"/>
        </w:numPr>
        <w:spacing w:after="0" w:line="240" w:lineRule="auto"/>
        <w:ind w:left="1238" w:hanging="432"/>
        <w:jc w:val="both"/>
        <w:rPr>
          <w:rFonts w:ascii="Times New Roman" w:hAnsi="Times New Roman"/>
          <w:sz w:val="24"/>
          <w:szCs w:val="24"/>
        </w:rPr>
      </w:pPr>
      <w:r w:rsidRPr="004F5BCE">
        <w:rPr>
          <w:rFonts w:ascii="Times New Roman" w:hAnsi="Times New Roman"/>
          <w:sz w:val="24"/>
          <w:szCs w:val="24"/>
        </w:rPr>
        <w:t xml:space="preserve">Each Practical paper will be of 100 marks out of which 30 marks will be assigned on </w:t>
      </w:r>
      <w:proofErr w:type="spellStart"/>
      <w:r w:rsidRPr="004F5BCE">
        <w:rPr>
          <w:rFonts w:ascii="Times New Roman" w:hAnsi="Times New Roman"/>
          <w:sz w:val="24"/>
          <w:szCs w:val="24"/>
        </w:rPr>
        <w:t>sessionals</w:t>
      </w:r>
      <w:proofErr w:type="spellEnd"/>
      <w:r w:rsidRPr="004F5BCE">
        <w:rPr>
          <w:rFonts w:ascii="Times New Roman" w:hAnsi="Times New Roman"/>
          <w:sz w:val="24"/>
          <w:szCs w:val="24"/>
        </w:rPr>
        <w:t xml:space="preserve"> / tutorials / class tests / seminars in class / group discussions and 70 marks will be assigned on the end semester examination out of which 50 marks will be on the performance in practical examination and 10 marks will be assigned each on practical record book and viva – voce.</w:t>
      </w:r>
    </w:p>
    <w:p w:rsidR="001935E7" w:rsidRDefault="001935E7" w:rsidP="00FD28C2">
      <w:pPr>
        <w:numPr>
          <w:ilvl w:val="1"/>
          <w:numId w:val="12"/>
        </w:numPr>
        <w:spacing w:after="0" w:line="240" w:lineRule="auto"/>
        <w:ind w:left="1238" w:hanging="432"/>
        <w:jc w:val="both"/>
        <w:rPr>
          <w:rFonts w:ascii="Times New Roman" w:hAnsi="Times New Roman"/>
          <w:sz w:val="24"/>
          <w:szCs w:val="24"/>
        </w:rPr>
      </w:pPr>
      <w:r w:rsidRPr="00997981">
        <w:rPr>
          <w:rFonts w:ascii="Times New Roman" w:hAnsi="Times New Roman"/>
          <w:sz w:val="24"/>
          <w:szCs w:val="24"/>
        </w:rPr>
        <w:t>All the practical papers shall be of FOUR HOURS duration.</w:t>
      </w:r>
    </w:p>
    <w:p w:rsidR="001935E7" w:rsidRDefault="001935E7" w:rsidP="00FD28C2">
      <w:pPr>
        <w:numPr>
          <w:ilvl w:val="1"/>
          <w:numId w:val="12"/>
        </w:numPr>
        <w:spacing w:after="0" w:line="240" w:lineRule="auto"/>
        <w:ind w:left="1238" w:hanging="432"/>
        <w:jc w:val="both"/>
        <w:rPr>
          <w:rFonts w:ascii="Times New Roman" w:hAnsi="Times New Roman"/>
          <w:sz w:val="24"/>
          <w:szCs w:val="24"/>
        </w:rPr>
      </w:pPr>
      <w:r w:rsidRPr="00997981">
        <w:rPr>
          <w:rFonts w:ascii="Times New Roman" w:hAnsi="Times New Roman"/>
          <w:sz w:val="24"/>
          <w:szCs w:val="24"/>
        </w:rPr>
        <w:t xml:space="preserve">Mentor for the Project will </w:t>
      </w:r>
      <w:r w:rsidR="008A6259">
        <w:rPr>
          <w:rFonts w:ascii="Times New Roman" w:hAnsi="Times New Roman"/>
          <w:sz w:val="24"/>
          <w:szCs w:val="24"/>
        </w:rPr>
        <w:t xml:space="preserve">be </w:t>
      </w:r>
      <w:r w:rsidRPr="00997981">
        <w:rPr>
          <w:rFonts w:ascii="Times New Roman" w:hAnsi="Times New Roman"/>
          <w:sz w:val="24"/>
          <w:szCs w:val="24"/>
        </w:rPr>
        <w:t xml:space="preserve">assigned </w:t>
      </w:r>
      <w:r w:rsidR="000846E7">
        <w:rPr>
          <w:rFonts w:ascii="Times New Roman" w:hAnsi="Times New Roman"/>
          <w:sz w:val="24"/>
          <w:szCs w:val="24"/>
        </w:rPr>
        <w:t xml:space="preserve">at the beginning of the semester </w:t>
      </w:r>
      <w:r w:rsidRPr="00997981">
        <w:rPr>
          <w:rFonts w:ascii="Times New Roman" w:hAnsi="Times New Roman"/>
          <w:sz w:val="24"/>
          <w:szCs w:val="24"/>
        </w:rPr>
        <w:t>and it will be spread over the whole semester. The topic and problem will decided by the mentor. A project may be undertaken by a group of students. However, the project report shall be submitted by each member of the group separately. A project report shall clearly state the problem addressed, the methodology adopted, the assumptions and the hypotheses formulated, any previous reference to the study undertaken, simulation / experiment result, personal opinion and the broad conclusion drawn. There shall be an external examiner and an internal examiner (preferably the mentor of the student) for the evaluation of the project work. Out of total 100 marks assigned to the project, 60 marks will be assigned on the evaluation of the project work separately by both the examiners and 40 marks will be assigned jointly by the examiners on the oral presentation and viva – voce.</w:t>
      </w:r>
    </w:p>
    <w:p w:rsidR="001935E7" w:rsidRPr="00997981" w:rsidRDefault="001935E7" w:rsidP="00FD28C2">
      <w:pPr>
        <w:numPr>
          <w:ilvl w:val="1"/>
          <w:numId w:val="12"/>
        </w:numPr>
        <w:spacing w:after="0" w:line="240" w:lineRule="auto"/>
        <w:ind w:left="1238" w:hanging="432"/>
        <w:jc w:val="both"/>
        <w:rPr>
          <w:rFonts w:ascii="Times New Roman" w:hAnsi="Times New Roman"/>
          <w:sz w:val="24"/>
          <w:szCs w:val="24"/>
        </w:rPr>
      </w:pPr>
      <w:r w:rsidRPr="00997981">
        <w:rPr>
          <w:rFonts w:ascii="Times New Roman" w:hAnsi="Times New Roman"/>
          <w:sz w:val="24"/>
          <w:szCs w:val="24"/>
        </w:rPr>
        <w:t>Students should earn credit for the two MINOR ELECTIVE THEORY papers (</w:t>
      </w:r>
      <w:r w:rsidR="00E47A6C">
        <w:rPr>
          <w:rFonts w:ascii="Times New Roman" w:hAnsi="Times New Roman"/>
          <w:sz w:val="24"/>
          <w:szCs w:val="24"/>
        </w:rPr>
        <w:t>MSMS</w:t>
      </w:r>
      <w:r w:rsidR="00000A2D">
        <w:rPr>
          <w:rFonts w:ascii="Times New Roman" w:hAnsi="Times New Roman"/>
          <w:sz w:val="24"/>
          <w:szCs w:val="24"/>
        </w:rPr>
        <w:t>-</w:t>
      </w:r>
      <w:r w:rsidRPr="00997981">
        <w:rPr>
          <w:rFonts w:ascii="Times New Roman" w:hAnsi="Times New Roman"/>
          <w:sz w:val="24"/>
          <w:szCs w:val="24"/>
        </w:rPr>
        <w:t>204</w:t>
      </w:r>
      <w:r w:rsidR="00000A2D">
        <w:rPr>
          <w:rFonts w:ascii="Times New Roman" w:hAnsi="Times New Roman"/>
          <w:sz w:val="24"/>
          <w:szCs w:val="24"/>
        </w:rPr>
        <w:t>M</w:t>
      </w:r>
      <w:r w:rsidRPr="00997981">
        <w:rPr>
          <w:rFonts w:ascii="Times New Roman" w:hAnsi="Times New Roman"/>
          <w:sz w:val="24"/>
          <w:szCs w:val="24"/>
        </w:rPr>
        <w:t xml:space="preserve"> of semesters – II and </w:t>
      </w:r>
      <w:r w:rsidR="00E47A6C">
        <w:rPr>
          <w:rFonts w:ascii="Times New Roman" w:hAnsi="Times New Roman"/>
          <w:sz w:val="24"/>
          <w:szCs w:val="24"/>
        </w:rPr>
        <w:t>MSMS</w:t>
      </w:r>
      <w:r w:rsidR="00000A2D">
        <w:rPr>
          <w:rFonts w:ascii="Times New Roman" w:hAnsi="Times New Roman"/>
          <w:sz w:val="24"/>
          <w:szCs w:val="24"/>
        </w:rPr>
        <w:t>-</w:t>
      </w:r>
      <w:r w:rsidRPr="00997981">
        <w:rPr>
          <w:rFonts w:ascii="Times New Roman" w:hAnsi="Times New Roman"/>
          <w:sz w:val="24"/>
          <w:szCs w:val="24"/>
        </w:rPr>
        <w:t>30</w:t>
      </w:r>
      <w:r w:rsidR="00000A2D">
        <w:rPr>
          <w:rFonts w:ascii="Times New Roman" w:hAnsi="Times New Roman"/>
          <w:sz w:val="24"/>
          <w:szCs w:val="24"/>
        </w:rPr>
        <w:t>4M</w:t>
      </w:r>
      <w:r w:rsidRPr="00997981">
        <w:rPr>
          <w:rFonts w:ascii="Times New Roman" w:hAnsi="Times New Roman"/>
          <w:sz w:val="24"/>
          <w:szCs w:val="24"/>
        </w:rPr>
        <w:t xml:space="preserve"> of semester III) from other departments of the faculty.</w:t>
      </w:r>
    </w:p>
    <w:p w:rsidR="00AD5F87" w:rsidRDefault="00AD5F87" w:rsidP="00F5073C">
      <w:pPr>
        <w:pStyle w:val="ListParagraph"/>
        <w:ind w:left="0"/>
        <w:rPr>
          <w:rFonts w:ascii="Times New Roman" w:hAnsi="Times New Roman"/>
          <w:sz w:val="24"/>
          <w:szCs w:val="24"/>
        </w:rPr>
      </w:pPr>
      <w:r w:rsidRPr="00AD5F87">
        <w:rPr>
          <w:rFonts w:ascii="Times New Roman" w:hAnsi="Times New Roman"/>
          <w:b/>
          <w:sz w:val="24"/>
          <w:szCs w:val="24"/>
        </w:rPr>
        <w:t>Note:</w:t>
      </w:r>
      <w:r>
        <w:rPr>
          <w:rFonts w:ascii="Times New Roman" w:hAnsi="Times New Roman"/>
          <w:sz w:val="24"/>
          <w:szCs w:val="24"/>
        </w:rPr>
        <w:t xml:space="preserve">  </w:t>
      </w:r>
      <w:r w:rsidRPr="00C424F5">
        <w:rPr>
          <w:rFonts w:ascii="Times New Roman" w:hAnsi="Times New Roman"/>
          <w:sz w:val="24"/>
          <w:szCs w:val="24"/>
          <w:u w:val="single"/>
        </w:rPr>
        <w:t xml:space="preserve">The titles, contents of theory papers as well </w:t>
      </w:r>
      <w:proofErr w:type="gramStart"/>
      <w:r w:rsidRPr="00C424F5">
        <w:rPr>
          <w:rFonts w:ascii="Times New Roman" w:hAnsi="Times New Roman"/>
          <w:sz w:val="24"/>
          <w:szCs w:val="24"/>
          <w:u w:val="single"/>
        </w:rPr>
        <w:t>as  practical</w:t>
      </w:r>
      <w:proofErr w:type="gramEnd"/>
      <w:r w:rsidRPr="00C424F5">
        <w:rPr>
          <w:rFonts w:ascii="Times New Roman" w:hAnsi="Times New Roman"/>
          <w:sz w:val="24"/>
          <w:szCs w:val="24"/>
          <w:u w:val="single"/>
        </w:rPr>
        <w:t xml:space="preserve"> papers and distribution of credits to papers </w:t>
      </w:r>
      <w:r>
        <w:rPr>
          <w:rFonts w:ascii="Times New Roman" w:hAnsi="Times New Roman"/>
          <w:sz w:val="24"/>
          <w:szCs w:val="24"/>
          <w:u w:val="single"/>
        </w:rPr>
        <w:t>are given in course structure and syllabi section</w:t>
      </w:r>
      <w:r>
        <w:rPr>
          <w:rFonts w:ascii="Times New Roman" w:hAnsi="Times New Roman"/>
          <w:sz w:val="24"/>
          <w:szCs w:val="24"/>
        </w:rPr>
        <w:t xml:space="preserve">. </w:t>
      </w:r>
    </w:p>
    <w:p w:rsidR="00AD5F87" w:rsidRPr="003A3FB2" w:rsidRDefault="00AD5F87" w:rsidP="00FD28C2">
      <w:pPr>
        <w:numPr>
          <w:ilvl w:val="0"/>
          <w:numId w:val="12"/>
        </w:numPr>
        <w:autoSpaceDE w:val="0"/>
        <w:autoSpaceDN w:val="0"/>
        <w:adjustRightInd w:val="0"/>
        <w:spacing w:after="120" w:line="240" w:lineRule="atLeast"/>
        <w:rPr>
          <w:rFonts w:ascii="Times New Roman" w:hAnsi="Times New Roman"/>
          <w:b/>
          <w:color w:val="000000"/>
          <w:sz w:val="24"/>
          <w:szCs w:val="24"/>
        </w:rPr>
      </w:pPr>
      <w:r>
        <w:rPr>
          <w:rFonts w:ascii="Times New Roman" w:hAnsi="Times New Roman"/>
          <w:b/>
          <w:color w:val="000000"/>
          <w:sz w:val="24"/>
          <w:szCs w:val="24"/>
        </w:rPr>
        <w:t>Allotment of project mentor / supervisor</w:t>
      </w:r>
      <w:r w:rsidRPr="003A3FB2">
        <w:rPr>
          <w:rFonts w:ascii="Times New Roman" w:hAnsi="Times New Roman"/>
          <w:b/>
          <w:color w:val="000000"/>
          <w:sz w:val="24"/>
          <w:szCs w:val="24"/>
        </w:rPr>
        <w:t xml:space="preserve"> </w:t>
      </w:r>
    </w:p>
    <w:p w:rsidR="00AD5F87" w:rsidRDefault="00AD5F87" w:rsidP="00FD28C2">
      <w:pPr>
        <w:numPr>
          <w:ilvl w:val="1"/>
          <w:numId w:val="12"/>
        </w:numPr>
        <w:autoSpaceDE w:val="0"/>
        <w:autoSpaceDN w:val="0"/>
        <w:adjustRightInd w:val="0"/>
        <w:spacing w:after="0" w:line="240" w:lineRule="atLeast"/>
        <w:ind w:left="1238" w:hanging="432"/>
        <w:jc w:val="both"/>
        <w:rPr>
          <w:rFonts w:ascii="Times New Roman" w:hAnsi="Times New Roman"/>
          <w:color w:val="000000"/>
          <w:sz w:val="24"/>
          <w:szCs w:val="24"/>
        </w:rPr>
      </w:pPr>
      <w:r w:rsidRPr="003A3FB2">
        <w:rPr>
          <w:rFonts w:ascii="Times New Roman" w:hAnsi="Times New Roman"/>
          <w:color w:val="000000"/>
          <w:sz w:val="24"/>
          <w:szCs w:val="24"/>
        </w:rPr>
        <w:t xml:space="preserve">The supervisor of the </w:t>
      </w:r>
      <w:r>
        <w:rPr>
          <w:rFonts w:ascii="Times New Roman" w:hAnsi="Times New Roman"/>
          <w:color w:val="000000"/>
          <w:sz w:val="24"/>
          <w:szCs w:val="24"/>
        </w:rPr>
        <w:t>project, appointed by the academic</w:t>
      </w:r>
      <w:r w:rsidRPr="003A3FB2">
        <w:rPr>
          <w:rFonts w:ascii="Times New Roman" w:hAnsi="Times New Roman"/>
          <w:color w:val="000000"/>
          <w:sz w:val="24"/>
          <w:szCs w:val="24"/>
        </w:rPr>
        <w:t xml:space="preserve"> committee</w:t>
      </w:r>
      <w:r>
        <w:rPr>
          <w:rFonts w:ascii="Times New Roman" w:hAnsi="Times New Roman"/>
          <w:color w:val="000000"/>
          <w:sz w:val="24"/>
          <w:szCs w:val="24"/>
        </w:rPr>
        <w:t xml:space="preserve"> / board of </w:t>
      </w:r>
      <w:r w:rsidR="00997981">
        <w:rPr>
          <w:rFonts w:ascii="Times New Roman" w:hAnsi="Times New Roman"/>
          <w:color w:val="000000"/>
          <w:sz w:val="24"/>
          <w:szCs w:val="24"/>
        </w:rPr>
        <w:t xml:space="preserve">   </w:t>
      </w:r>
      <w:r>
        <w:rPr>
          <w:rFonts w:ascii="Times New Roman" w:hAnsi="Times New Roman"/>
          <w:color w:val="000000"/>
          <w:sz w:val="24"/>
          <w:szCs w:val="24"/>
        </w:rPr>
        <w:t>study</w:t>
      </w:r>
      <w:r w:rsidRPr="003A3FB2">
        <w:rPr>
          <w:rFonts w:ascii="Times New Roman" w:hAnsi="Times New Roman"/>
          <w:color w:val="000000"/>
          <w:sz w:val="24"/>
          <w:szCs w:val="24"/>
        </w:rPr>
        <w:t xml:space="preserve"> of the department concerned</w:t>
      </w:r>
      <w:r>
        <w:rPr>
          <w:rFonts w:ascii="Times New Roman" w:hAnsi="Times New Roman"/>
          <w:color w:val="000000"/>
          <w:sz w:val="24"/>
          <w:szCs w:val="24"/>
        </w:rPr>
        <w:t xml:space="preserve"> in the beginning of 3</w:t>
      </w:r>
      <w:r w:rsidRPr="00176D69">
        <w:rPr>
          <w:rFonts w:ascii="Times New Roman" w:hAnsi="Times New Roman"/>
          <w:color w:val="000000"/>
          <w:sz w:val="24"/>
          <w:szCs w:val="24"/>
          <w:vertAlign w:val="superscript"/>
        </w:rPr>
        <w:t>rd</w:t>
      </w:r>
      <w:r>
        <w:rPr>
          <w:rFonts w:ascii="Times New Roman" w:hAnsi="Times New Roman"/>
          <w:color w:val="000000"/>
          <w:sz w:val="24"/>
          <w:szCs w:val="24"/>
        </w:rPr>
        <w:t xml:space="preserve"> semester</w:t>
      </w:r>
      <w:r w:rsidRPr="003A3FB2">
        <w:rPr>
          <w:rFonts w:ascii="Times New Roman" w:hAnsi="Times New Roman"/>
          <w:color w:val="000000"/>
          <w:sz w:val="24"/>
          <w:szCs w:val="24"/>
        </w:rPr>
        <w:t xml:space="preserve">, shall be the advisor - chairman. The Chairman will nominate the </w:t>
      </w:r>
      <w:r>
        <w:rPr>
          <w:rFonts w:ascii="Times New Roman" w:hAnsi="Times New Roman"/>
          <w:color w:val="000000"/>
          <w:sz w:val="24"/>
          <w:szCs w:val="24"/>
        </w:rPr>
        <w:t>other two members of the project advisory committee from the related</w:t>
      </w:r>
      <w:r w:rsidRPr="003A3FB2">
        <w:rPr>
          <w:rFonts w:ascii="Times New Roman" w:hAnsi="Times New Roman"/>
          <w:color w:val="000000"/>
          <w:sz w:val="24"/>
          <w:szCs w:val="24"/>
        </w:rPr>
        <w:t xml:space="preserve"> discipline in consultation with Head of Department. </w:t>
      </w:r>
    </w:p>
    <w:p w:rsidR="00997981" w:rsidRDefault="00AD5F87" w:rsidP="00FD28C2">
      <w:pPr>
        <w:numPr>
          <w:ilvl w:val="1"/>
          <w:numId w:val="12"/>
        </w:numPr>
        <w:autoSpaceDE w:val="0"/>
        <w:autoSpaceDN w:val="0"/>
        <w:adjustRightInd w:val="0"/>
        <w:spacing w:after="0" w:line="240" w:lineRule="atLeast"/>
        <w:ind w:left="1238" w:hanging="432"/>
        <w:jc w:val="both"/>
        <w:rPr>
          <w:rFonts w:ascii="Times New Roman" w:hAnsi="Times New Roman"/>
          <w:color w:val="000000"/>
          <w:sz w:val="24"/>
          <w:szCs w:val="24"/>
        </w:rPr>
      </w:pPr>
      <w:r w:rsidRPr="00997981">
        <w:rPr>
          <w:rFonts w:ascii="Times New Roman" w:hAnsi="Times New Roman"/>
          <w:color w:val="000000"/>
          <w:sz w:val="24"/>
          <w:szCs w:val="24"/>
        </w:rPr>
        <w:t xml:space="preserve">Functions of the Advisory Committee </w:t>
      </w:r>
      <w:r w:rsidR="00F532AB" w:rsidRPr="00997981">
        <w:rPr>
          <w:rFonts w:ascii="Times New Roman" w:hAnsi="Times New Roman"/>
          <w:color w:val="000000"/>
          <w:sz w:val="24"/>
          <w:szCs w:val="24"/>
        </w:rPr>
        <w:t xml:space="preserve"> </w:t>
      </w:r>
    </w:p>
    <w:p w:rsidR="00997981" w:rsidRPr="00997981" w:rsidRDefault="00AD5F87" w:rsidP="00997981">
      <w:pPr>
        <w:autoSpaceDE w:val="0"/>
        <w:autoSpaceDN w:val="0"/>
        <w:adjustRightInd w:val="0"/>
        <w:spacing w:after="120" w:line="240" w:lineRule="atLeast"/>
        <w:ind w:left="1238"/>
        <w:jc w:val="both"/>
        <w:rPr>
          <w:rFonts w:ascii="Times New Roman" w:hAnsi="Times New Roman"/>
          <w:color w:val="000000"/>
          <w:sz w:val="24"/>
          <w:szCs w:val="24"/>
        </w:rPr>
      </w:pPr>
      <w:r w:rsidRPr="00997981">
        <w:rPr>
          <w:rFonts w:ascii="Times New Roman" w:hAnsi="Times New Roman"/>
          <w:color w:val="000000"/>
          <w:sz w:val="24"/>
          <w:szCs w:val="24"/>
        </w:rPr>
        <w:t xml:space="preserve">The advisory committee shall guide a student in the selection of suitable research / development problem for project and in all other matters relating to his/ her project related academic activities. </w:t>
      </w:r>
    </w:p>
    <w:p w:rsidR="003E2068" w:rsidRDefault="00AD5F87" w:rsidP="00FD28C2">
      <w:pPr>
        <w:numPr>
          <w:ilvl w:val="1"/>
          <w:numId w:val="12"/>
        </w:numPr>
        <w:autoSpaceDE w:val="0"/>
        <w:autoSpaceDN w:val="0"/>
        <w:adjustRightInd w:val="0"/>
        <w:spacing w:after="0" w:line="240" w:lineRule="atLeast"/>
        <w:ind w:left="1224" w:hanging="446"/>
        <w:jc w:val="both"/>
        <w:rPr>
          <w:rFonts w:ascii="Times New Roman" w:hAnsi="Times New Roman"/>
          <w:color w:val="000000"/>
          <w:sz w:val="24"/>
          <w:szCs w:val="24"/>
        </w:rPr>
      </w:pPr>
      <w:r w:rsidRPr="003A3FB2">
        <w:rPr>
          <w:rFonts w:ascii="Times New Roman" w:hAnsi="Times New Roman"/>
          <w:color w:val="000000"/>
          <w:sz w:val="24"/>
          <w:szCs w:val="24"/>
        </w:rPr>
        <w:t xml:space="preserve">The details of the </w:t>
      </w:r>
      <w:proofErr w:type="spellStart"/>
      <w:r w:rsidRPr="003A3FB2">
        <w:rPr>
          <w:rFonts w:ascii="Times New Roman" w:hAnsi="Times New Roman"/>
          <w:color w:val="000000"/>
          <w:sz w:val="24"/>
          <w:szCs w:val="24"/>
        </w:rPr>
        <w:t>programme</w:t>
      </w:r>
      <w:proofErr w:type="spellEnd"/>
      <w:r w:rsidRPr="003A3FB2">
        <w:rPr>
          <w:rFonts w:ascii="Times New Roman" w:hAnsi="Times New Roman"/>
          <w:color w:val="000000"/>
          <w:sz w:val="24"/>
          <w:szCs w:val="24"/>
        </w:rPr>
        <w:t xml:space="preserve"> of work prepared by the</w:t>
      </w:r>
      <w:r>
        <w:rPr>
          <w:rFonts w:ascii="Times New Roman" w:hAnsi="Times New Roman"/>
          <w:color w:val="000000"/>
          <w:sz w:val="24"/>
          <w:szCs w:val="24"/>
        </w:rPr>
        <w:t xml:space="preserve"> project</w:t>
      </w:r>
      <w:r w:rsidRPr="003A3FB2">
        <w:rPr>
          <w:rFonts w:ascii="Times New Roman" w:hAnsi="Times New Roman"/>
          <w:color w:val="000000"/>
          <w:sz w:val="24"/>
          <w:szCs w:val="24"/>
        </w:rPr>
        <w:t xml:space="preserve"> Advisory Committee shall be submitted to</w:t>
      </w:r>
      <w:r>
        <w:rPr>
          <w:rFonts w:ascii="Times New Roman" w:hAnsi="Times New Roman"/>
          <w:color w:val="000000"/>
          <w:sz w:val="24"/>
          <w:szCs w:val="24"/>
        </w:rPr>
        <w:t xml:space="preserve"> the</w:t>
      </w:r>
      <w:r w:rsidRPr="003A3FB2">
        <w:rPr>
          <w:rFonts w:ascii="Times New Roman" w:hAnsi="Times New Roman"/>
          <w:color w:val="000000"/>
          <w:sz w:val="24"/>
          <w:szCs w:val="24"/>
        </w:rPr>
        <w:t xml:space="preserve"> Head of the Department end of </w:t>
      </w:r>
      <w:r>
        <w:rPr>
          <w:rFonts w:ascii="Times New Roman" w:hAnsi="Times New Roman"/>
          <w:color w:val="000000"/>
          <w:sz w:val="24"/>
          <w:szCs w:val="24"/>
        </w:rPr>
        <w:t xml:space="preserve">each </w:t>
      </w:r>
      <w:r w:rsidRPr="003A3FB2">
        <w:rPr>
          <w:rFonts w:ascii="Times New Roman" w:hAnsi="Times New Roman"/>
          <w:color w:val="000000"/>
          <w:sz w:val="24"/>
          <w:szCs w:val="24"/>
        </w:rPr>
        <w:t>Semester.</w:t>
      </w:r>
    </w:p>
    <w:p w:rsidR="00C97EB1" w:rsidRPr="00C97EB1" w:rsidRDefault="00C97EB1" w:rsidP="00FD28C2">
      <w:pPr>
        <w:numPr>
          <w:ilvl w:val="0"/>
          <w:numId w:val="12"/>
        </w:numPr>
        <w:autoSpaceDE w:val="0"/>
        <w:autoSpaceDN w:val="0"/>
        <w:adjustRightInd w:val="0"/>
        <w:spacing w:before="240" w:after="0" w:line="240" w:lineRule="auto"/>
        <w:jc w:val="both"/>
        <w:rPr>
          <w:rFonts w:ascii="Times New Roman" w:hAnsi="Times New Roman"/>
          <w:b/>
          <w:color w:val="000000"/>
          <w:sz w:val="24"/>
          <w:szCs w:val="24"/>
        </w:rPr>
      </w:pPr>
      <w:r w:rsidRPr="00C97EB1">
        <w:rPr>
          <w:rFonts w:ascii="Times New Roman" w:hAnsi="Times New Roman"/>
          <w:b/>
          <w:color w:val="000000"/>
          <w:sz w:val="24"/>
          <w:szCs w:val="24"/>
        </w:rPr>
        <w:t>Attendance</w:t>
      </w:r>
    </w:p>
    <w:p w:rsidR="00C97EB1" w:rsidRPr="00F532AB" w:rsidRDefault="00D62E51" w:rsidP="00FD28C2">
      <w:pPr>
        <w:numPr>
          <w:ilvl w:val="1"/>
          <w:numId w:val="12"/>
        </w:numPr>
        <w:tabs>
          <w:tab w:val="left" w:pos="900"/>
          <w:tab w:val="left" w:pos="1170"/>
        </w:tabs>
        <w:autoSpaceDE w:val="0"/>
        <w:autoSpaceDN w:val="0"/>
        <w:adjustRightInd w:val="0"/>
        <w:spacing w:after="0" w:line="240" w:lineRule="atLeast"/>
        <w:ind w:left="1238" w:hanging="432"/>
        <w:jc w:val="both"/>
        <w:rPr>
          <w:rFonts w:ascii="Times New Roman" w:hAnsi="Times New Roman"/>
          <w:sz w:val="24"/>
          <w:szCs w:val="24"/>
        </w:rPr>
      </w:pPr>
      <w:r>
        <w:rPr>
          <w:rFonts w:ascii="Times New Roman" w:hAnsi="Times New Roman"/>
          <w:sz w:val="24"/>
          <w:szCs w:val="24"/>
        </w:rPr>
        <w:t xml:space="preserve"> </w:t>
      </w:r>
      <w:r w:rsidR="00C97EB1" w:rsidRPr="00C97EB1">
        <w:rPr>
          <w:rFonts w:ascii="Times New Roman" w:hAnsi="Times New Roman"/>
          <w:sz w:val="24"/>
          <w:szCs w:val="24"/>
        </w:rPr>
        <w:t xml:space="preserve">A student is required to have full, i.e., 100%, attendance and </w:t>
      </w:r>
      <w:proofErr w:type="spellStart"/>
      <w:r w:rsidR="00C97EB1" w:rsidRPr="00C97EB1">
        <w:rPr>
          <w:rFonts w:ascii="Times New Roman" w:hAnsi="Times New Roman"/>
          <w:sz w:val="24"/>
          <w:szCs w:val="24"/>
        </w:rPr>
        <w:t>condonation</w:t>
      </w:r>
      <w:proofErr w:type="spellEnd"/>
      <w:r w:rsidR="00C97EB1">
        <w:rPr>
          <w:rFonts w:ascii="Times New Roman" w:hAnsi="Times New Roman"/>
          <w:sz w:val="24"/>
          <w:szCs w:val="24"/>
        </w:rPr>
        <w:t xml:space="preserve"> </w:t>
      </w:r>
      <w:proofErr w:type="spellStart"/>
      <w:r w:rsidR="00C97EB1" w:rsidRPr="00F532AB">
        <w:rPr>
          <w:rFonts w:ascii="Times New Roman" w:hAnsi="Times New Roman"/>
          <w:sz w:val="24"/>
          <w:szCs w:val="24"/>
        </w:rPr>
        <w:t>upto</w:t>
      </w:r>
      <w:proofErr w:type="spellEnd"/>
      <w:r w:rsidR="00C97EB1" w:rsidRPr="00F532AB">
        <w:rPr>
          <w:rFonts w:ascii="Times New Roman" w:hAnsi="Times New Roman"/>
          <w:sz w:val="24"/>
          <w:szCs w:val="24"/>
        </w:rPr>
        <w:t xml:space="preserve"> 30% can be considered for specific cogent reasons. Out of this 30%, only 10% </w:t>
      </w:r>
      <w:proofErr w:type="spellStart"/>
      <w:r w:rsidR="00C97EB1" w:rsidRPr="00F532AB">
        <w:rPr>
          <w:rFonts w:ascii="Times New Roman" w:hAnsi="Times New Roman"/>
          <w:sz w:val="24"/>
          <w:szCs w:val="24"/>
        </w:rPr>
        <w:lastRenderedPageBreak/>
        <w:t>condonation</w:t>
      </w:r>
      <w:proofErr w:type="spellEnd"/>
      <w:r w:rsidR="00C97EB1" w:rsidRPr="00F532AB">
        <w:rPr>
          <w:rFonts w:ascii="Times New Roman" w:hAnsi="Times New Roman"/>
          <w:sz w:val="24"/>
          <w:szCs w:val="24"/>
        </w:rPr>
        <w:t xml:space="preserve"> shall be permitted without taking any application from the student. Rest 20% </w:t>
      </w:r>
      <w:proofErr w:type="spellStart"/>
      <w:r w:rsidR="00C97EB1" w:rsidRPr="00F532AB">
        <w:rPr>
          <w:rFonts w:ascii="Times New Roman" w:hAnsi="Times New Roman"/>
          <w:sz w:val="24"/>
          <w:szCs w:val="24"/>
        </w:rPr>
        <w:t>condonation</w:t>
      </w:r>
      <w:proofErr w:type="spellEnd"/>
      <w:r w:rsidR="00C97EB1" w:rsidRPr="00F532AB">
        <w:rPr>
          <w:rFonts w:ascii="Times New Roman" w:hAnsi="Times New Roman"/>
          <w:sz w:val="24"/>
          <w:szCs w:val="24"/>
        </w:rPr>
        <w:t xml:space="preserve"> may be given by the Dean, Faculty of Science/Principal. Further, a student shall be deemed to have minimum percentage of attendance only if, apart from above, he/she has attended at least 50% of the classes in each course also. The cogent reasons for </w:t>
      </w:r>
      <w:proofErr w:type="spellStart"/>
      <w:r w:rsidR="00C97EB1" w:rsidRPr="00F532AB">
        <w:rPr>
          <w:rFonts w:ascii="Times New Roman" w:hAnsi="Times New Roman"/>
          <w:sz w:val="24"/>
          <w:szCs w:val="24"/>
        </w:rPr>
        <w:t>condonation</w:t>
      </w:r>
      <w:proofErr w:type="spellEnd"/>
      <w:r w:rsidR="00C97EB1" w:rsidRPr="00F532AB">
        <w:rPr>
          <w:rFonts w:ascii="Times New Roman" w:hAnsi="Times New Roman"/>
          <w:sz w:val="24"/>
          <w:szCs w:val="24"/>
        </w:rPr>
        <w:t xml:space="preserve"> are given below:</w:t>
      </w:r>
    </w:p>
    <w:p w:rsidR="00C97EB1" w:rsidRDefault="00F532AB" w:rsidP="00597E12">
      <w:pPr>
        <w:numPr>
          <w:ilvl w:val="1"/>
          <w:numId w:val="1"/>
        </w:numPr>
        <w:autoSpaceDE w:val="0"/>
        <w:autoSpaceDN w:val="0"/>
        <w:adjustRightInd w:val="0"/>
        <w:spacing w:before="120" w:after="0" w:line="240" w:lineRule="atLeast"/>
        <w:ind w:left="1656" w:hanging="360"/>
        <w:jc w:val="both"/>
        <w:rPr>
          <w:rFonts w:ascii="Times New Roman" w:hAnsi="Times New Roman"/>
          <w:sz w:val="24"/>
          <w:szCs w:val="24"/>
        </w:rPr>
      </w:pPr>
      <w:r>
        <w:rPr>
          <w:rFonts w:ascii="Times New Roman" w:hAnsi="Times New Roman"/>
          <w:sz w:val="24"/>
          <w:szCs w:val="24"/>
        </w:rPr>
        <w:t xml:space="preserve">   </w:t>
      </w:r>
      <w:r w:rsidR="00C97EB1" w:rsidRPr="00C97EB1">
        <w:rPr>
          <w:rFonts w:ascii="Times New Roman" w:hAnsi="Times New Roman"/>
          <w:sz w:val="24"/>
          <w:szCs w:val="24"/>
        </w:rPr>
        <w:t>Participation in NCC/NSC/NSS Camps duly supported by certificate.</w:t>
      </w:r>
    </w:p>
    <w:p w:rsidR="00C97EB1" w:rsidRDefault="00C97EB1" w:rsidP="00597E12">
      <w:pPr>
        <w:numPr>
          <w:ilvl w:val="1"/>
          <w:numId w:val="1"/>
        </w:numPr>
        <w:autoSpaceDE w:val="0"/>
        <w:autoSpaceDN w:val="0"/>
        <w:adjustRightInd w:val="0"/>
        <w:spacing w:after="0" w:line="240" w:lineRule="atLeast"/>
        <w:ind w:left="1656" w:hanging="360"/>
        <w:jc w:val="both"/>
        <w:rPr>
          <w:rFonts w:ascii="Times New Roman" w:hAnsi="Times New Roman"/>
          <w:sz w:val="24"/>
          <w:szCs w:val="24"/>
        </w:rPr>
      </w:pPr>
      <w:r w:rsidRPr="00C97EB1">
        <w:rPr>
          <w:rFonts w:ascii="Times New Roman" w:hAnsi="Times New Roman"/>
          <w:sz w:val="24"/>
          <w:szCs w:val="24"/>
        </w:rPr>
        <w:t>Participation in University or College Team Games or Inter-State or Inter</w:t>
      </w:r>
      <w:r>
        <w:rPr>
          <w:rFonts w:ascii="Times New Roman" w:hAnsi="Times New Roman"/>
          <w:sz w:val="24"/>
          <w:szCs w:val="24"/>
        </w:rPr>
        <w:t xml:space="preserve"> </w:t>
      </w:r>
      <w:r w:rsidRPr="00C97EB1">
        <w:rPr>
          <w:rFonts w:ascii="Times New Roman" w:hAnsi="Times New Roman"/>
          <w:sz w:val="24"/>
          <w:szCs w:val="24"/>
        </w:rPr>
        <w:t xml:space="preserve">University tournaments, duly supported by certificate from the </w:t>
      </w:r>
      <w:proofErr w:type="spellStart"/>
      <w:r w:rsidRPr="00C97EB1">
        <w:rPr>
          <w:rFonts w:ascii="Times New Roman" w:hAnsi="Times New Roman"/>
          <w:sz w:val="24"/>
          <w:szCs w:val="24"/>
        </w:rPr>
        <w:t>Secretaryof</w:t>
      </w:r>
      <w:proofErr w:type="spellEnd"/>
      <w:r w:rsidRPr="00C97EB1">
        <w:rPr>
          <w:rFonts w:ascii="Times New Roman" w:hAnsi="Times New Roman"/>
          <w:sz w:val="24"/>
          <w:szCs w:val="24"/>
        </w:rPr>
        <w:t xml:space="preserve"> the University Sports Board or President of the College Athletic</w:t>
      </w:r>
      <w:r>
        <w:rPr>
          <w:rFonts w:ascii="Times New Roman" w:hAnsi="Times New Roman"/>
          <w:sz w:val="24"/>
          <w:szCs w:val="24"/>
        </w:rPr>
        <w:t xml:space="preserve"> </w:t>
      </w:r>
      <w:r w:rsidRPr="00C97EB1">
        <w:rPr>
          <w:rFonts w:ascii="Times New Roman" w:hAnsi="Times New Roman"/>
          <w:sz w:val="24"/>
          <w:szCs w:val="24"/>
        </w:rPr>
        <w:t>Association concerned.</w:t>
      </w:r>
    </w:p>
    <w:p w:rsidR="00C97EB1" w:rsidRDefault="00C97EB1" w:rsidP="00597E12">
      <w:pPr>
        <w:numPr>
          <w:ilvl w:val="1"/>
          <w:numId w:val="1"/>
        </w:numPr>
        <w:autoSpaceDE w:val="0"/>
        <w:autoSpaceDN w:val="0"/>
        <w:adjustRightInd w:val="0"/>
        <w:spacing w:after="0" w:line="240" w:lineRule="atLeast"/>
        <w:ind w:left="1656" w:hanging="360"/>
        <w:jc w:val="both"/>
        <w:rPr>
          <w:rFonts w:ascii="Times New Roman" w:hAnsi="Times New Roman"/>
          <w:sz w:val="24"/>
          <w:szCs w:val="24"/>
        </w:rPr>
      </w:pPr>
      <w:r w:rsidRPr="00C97EB1">
        <w:rPr>
          <w:rFonts w:ascii="Times New Roman" w:hAnsi="Times New Roman"/>
          <w:sz w:val="24"/>
          <w:szCs w:val="24"/>
        </w:rPr>
        <w:t>Participation in Educational Excursion, which forms a part of teaching in</w:t>
      </w:r>
      <w:r>
        <w:rPr>
          <w:rFonts w:ascii="Times New Roman" w:hAnsi="Times New Roman"/>
          <w:sz w:val="24"/>
          <w:szCs w:val="24"/>
        </w:rPr>
        <w:t xml:space="preserve"> </w:t>
      </w:r>
      <w:r w:rsidRPr="00C97EB1">
        <w:rPr>
          <w:rFonts w:ascii="Times New Roman" w:hAnsi="Times New Roman"/>
          <w:sz w:val="24"/>
          <w:szCs w:val="24"/>
        </w:rPr>
        <w:t>any subject conducted on working days duly certified by the Dean,</w:t>
      </w:r>
      <w:r>
        <w:rPr>
          <w:rFonts w:ascii="Times New Roman" w:hAnsi="Times New Roman"/>
          <w:sz w:val="24"/>
          <w:szCs w:val="24"/>
        </w:rPr>
        <w:t xml:space="preserve"> </w:t>
      </w:r>
      <w:r w:rsidRPr="00C97EB1">
        <w:rPr>
          <w:rFonts w:ascii="Times New Roman" w:hAnsi="Times New Roman"/>
          <w:sz w:val="24"/>
          <w:szCs w:val="24"/>
        </w:rPr>
        <w:t>Faculty of Science.</w:t>
      </w:r>
    </w:p>
    <w:p w:rsidR="00C97EB1" w:rsidRDefault="00C97EB1" w:rsidP="00597E12">
      <w:pPr>
        <w:numPr>
          <w:ilvl w:val="1"/>
          <w:numId w:val="1"/>
        </w:numPr>
        <w:autoSpaceDE w:val="0"/>
        <w:autoSpaceDN w:val="0"/>
        <w:adjustRightInd w:val="0"/>
        <w:spacing w:after="0" w:line="240" w:lineRule="atLeast"/>
        <w:ind w:left="1656" w:hanging="360"/>
        <w:jc w:val="both"/>
        <w:rPr>
          <w:rFonts w:ascii="Times New Roman" w:hAnsi="Times New Roman"/>
          <w:sz w:val="24"/>
          <w:szCs w:val="24"/>
        </w:rPr>
      </w:pPr>
      <w:r w:rsidRPr="00C97EB1">
        <w:rPr>
          <w:rFonts w:ascii="Times New Roman" w:hAnsi="Times New Roman"/>
          <w:sz w:val="24"/>
          <w:szCs w:val="24"/>
        </w:rPr>
        <w:t>University Deputation for Youth Festival duly certified by the Dean,</w:t>
      </w:r>
      <w:r>
        <w:rPr>
          <w:rFonts w:ascii="Times New Roman" w:hAnsi="Times New Roman"/>
          <w:sz w:val="24"/>
          <w:szCs w:val="24"/>
        </w:rPr>
        <w:t xml:space="preserve"> </w:t>
      </w:r>
      <w:r w:rsidRPr="00C97EB1">
        <w:rPr>
          <w:rFonts w:ascii="Times New Roman" w:hAnsi="Times New Roman"/>
          <w:sz w:val="24"/>
          <w:szCs w:val="24"/>
        </w:rPr>
        <w:t>F</w:t>
      </w:r>
      <w:r>
        <w:rPr>
          <w:rFonts w:ascii="Times New Roman" w:hAnsi="Times New Roman"/>
          <w:sz w:val="24"/>
          <w:szCs w:val="24"/>
        </w:rPr>
        <w:t>aculty of Science</w:t>
      </w:r>
      <w:r w:rsidRPr="00C97EB1">
        <w:rPr>
          <w:rFonts w:ascii="Times New Roman" w:hAnsi="Times New Roman"/>
          <w:sz w:val="24"/>
          <w:szCs w:val="24"/>
        </w:rPr>
        <w:t>.</w:t>
      </w:r>
    </w:p>
    <w:p w:rsidR="00C97EB1" w:rsidRDefault="00C97EB1" w:rsidP="00597E12">
      <w:pPr>
        <w:numPr>
          <w:ilvl w:val="1"/>
          <w:numId w:val="1"/>
        </w:numPr>
        <w:autoSpaceDE w:val="0"/>
        <w:autoSpaceDN w:val="0"/>
        <w:adjustRightInd w:val="0"/>
        <w:spacing w:after="0" w:line="240" w:lineRule="atLeast"/>
        <w:ind w:left="1656" w:hanging="360"/>
        <w:jc w:val="both"/>
        <w:rPr>
          <w:rFonts w:ascii="Times New Roman" w:hAnsi="Times New Roman"/>
          <w:sz w:val="24"/>
          <w:szCs w:val="24"/>
        </w:rPr>
      </w:pPr>
      <w:r w:rsidRPr="00C97EB1">
        <w:rPr>
          <w:rFonts w:ascii="Times New Roman" w:hAnsi="Times New Roman"/>
          <w:sz w:val="24"/>
          <w:szCs w:val="24"/>
        </w:rPr>
        <w:t>Prolonged illness duly certified by the Medical Officer or the</w:t>
      </w:r>
      <w:r>
        <w:rPr>
          <w:rFonts w:ascii="Times New Roman" w:hAnsi="Times New Roman"/>
          <w:sz w:val="24"/>
          <w:szCs w:val="24"/>
        </w:rPr>
        <w:t xml:space="preserve"> </w:t>
      </w:r>
      <w:r w:rsidRPr="00C97EB1">
        <w:rPr>
          <w:rFonts w:ascii="Times New Roman" w:hAnsi="Times New Roman"/>
          <w:sz w:val="24"/>
          <w:szCs w:val="24"/>
        </w:rPr>
        <w:t>Superintendent, S.S. Hospital, Banaras Hindu University or any other</w:t>
      </w:r>
      <w:r>
        <w:rPr>
          <w:rFonts w:ascii="Times New Roman" w:hAnsi="Times New Roman"/>
          <w:sz w:val="24"/>
          <w:szCs w:val="24"/>
        </w:rPr>
        <w:t xml:space="preserve"> </w:t>
      </w:r>
      <w:r w:rsidRPr="00C97EB1">
        <w:rPr>
          <w:rFonts w:ascii="Times New Roman" w:hAnsi="Times New Roman"/>
          <w:sz w:val="24"/>
          <w:szCs w:val="24"/>
        </w:rPr>
        <w:t>Registered Medical Practitioner, provided such certificate is submitted to</w:t>
      </w:r>
      <w:r>
        <w:rPr>
          <w:rFonts w:ascii="Times New Roman" w:hAnsi="Times New Roman"/>
          <w:sz w:val="24"/>
          <w:szCs w:val="24"/>
        </w:rPr>
        <w:t xml:space="preserve"> </w:t>
      </w:r>
      <w:r w:rsidRPr="00C97EB1">
        <w:rPr>
          <w:rFonts w:ascii="Times New Roman" w:hAnsi="Times New Roman"/>
          <w:sz w:val="24"/>
          <w:szCs w:val="24"/>
        </w:rPr>
        <w:t xml:space="preserve">the </w:t>
      </w:r>
      <w:r w:rsidR="00F532AB">
        <w:rPr>
          <w:rFonts w:ascii="Times New Roman" w:hAnsi="Times New Roman"/>
          <w:sz w:val="24"/>
          <w:szCs w:val="24"/>
        </w:rPr>
        <w:t>Coordinator of the center.</w:t>
      </w:r>
    </w:p>
    <w:p w:rsidR="00C97EB1" w:rsidRPr="00F532AB" w:rsidRDefault="00C97EB1" w:rsidP="00597E12">
      <w:pPr>
        <w:numPr>
          <w:ilvl w:val="1"/>
          <w:numId w:val="1"/>
        </w:numPr>
        <w:autoSpaceDE w:val="0"/>
        <w:autoSpaceDN w:val="0"/>
        <w:adjustRightInd w:val="0"/>
        <w:spacing w:after="0" w:line="240" w:lineRule="atLeast"/>
        <w:ind w:left="1656" w:hanging="360"/>
        <w:jc w:val="both"/>
        <w:rPr>
          <w:rFonts w:ascii="Times New Roman" w:hAnsi="Times New Roman"/>
          <w:sz w:val="24"/>
          <w:szCs w:val="24"/>
        </w:rPr>
      </w:pPr>
      <w:r w:rsidRPr="00C97EB1">
        <w:rPr>
          <w:rFonts w:ascii="Times New Roman" w:hAnsi="Times New Roman"/>
          <w:sz w:val="24"/>
          <w:szCs w:val="24"/>
        </w:rPr>
        <w:t xml:space="preserve"> </w:t>
      </w:r>
      <w:r w:rsidRPr="00C97EB1">
        <w:rPr>
          <w:rFonts w:ascii="Times New Roman" w:hAnsi="Times New Roman"/>
          <w:b/>
          <w:bCs/>
          <w:sz w:val="24"/>
          <w:szCs w:val="24"/>
        </w:rPr>
        <w:t>No relaxation beyond 30% shall be considered in any case.</w:t>
      </w:r>
    </w:p>
    <w:p w:rsidR="00C97EB1" w:rsidRDefault="00C97EB1" w:rsidP="00FD28C2">
      <w:pPr>
        <w:numPr>
          <w:ilvl w:val="1"/>
          <w:numId w:val="12"/>
        </w:numPr>
        <w:autoSpaceDE w:val="0"/>
        <w:autoSpaceDN w:val="0"/>
        <w:adjustRightInd w:val="0"/>
        <w:spacing w:after="0" w:line="240" w:lineRule="atLeast"/>
        <w:ind w:left="1210" w:hanging="432"/>
        <w:jc w:val="both"/>
        <w:rPr>
          <w:rFonts w:ascii="Times New Roman" w:hAnsi="Times New Roman"/>
          <w:sz w:val="24"/>
          <w:szCs w:val="24"/>
        </w:rPr>
      </w:pPr>
      <w:r w:rsidRPr="00C97EB1">
        <w:rPr>
          <w:rFonts w:ascii="Times New Roman" w:hAnsi="Times New Roman"/>
          <w:sz w:val="24"/>
          <w:szCs w:val="24"/>
        </w:rPr>
        <w:t>The attendance of a newly admitted candidate shall be counted from the date of</w:t>
      </w:r>
      <w:r>
        <w:rPr>
          <w:rFonts w:ascii="Times New Roman" w:hAnsi="Times New Roman"/>
          <w:sz w:val="24"/>
          <w:szCs w:val="24"/>
        </w:rPr>
        <w:t xml:space="preserve"> </w:t>
      </w:r>
      <w:r w:rsidRPr="00C97EB1">
        <w:rPr>
          <w:rFonts w:ascii="Times New Roman" w:hAnsi="Times New Roman"/>
          <w:sz w:val="24"/>
          <w:szCs w:val="24"/>
        </w:rPr>
        <w:t xml:space="preserve">his/her </w:t>
      </w:r>
      <w:r w:rsidR="00F532AB">
        <w:rPr>
          <w:rFonts w:ascii="Times New Roman" w:hAnsi="Times New Roman"/>
          <w:sz w:val="24"/>
          <w:szCs w:val="24"/>
        </w:rPr>
        <w:t xml:space="preserve">  </w:t>
      </w:r>
      <w:r w:rsidRPr="00C97EB1">
        <w:rPr>
          <w:rFonts w:ascii="Times New Roman" w:hAnsi="Times New Roman"/>
          <w:sz w:val="24"/>
          <w:szCs w:val="24"/>
        </w:rPr>
        <w:t xml:space="preserve">admission, or date of starting of classes </w:t>
      </w:r>
      <w:r w:rsidR="00757EEC" w:rsidRPr="00C97EB1">
        <w:rPr>
          <w:rFonts w:ascii="Times New Roman" w:hAnsi="Times New Roman"/>
          <w:sz w:val="24"/>
          <w:szCs w:val="24"/>
        </w:rPr>
        <w:t>whichever</w:t>
      </w:r>
      <w:r w:rsidRPr="00C97EB1">
        <w:rPr>
          <w:rFonts w:ascii="Times New Roman" w:hAnsi="Times New Roman"/>
          <w:sz w:val="24"/>
          <w:szCs w:val="24"/>
        </w:rPr>
        <w:t xml:space="preserve"> is later while in the</w:t>
      </w:r>
      <w:r>
        <w:rPr>
          <w:rFonts w:ascii="Times New Roman" w:hAnsi="Times New Roman"/>
          <w:sz w:val="24"/>
          <w:szCs w:val="24"/>
        </w:rPr>
        <w:t xml:space="preserve"> </w:t>
      </w:r>
      <w:r w:rsidRPr="00C97EB1">
        <w:rPr>
          <w:rFonts w:ascii="Times New Roman" w:hAnsi="Times New Roman"/>
          <w:sz w:val="24"/>
          <w:szCs w:val="24"/>
        </w:rPr>
        <w:t>case of promoted candidates, attendance shall be counted from the date on</w:t>
      </w:r>
      <w:r>
        <w:rPr>
          <w:rFonts w:ascii="Times New Roman" w:hAnsi="Times New Roman"/>
          <w:sz w:val="24"/>
          <w:szCs w:val="24"/>
        </w:rPr>
        <w:t xml:space="preserve"> </w:t>
      </w:r>
      <w:r w:rsidRPr="00C97EB1">
        <w:rPr>
          <w:rFonts w:ascii="Times New Roman" w:hAnsi="Times New Roman"/>
          <w:sz w:val="24"/>
          <w:szCs w:val="24"/>
        </w:rPr>
        <w:t>which respective class begins. However, in case of promotion after declaration</w:t>
      </w:r>
      <w:r>
        <w:rPr>
          <w:rFonts w:ascii="Times New Roman" w:hAnsi="Times New Roman"/>
          <w:sz w:val="24"/>
          <w:szCs w:val="24"/>
        </w:rPr>
        <w:t xml:space="preserve"> </w:t>
      </w:r>
      <w:r w:rsidRPr="00C97EB1">
        <w:rPr>
          <w:rFonts w:ascii="Times New Roman" w:hAnsi="Times New Roman"/>
          <w:sz w:val="24"/>
          <w:szCs w:val="24"/>
        </w:rPr>
        <w:t>of results of supplementary examination (if any), the attendance will be</w:t>
      </w:r>
      <w:r>
        <w:rPr>
          <w:rFonts w:ascii="Times New Roman" w:hAnsi="Times New Roman"/>
          <w:sz w:val="24"/>
          <w:szCs w:val="24"/>
        </w:rPr>
        <w:t xml:space="preserve"> </w:t>
      </w:r>
      <w:r w:rsidRPr="00C97EB1">
        <w:rPr>
          <w:rFonts w:ascii="Times New Roman" w:hAnsi="Times New Roman"/>
          <w:sz w:val="24"/>
          <w:szCs w:val="24"/>
        </w:rPr>
        <w:t>counted from the date of admission in the respective case.</w:t>
      </w:r>
    </w:p>
    <w:p w:rsidR="00C97EB1" w:rsidRPr="00F532AB" w:rsidRDefault="00C97EB1" w:rsidP="00FD28C2">
      <w:pPr>
        <w:numPr>
          <w:ilvl w:val="1"/>
          <w:numId w:val="12"/>
        </w:numPr>
        <w:autoSpaceDE w:val="0"/>
        <w:autoSpaceDN w:val="0"/>
        <w:adjustRightInd w:val="0"/>
        <w:spacing w:after="0" w:line="240" w:lineRule="atLeast"/>
        <w:ind w:left="1210" w:hanging="432"/>
        <w:jc w:val="both"/>
        <w:rPr>
          <w:rFonts w:ascii="Times New Roman" w:hAnsi="Times New Roman"/>
          <w:sz w:val="24"/>
          <w:szCs w:val="24"/>
        </w:rPr>
      </w:pPr>
      <w:r w:rsidRPr="00F532AB">
        <w:rPr>
          <w:rFonts w:ascii="Times New Roman" w:hAnsi="Times New Roman"/>
          <w:sz w:val="24"/>
          <w:szCs w:val="24"/>
        </w:rPr>
        <w:t>There shall be an Attendance Mon</w:t>
      </w:r>
      <w:r w:rsidR="00F532AB">
        <w:rPr>
          <w:rFonts w:ascii="Times New Roman" w:hAnsi="Times New Roman"/>
          <w:sz w:val="24"/>
          <w:szCs w:val="24"/>
        </w:rPr>
        <w:t>itoring Committee in the centre</w:t>
      </w:r>
      <w:r w:rsidRPr="00F532AB">
        <w:rPr>
          <w:rFonts w:ascii="Times New Roman" w:hAnsi="Times New Roman"/>
          <w:sz w:val="24"/>
          <w:szCs w:val="24"/>
        </w:rPr>
        <w:t xml:space="preserve"> under</w:t>
      </w:r>
      <w:r w:rsidR="00757EEC">
        <w:rPr>
          <w:rFonts w:ascii="Times New Roman" w:hAnsi="Times New Roman"/>
          <w:sz w:val="24"/>
          <w:szCs w:val="24"/>
        </w:rPr>
        <w:t xml:space="preserve"> </w:t>
      </w:r>
      <w:r w:rsidRPr="00F532AB">
        <w:rPr>
          <w:rFonts w:ascii="Times New Roman" w:hAnsi="Times New Roman"/>
          <w:sz w:val="24"/>
          <w:szCs w:val="24"/>
        </w:rPr>
        <w:t xml:space="preserve">the Chairmanship of the </w:t>
      </w:r>
      <w:r w:rsidR="00F532AB">
        <w:rPr>
          <w:rFonts w:ascii="Times New Roman" w:hAnsi="Times New Roman"/>
          <w:sz w:val="24"/>
          <w:szCs w:val="24"/>
        </w:rPr>
        <w:t>coordinator of the centre</w:t>
      </w:r>
      <w:r w:rsidRPr="00F532AB">
        <w:rPr>
          <w:rFonts w:ascii="Times New Roman" w:hAnsi="Times New Roman"/>
          <w:sz w:val="24"/>
          <w:szCs w:val="24"/>
        </w:rPr>
        <w:t>.</w:t>
      </w:r>
    </w:p>
    <w:p w:rsidR="002813DF" w:rsidRDefault="002813DF" w:rsidP="00FD28C2">
      <w:pPr>
        <w:numPr>
          <w:ilvl w:val="0"/>
          <w:numId w:val="12"/>
        </w:numPr>
        <w:autoSpaceDE w:val="0"/>
        <w:autoSpaceDN w:val="0"/>
        <w:adjustRightInd w:val="0"/>
        <w:spacing w:before="240" w:after="0" w:line="240" w:lineRule="auto"/>
        <w:jc w:val="both"/>
        <w:rPr>
          <w:rFonts w:ascii="Times New Roman" w:hAnsi="Times New Roman"/>
          <w:b/>
          <w:bCs/>
          <w:sz w:val="24"/>
          <w:szCs w:val="24"/>
        </w:rPr>
      </w:pPr>
      <w:r w:rsidRPr="002813DF">
        <w:rPr>
          <w:rFonts w:ascii="Times New Roman" w:hAnsi="Times New Roman"/>
          <w:b/>
          <w:bCs/>
          <w:sz w:val="24"/>
          <w:szCs w:val="24"/>
        </w:rPr>
        <w:t xml:space="preserve">The Performance </w:t>
      </w:r>
      <w:r>
        <w:rPr>
          <w:rFonts w:ascii="Times New Roman" w:hAnsi="Times New Roman"/>
          <w:b/>
          <w:bCs/>
          <w:sz w:val="24"/>
          <w:szCs w:val="24"/>
        </w:rPr>
        <w:t xml:space="preserve">Indicator  </w:t>
      </w:r>
    </w:p>
    <w:p w:rsidR="002813DF" w:rsidRPr="002813DF" w:rsidRDefault="002F02C9" w:rsidP="00FD28C2">
      <w:pPr>
        <w:numPr>
          <w:ilvl w:val="1"/>
          <w:numId w:val="12"/>
        </w:numPr>
        <w:autoSpaceDE w:val="0"/>
        <w:autoSpaceDN w:val="0"/>
        <w:adjustRightInd w:val="0"/>
        <w:spacing w:after="0" w:line="240" w:lineRule="auto"/>
        <w:ind w:left="1210" w:hanging="432"/>
        <w:jc w:val="both"/>
        <w:rPr>
          <w:rFonts w:ascii="Times New Roman" w:hAnsi="Times New Roman"/>
          <w:bCs/>
          <w:sz w:val="24"/>
          <w:szCs w:val="24"/>
        </w:rPr>
      </w:pPr>
      <w:r w:rsidRPr="002F02C9">
        <w:rPr>
          <w:rFonts w:ascii="Times New Roman" w:hAnsi="Times New Roman"/>
          <w:b/>
          <w:bCs/>
          <w:sz w:val="24"/>
          <w:szCs w:val="24"/>
        </w:rPr>
        <w:t>Calculation of performance indicator</w:t>
      </w:r>
      <w:r>
        <w:rPr>
          <w:rFonts w:ascii="Times New Roman" w:hAnsi="Times New Roman"/>
          <w:bCs/>
          <w:sz w:val="24"/>
          <w:szCs w:val="24"/>
        </w:rPr>
        <w:t xml:space="preserve">: </w:t>
      </w:r>
      <w:r w:rsidR="002813DF">
        <w:rPr>
          <w:rFonts w:ascii="Times New Roman" w:hAnsi="Times New Roman"/>
          <w:bCs/>
          <w:sz w:val="24"/>
          <w:szCs w:val="24"/>
        </w:rPr>
        <w:t xml:space="preserve">The performance indicator </w:t>
      </w:r>
      <w:r w:rsidR="002813DF" w:rsidRPr="002813DF">
        <w:rPr>
          <w:rFonts w:ascii="Times New Roman" w:hAnsi="Times New Roman"/>
          <w:bCs/>
          <w:sz w:val="24"/>
          <w:szCs w:val="24"/>
        </w:rPr>
        <w:t>of a candidate in a semester or up</w:t>
      </w:r>
      <w:r w:rsidR="00757EEC">
        <w:rPr>
          <w:rFonts w:ascii="Times New Roman" w:hAnsi="Times New Roman"/>
          <w:bCs/>
          <w:sz w:val="24"/>
          <w:szCs w:val="24"/>
        </w:rPr>
        <w:t xml:space="preserve"> </w:t>
      </w:r>
      <w:r w:rsidR="002813DF" w:rsidRPr="002813DF">
        <w:rPr>
          <w:rFonts w:ascii="Times New Roman" w:hAnsi="Times New Roman"/>
          <w:bCs/>
          <w:sz w:val="24"/>
          <w:szCs w:val="24"/>
        </w:rPr>
        <w:t>to a semester shall be measured by SGPA and CGPA, details of which are given below:</w:t>
      </w:r>
    </w:p>
    <w:p w:rsidR="003E2068" w:rsidRDefault="003E2068" w:rsidP="003E2068">
      <w:pPr>
        <w:autoSpaceDE w:val="0"/>
        <w:autoSpaceDN w:val="0"/>
        <w:adjustRightInd w:val="0"/>
        <w:spacing w:after="120" w:line="240" w:lineRule="auto"/>
        <w:jc w:val="both"/>
        <w:rPr>
          <w:rFonts w:ascii="Times New Roman" w:hAnsi="Times New Roman"/>
          <w:color w:val="000000"/>
          <w:sz w:val="24"/>
          <w:szCs w:val="24"/>
        </w:rPr>
      </w:pPr>
    </w:p>
    <w:p w:rsidR="002813DF" w:rsidRPr="002813DF" w:rsidRDefault="002813DF" w:rsidP="002813DF">
      <w:pPr>
        <w:autoSpaceDE w:val="0"/>
        <w:autoSpaceDN w:val="0"/>
        <w:adjustRightInd w:val="0"/>
        <w:spacing w:after="0" w:line="240" w:lineRule="auto"/>
        <w:jc w:val="both"/>
        <w:rPr>
          <w:rFonts w:ascii="Times New Roman" w:hAnsi="Times New Roman"/>
          <w:iCs/>
          <w:sz w:val="24"/>
          <w:szCs w:val="24"/>
        </w:rPr>
      </w:pPr>
      <w:r>
        <w:rPr>
          <w:rFonts w:ascii="BookmanOldStyle-Italic" w:hAnsi="BookmanOldStyle-Italic" w:cs="BookmanOldStyle-Italic"/>
          <w:i/>
          <w:iCs/>
          <w:sz w:val="20"/>
          <w:szCs w:val="20"/>
        </w:rPr>
        <w:t xml:space="preserve">    </w:t>
      </w:r>
      <w:r w:rsidR="00BB1FD8">
        <w:rPr>
          <w:rFonts w:ascii="BookmanOldStyle-Italic" w:hAnsi="BookmanOldStyle-Italic" w:cs="BookmanOldStyle-Italic"/>
          <w:i/>
          <w:iCs/>
          <w:sz w:val="20"/>
          <w:szCs w:val="20"/>
        </w:rPr>
        <w:t xml:space="preserve">     </w:t>
      </w:r>
      <w:r>
        <w:rPr>
          <w:rFonts w:ascii="BookmanOldStyle-Italic" w:hAnsi="BookmanOldStyle-Italic" w:cs="BookmanOldStyle-Italic"/>
          <w:i/>
          <w:iCs/>
          <w:sz w:val="20"/>
          <w:szCs w:val="20"/>
        </w:rPr>
        <w:t xml:space="preserve"> </w:t>
      </w:r>
      <w:r w:rsidR="008F5315">
        <w:rPr>
          <w:rFonts w:ascii="BookmanOldStyle-Italic" w:hAnsi="BookmanOldStyle-Italic" w:cs="BookmanOldStyle-Italic"/>
          <w:i/>
          <w:iCs/>
          <w:sz w:val="20"/>
          <w:szCs w:val="20"/>
        </w:rPr>
        <w:t xml:space="preserve">         </w:t>
      </w:r>
      <w:r>
        <w:rPr>
          <w:rFonts w:ascii="BookmanOldStyle-Italic" w:hAnsi="BookmanOldStyle-Italic" w:cs="BookmanOldStyle-Italic"/>
          <w:i/>
          <w:iCs/>
          <w:sz w:val="20"/>
          <w:szCs w:val="20"/>
        </w:rPr>
        <w:t xml:space="preserve"> </w:t>
      </w:r>
      <w:r w:rsidR="008F5315">
        <w:rPr>
          <w:rFonts w:ascii="BookmanOldStyle-Italic" w:hAnsi="BookmanOldStyle-Italic" w:cs="BookmanOldStyle-Italic"/>
          <w:i/>
          <w:iCs/>
          <w:sz w:val="20"/>
          <w:szCs w:val="20"/>
        </w:rPr>
        <w:t xml:space="preserve">     </w:t>
      </w:r>
      <w:r w:rsidRPr="002813DF">
        <w:rPr>
          <w:rFonts w:ascii="Times New Roman" w:hAnsi="Times New Roman"/>
          <w:iCs/>
          <w:sz w:val="24"/>
          <w:szCs w:val="24"/>
        </w:rPr>
        <w:t xml:space="preserve">SGPA </w:t>
      </w:r>
      <w:r w:rsidR="00BB1FD8">
        <w:rPr>
          <w:rFonts w:ascii="Times New Roman" w:hAnsi="Times New Roman"/>
          <w:iCs/>
          <w:sz w:val="24"/>
          <w:szCs w:val="24"/>
        </w:rPr>
        <w:t xml:space="preserve">           </w:t>
      </w:r>
      <w:r w:rsidRPr="002813DF">
        <w:rPr>
          <w:rFonts w:ascii="Times New Roman" w:hAnsi="Times New Roman"/>
          <w:iCs/>
          <w:sz w:val="24"/>
          <w:szCs w:val="24"/>
        </w:rPr>
        <w:t xml:space="preserve">: </w:t>
      </w:r>
      <w:r w:rsidR="00BB1FD8">
        <w:rPr>
          <w:rFonts w:ascii="Times New Roman" w:hAnsi="Times New Roman"/>
          <w:iCs/>
          <w:sz w:val="24"/>
          <w:szCs w:val="24"/>
        </w:rPr>
        <w:t xml:space="preserve">         </w:t>
      </w:r>
      <w:r w:rsidRPr="002813DF">
        <w:rPr>
          <w:rFonts w:ascii="Times New Roman" w:hAnsi="Times New Roman"/>
          <w:iCs/>
          <w:sz w:val="24"/>
          <w:szCs w:val="24"/>
        </w:rPr>
        <w:t>Semester Grade Point Average.</w:t>
      </w:r>
    </w:p>
    <w:p w:rsidR="00BB1FD8" w:rsidRDefault="002813DF" w:rsidP="00BB1FD8">
      <w:pPr>
        <w:autoSpaceDE w:val="0"/>
        <w:autoSpaceDN w:val="0"/>
        <w:adjustRightInd w:val="0"/>
        <w:spacing w:after="0" w:line="240" w:lineRule="auto"/>
        <w:jc w:val="both"/>
        <w:rPr>
          <w:rFonts w:ascii="Times New Roman" w:hAnsi="Times New Roman"/>
          <w:sz w:val="24"/>
          <w:szCs w:val="24"/>
        </w:rPr>
      </w:pPr>
      <w:r w:rsidRPr="002813DF">
        <w:rPr>
          <w:rFonts w:ascii="Times New Roman" w:hAnsi="Times New Roman"/>
          <w:iCs/>
          <w:sz w:val="24"/>
          <w:szCs w:val="24"/>
        </w:rPr>
        <w:t xml:space="preserve">     </w:t>
      </w:r>
      <w:r w:rsidR="00BB1FD8">
        <w:rPr>
          <w:rFonts w:ascii="Times New Roman" w:hAnsi="Times New Roman"/>
          <w:iCs/>
          <w:sz w:val="24"/>
          <w:szCs w:val="24"/>
        </w:rPr>
        <w:t xml:space="preserve">    </w:t>
      </w:r>
      <w:r w:rsidR="008F5315">
        <w:rPr>
          <w:rFonts w:ascii="Times New Roman" w:hAnsi="Times New Roman"/>
          <w:iCs/>
          <w:sz w:val="24"/>
          <w:szCs w:val="24"/>
        </w:rPr>
        <w:t xml:space="preserve">           </w:t>
      </w:r>
      <w:r w:rsidRPr="002813DF">
        <w:rPr>
          <w:rFonts w:ascii="Times New Roman" w:hAnsi="Times New Roman"/>
          <w:iCs/>
          <w:sz w:val="24"/>
          <w:szCs w:val="24"/>
        </w:rPr>
        <w:t xml:space="preserve">CGPA </w:t>
      </w:r>
      <w:r w:rsidR="00BB1FD8">
        <w:rPr>
          <w:rFonts w:ascii="Times New Roman" w:hAnsi="Times New Roman"/>
          <w:iCs/>
          <w:sz w:val="24"/>
          <w:szCs w:val="24"/>
        </w:rPr>
        <w:t xml:space="preserve">           </w:t>
      </w:r>
      <w:r w:rsidRPr="002813DF">
        <w:rPr>
          <w:rFonts w:ascii="Times New Roman" w:hAnsi="Times New Roman"/>
          <w:iCs/>
          <w:sz w:val="24"/>
          <w:szCs w:val="24"/>
        </w:rPr>
        <w:t xml:space="preserve">: </w:t>
      </w:r>
      <w:r w:rsidR="00BB1FD8">
        <w:rPr>
          <w:rFonts w:ascii="Times New Roman" w:hAnsi="Times New Roman"/>
          <w:iCs/>
          <w:sz w:val="24"/>
          <w:szCs w:val="24"/>
        </w:rPr>
        <w:t xml:space="preserve">        </w:t>
      </w:r>
      <w:r w:rsidRPr="002813DF">
        <w:rPr>
          <w:rFonts w:ascii="Times New Roman" w:hAnsi="Times New Roman"/>
          <w:iCs/>
          <w:sz w:val="24"/>
          <w:szCs w:val="24"/>
        </w:rPr>
        <w:t>Cumulative Grade Point Average</w:t>
      </w:r>
      <w:r w:rsidRPr="002813DF">
        <w:rPr>
          <w:rFonts w:ascii="Times New Roman" w:hAnsi="Times New Roman"/>
          <w:sz w:val="24"/>
          <w:szCs w:val="24"/>
        </w:rPr>
        <w:t>.</w:t>
      </w:r>
    </w:p>
    <w:p w:rsidR="00BB1FD8" w:rsidRDefault="00AD2324" w:rsidP="002F02C9">
      <w:pPr>
        <w:autoSpaceDE w:val="0"/>
        <w:autoSpaceDN w:val="0"/>
        <w:adjustRightInd w:val="0"/>
        <w:spacing w:after="0" w:line="240" w:lineRule="auto"/>
        <w:jc w:val="center"/>
      </w:pPr>
      <w:r w:rsidRPr="008A0AC6">
        <w:rPr>
          <w:position w:val="-60"/>
        </w:rPr>
        <w:object w:dxaOrig="156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63pt" o:ole="">
            <v:imagedata r:id="rId8" o:title=""/>
          </v:shape>
          <o:OLEObject Type="Embed" ProgID="Equation.DSMT4" ShapeID="_x0000_i1025" DrawAspect="Content" ObjectID="_1550154342" r:id="rId9"/>
        </w:object>
      </w:r>
    </w:p>
    <w:p w:rsidR="00BB1FD8" w:rsidRPr="002F02C9" w:rsidRDefault="00BB1FD8" w:rsidP="002F02C9">
      <w:pPr>
        <w:autoSpaceDE w:val="0"/>
        <w:autoSpaceDN w:val="0"/>
        <w:adjustRightInd w:val="0"/>
        <w:spacing w:after="0" w:line="240" w:lineRule="atLeast"/>
        <w:jc w:val="both"/>
        <w:rPr>
          <w:rFonts w:ascii="Times New Roman" w:hAnsi="Times New Roman"/>
          <w:sz w:val="24"/>
          <w:szCs w:val="24"/>
        </w:rPr>
      </w:pPr>
      <w:r w:rsidRPr="002F02C9">
        <w:rPr>
          <w:rFonts w:ascii="Times New Roman" w:hAnsi="Times New Roman"/>
          <w:sz w:val="24"/>
          <w:szCs w:val="24"/>
        </w:rPr>
        <w:t xml:space="preserve">Where </w:t>
      </w:r>
      <w:r w:rsidRPr="002F02C9">
        <w:rPr>
          <w:rFonts w:ascii="Times New Roman" w:hAnsi="Times New Roman"/>
          <w:position w:val="-12"/>
          <w:sz w:val="24"/>
          <w:szCs w:val="24"/>
        </w:rPr>
        <w:object w:dxaOrig="279" w:dyaOrig="360">
          <v:shape id="_x0000_i1026" type="#_x0000_t75" style="width:14.25pt;height:18.75pt" o:ole="">
            <v:imagedata r:id="rId10" o:title=""/>
          </v:shape>
          <o:OLEObject Type="Embed" ProgID="Equation.DSMT4" ShapeID="_x0000_i1026" DrawAspect="Content" ObjectID="_1550154343" r:id="rId11"/>
        </w:object>
      </w:r>
      <w:r w:rsidRPr="002F02C9">
        <w:rPr>
          <w:rFonts w:ascii="Times New Roman" w:hAnsi="Times New Roman"/>
          <w:sz w:val="24"/>
          <w:szCs w:val="24"/>
        </w:rPr>
        <w:t xml:space="preserve">= Number of credits assigned for the </w:t>
      </w:r>
      <w:proofErr w:type="spellStart"/>
      <w:r w:rsidRPr="002F02C9">
        <w:rPr>
          <w:rFonts w:ascii="Times New Roman" w:hAnsi="Times New Roman"/>
          <w:sz w:val="24"/>
          <w:szCs w:val="24"/>
        </w:rPr>
        <w:t>i</w:t>
      </w:r>
      <w:r w:rsidRPr="002F02C9">
        <w:rPr>
          <w:rFonts w:ascii="Times New Roman" w:hAnsi="Times New Roman"/>
          <w:sz w:val="24"/>
          <w:szCs w:val="24"/>
          <w:vertAlign w:val="superscript"/>
        </w:rPr>
        <w:t>th</w:t>
      </w:r>
      <w:proofErr w:type="spellEnd"/>
      <w:r w:rsidRPr="002F02C9">
        <w:rPr>
          <w:rFonts w:ascii="Times New Roman" w:hAnsi="Times New Roman"/>
          <w:sz w:val="24"/>
          <w:szCs w:val="24"/>
        </w:rPr>
        <w:t xml:space="preserve"> course of a semester for which SGPA is to be calculated.</w:t>
      </w:r>
    </w:p>
    <w:p w:rsidR="00BB1FD8" w:rsidRPr="002F02C9" w:rsidRDefault="00BB1FD8" w:rsidP="002F02C9">
      <w:pPr>
        <w:autoSpaceDE w:val="0"/>
        <w:autoSpaceDN w:val="0"/>
        <w:adjustRightInd w:val="0"/>
        <w:spacing w:after="0" w:line="240" w:lineRule="atLeast"/>
        <w:jc w:val="both"/>
        <w:rPr>
          <w:rFonts w:ascii="Times New Roman" w:hAnsi="Times New Roman"/>
          <w:sz w:val="24"/>
          <w:szCs w:val="24"/>
        </w:rPr>
      </w:pPr>
      <w:r w:rsidRPr="002F02C9">
        <w:rPr>
          <w:rFonts w:ascii="Times New Roman" w:hAnsi="Times New Roman"/>
          <w:i/>
          <w:sz w:val="24"/>
          <w:szCs w:val="24"/>
        </w:rPr>
        <w:t>P</w:t>
      </w:r>
      <w:r w:rsidRPr="002F02C9">
        <w:rPr>
          <w:rFonts w:ascii="Times New Roman" w:hAnsi="Times New Roman"/>
          <w:i/>
          <w:sz w:val="24"/>
          <w:szCs w:val="24"/>
          <w:vertAlign w:val="subscript"/>
        </w:rPr>
        <w:t>i</w:t>
      </w:r>
      <w:r w:rsidRPr="002F02C9">
        <w:rPr>
          <w:rFonts w:ascii="Times New Roman" w:hAnsi="Times New Roman"/>
          <w:sz w:val="24"/>
          <w:szCs w:val="24"/>
        </w:rPr>
        <w:t xml:space="preserve"> = Grade point earned in the </w:t>
      </w:r>
      <w:proofErr w:type="spellStart"/>
      <w:r w:rsidRPr="002F02C9">
        <w:rPr>
          <w:rFonts w:ascii="Times New Roman" w:hAnsi="Times New Roman"/>
          <w:sz w:val="24"/>
          <w:szCs w:val="24"/>
        </w:rPr>
        <w:t>ίth</w:t>
      </w:r>
      <w:proofErr w:type="spellEnd"/>
      <w:r w:rsidRPr="002F02C9">
        <w:rPr>
          <w:rFonts w:ascii="Times New Roman" w:hAnsi="Times New Roman"/>
          <w:sz w:val="24"/>
          <w:szCs w:val="24"/>
        </w:rPr>
        <w:t xml:space="preserve"> course. </w:t>
      </w:r>
      <w:proofErr w:type="spellStart"/>
      <w:r w:rsidRPr="002F02C9">
        <w:rPr>
          <w:rFonts w:ascii="Times New Roman" w:hAnsi="Times New Roman"/>
          <w:i/>
          <w:sz w:val="24"/>
          <w:szCs w:val="24"/>
        </w:rPr>
        <w:t>i</w:t>
      </w:r>
      <w:proofErr w:type="spellEnd"/>
      <w:r w:rsidRPr="002F02C9">
        <w:rPr>
          <w:rFonts w:ascii="Times New Roman" w:hAnsi="Times New Roman"/>
          <w:sz w:val="24"/>
          <w:szCs w:val="24"/>
        </w:rPr>
        <w:t xml:space="preserve"> = 1, ------- </w:t>
      </w:r>
      <w:r w:rsidRPr="002F02C9">
        <w:rPr>
          <w:rFonts w:ascii="Times New Roman" w:hAnsi="Times New Roman"/>
          <w:i/>
          <w:sz w:val="24"/>
          <w:szCs w:val="24"/>
        </w:rPr>
        <w:t>n</w:t>
      </w:r>
      <w:r w:rsidRPr="002F02C9">
        <w:rPr>
          <w:rFonts w:ascii="Times New Roman" w:hAnsi="Times New Roman"/>
          <w:sz w:val="24"/>
          <w:szCs w:val="24"/>
        </w:rPr>
        <w:t>, represent the number of courses in which a student is registered in the concerned semester.</w:t>
      </w:r>
    </w:p>
    <w:p w:rsidR="00BB1FD8" w:rsidRPr="002F02C9" w:rsidRDefault="00BB1FD8" w:rsidP="002F02C9">
      <w:pPr>
        <w:autoSpaceDE w:val="0"/>
        <w:autoSpaceDN w:val="0"/>
        <w:adjustRightInd w:val="0"/>
        <w:spacing w:after="0" w:line="240" w:lineRule="atLeast"/>
        <w:jc w:val="both"/>
        <w:rPr>
          <w:rFonts w:ascii="Times New Roman" w:hAnsi="Times New Roman"/>
          <w:sz w:val="24"/>
          <w:szCs w:val="24"/>
        </w:rPr>
      </w:pPr>
      <w:r w:rsidRPr="002F02C9">
        <w:rPr>
          <w:rFonts w:ascii="Times New Roman" w:hAnsi="Times New Roman"/>
          <w:b/>
          <w:sz w:val="24"/>
          <w:szCs w:val="24"/>
        </w:rPr>
        <w:t>Note:</w:t>
      </w:r>
      <w:r w:rsidRPr="002F02C9">
        <w:rPr>
          <w:rFonts w:ascii="Times New Roman" w:hAnsi="Times New Roman"/>
          <w:sz w:val="24"/>
          <w:szCs w:val="24"/>
        </w:rPr>
        <w:t xml:space="preserve"> </w:t>
      </w:r>
      <w:r w:rsidRPr="002F02C9">
        <w:rPr>
          <w:rFonts w:ascii="Times New Roman" w:hAnsi="Times New Roman"/>
          <w:iCs/>
          <w:sz w:val="24"/>
          <w:szCs w:val="24"/>
        </w:rPr>
        <w:t>For calculation of SGPA and CGPA, credits of compulsory and optional courses shall not</w:t>
      </w:r>
      <w:r w:rsidR="002F02C9" w:rsidRPr="002F02C9">
        <w:rPr>
          <w:rFonts w:ascii="Times New Roman" w:hAnsi="Times New Roman"/>
          <w:iCs/>
          <w:sz w:val="24"/>
          <w:szCs w:val="24"/>
        </w:rPr>
        <w:t xml:space="preserve"> </w:t>
      </w:r>
      <w:r w:rsidRPr="002F02C9">
        <w:rPr>
          <w:rFonts w:ascii="Times New Roman" w:hAnsi="Times New Roman"/>
          <w:iCs/>
          <w:sz w:val="24"/>
          <w:szCs w:val="24"/>
        </w:rPr>
        <w:t>be taken into account.</w:t>
      </w:r>
    </w:p>
    <w:p w:rsidR="002F02C9" w:rsidRPr="002F02C9" w:rsidRDefault="00AD2324" w:rsidP="002F02C9">
      <w:pPr>
        <w:autoSpaceDE w:val="0"/>
        <w:autoSpaceDN w:val="0"/>
        <w:adjustRightInd w:val="0"/>
        <w:spacing w:after="0" w:line="240" w:lineRule="atLeast"/>
        <w:jc w:val="center"/>
        <w:rPr>
          <w:rFonts w:ascii="Times New Roman" w:hAnsi="Times New Roman"/>
          <w:sz w:val="24"/>
          <w:szCs w:val="24"/>
        </w:rPr>
      </w:pPr>
      <w:r w:rsidRPr="002F02C9">
        <w:rPr>
          <w:rFonts w:ascii="Times New Roman" w:hAnsi="Times New Roman"/>
          <w:position w:val="-62"/>
          <w:sz w:val="24"/>
          <w:szCs w:val="24"/>
        </w:rPr>
        <w:object w:dxaOrig="1660" w:dyaOrig="1359">
          <v:shape id="_x0000_i1027" type="#_x0000_t75" style="width:101.25pt;height:59.25pt" o:ole="">
            <v:imagedata r:id="rId12" o:title=""/>
          </v:shape>
          <o:OLEObject Type="Embed" ProgID="Equation.DSMT4" ShapeID="_x0000_i1027" DrawAspect="Content" ObjectID="_1550154344" r:id="rId13"/>
        </w:object>
      </w:r>
    </w:p>
    <w:p w:rsidR="002F02C9" w:rsidRPr="002F02C9" w:rsidRDefault="002F02C9" w:rsidP="002F02C9">
      <w:pPr>
        <w:autoSpaceDE w:val="0"/>
        <w:autoSpaceDN w:val="0"/>
        <w:adjustRightInd w:val="0"/>
        <w:spacing w:after="0" w:line="240" w:lineRule="atLeast"/>
        <w:rPr>
          <w:rFonts w:ascii="Times New Roman" w:hAnsi="Times New Roman"/>
          <w:sz w:val="24"/>
          <w:szCs w:val="24"/>
        </w:rPr>
      </w:pPr>
      <w:r w:rsidRPr="002F02C9">
        <w:rPr>
          <w:rFonts w:ascii="Times New Roman" w:hAnsi="Times New Roman"/>
          <w:sz w:val="24"/>
          <w:szCs w:val="24"/>
        </w:rPr>
        <w:t xml:space="preserve">where, </w:t>
      </w:r>
      <w:proofErr w:type="spellStart"/>
      <w:r w:rsidRPr="002F02C9">
        <w:rPr>
          <w:rFonts w:ascii="Times New Roman" w:hAnsi="Times New Roman"/>
          <w:i/>
          <w:sz w:val="24"/>
          <w:szCs w:val="24"/>
        </w:rPr>
        <w:t>C</w:t>
      </w:r>
      <w:r w:rsidRPr="002F02C9">
        <w:rPr>
          <w:rFonts w:ascii="Times New Roman" w:hAnsi="Times New Roman"/>
          <w:i/>
          <w:sz w:val="24"/>
          <w:szCs w:val="24"/>
          <w:vertAlign w:val="subscript"/>
        </w:rPr>
        <w:t>j</w:t>
      </w:r>
      <w:proofErr w:type="spellEnd"/>
      <w:r w:rsidRPr="002F02C9">
        <w:rPr>
          <w:rFonts w:ascii="Times New Roman" w:hAnsi="Times New Roman"/>
          <w:sz w:val="24"/>
          <w:szCs w:val="24"/>
        </w:rPr>
        <w:t>= Number of credits assigned for the</w:t>
      </w:r>
      <w:r w:rsidRPr="002F02C9">
        <w:rPr>
          <w:rFonts w:ascii="Times New Roman" w:hAnsi="Times New Roman"/>
          <w:i/>
          <w:sz w:val="24"/>
          <w:szCs w:val="24"/>
        </w:rPr>
        <w:t xml:space="preserve"> </w:t>
      </w:r>
      <w:proofErr w:type="spellStart"/>
      <w:r w:rsidRPr="002F02C9">
        <w:rPr>
          <w:rFonts w:ascii="Times New Roman" w:hAnsi="Times New Roman"/>
          <w:i/>
          <w:sz w:val="24"/>
          <w:szCs w:val="24"/>
        </w:rPr>
        <w:t>j</w:t>
      </w:r>
      <w:r w:rsidRPr="002F02C9">
        <w:rPr>
          <w:rFonts w:ascii="Times New Roman" w:hAnsi="Times New Roman"/>
          <w:i/>
          <w:sz w:val="24"/>
          <w:szCs w:val="24"/>
          <w:vertAlign w:val="superscript"/>
        </w:rPr>
        <w:t>th</w:t>
      </w:r>
      <w:proofErr w:type="spellEnd"/>
      <w:r w:rsidRPr="002F02C9">
        <w:rPr>
          <w:rFonts w:ascii="Times New Roman" w:hAnsi="Times New Roman"/>
          <w:sz w:val="24"/>
          <w:szCs w:val="24"/>
        </w:rPr>
        <w:t xml:space="preserve"> course, up to the semester for which CGPA is to be calculated.</w:t>
      </w:r>
    </w:p>
    <w:p w:rsidR="002F02C9" w:rsidRDefault="002F02C9" w:rsidP="002F02C9">
      <w:pPr>
        <w:autoSpaceDE w:val="0"/>
        <w:autoSpaceDN w:val="0"/>
        <w:adjustRightInd w:val="0"/>
        <w:spacing w:after="0" w:line="240" w:lineRule="atLeast"/>
        <w:rPr>
          <w:rFonts w:ascii="Times New Roman" w:hAnsi="Times New Roman"/>
          <w:sz w:val="24"/>
          <w:szCs w:val="24"/>
        </w:rPr>
      </w:pPr>
      <w:proofErr w:type="spellStart"/>
      <w:r w:rsidRPr="002F02C9">
        <w:rPr>
          <w:rFonts w:ascii="Times New Roman" w:hAnsi="Times New Roman"/>
          <w:i/>
          <w:sz w:val="24"/>
          <w:szCs w:val="24"/>
        </w:rPr>
        <w:t>P</w:t>
      </w:r>
      <w:r w:rsidRPr="002F02C9">
        <w:rPr>
          <w:rFonts w:ascii="Times New Roman" w:hAnsi="Times New Roman"/>
          <w:i/>
          <w:sz w:val="24"/>
          <w:szCs w:val="24"/>
          <w:vertAlign w:val="subscript"/>
        </w:rPr>
        <w:t>j</w:t>
      </w:r>
      <w:proofErr w:type="spellEnd"/>
      <w:r w:rsidRPr="002F02C9">
        <w:rPr>
          <w:rFonts w:ascii="Times New Roman" w:hAnsi="Times New Roman"/>
          <w:sz w:val="24"/>
          <w:szCs w:val="24"/>
        </w:rPr>
        <w:t xml:space="preserve"> = Grade point earned in</w:t>
      </w:r>
      <w:r w:rsidRPr="002F02C9">
        <w:rPr>
          <w:rFonts w:ascii="Times New Roman" w:hAnsi="Times New Roman"/>
          <w:i/>
          <w:sz w:val="24"/>
          <w:szCs w:val="24"/>
        </w:rPr>
        <w:t xml:space="preserve"> </w:t>
      </w:r>
      <w:proofErr w:type="spellStart"/>
      <w:r w:rsidRPr="002F02C9">
        <w:rPr>
          <w:rFonts w:ascii="Times New Roman" w:hAnsi="Times New Roman"/>
          <w:i/>
          <w:sz w:val="24"/>
          <w:szCs w:val="24"/>
        </w:rPr>
        <w:t>j</w:t>
      </w:r>
      <w:r w:rsidRPr="002F02C9">
        <w:rPr>
          <w:rFonts w:ascii="Times New Roman" w:hAnsi="Times New Roman"/>
          <w:i/>
          <w:sz w:val="24"/>
          <w:szCs w:val="24"/>
          <w:vertAlign w:val="superscript"/>
        </w:rPr>
        <w:t>th</w:t>
      </w:r>
      <w:proofErr w:type="spellEnd"/>
      <w:r w:rsidRPr="002F02C9">
        <w:rPr>
          <w:rFonts w:ascii="Times New Roman" w:hAnsi="Times New Roman"/>
          <w:sz w:val="24"/>
          <w:szCs w:val="24"/>
        </w:rPr>
        <w:t xml:space="preserve"> course.  </w:t>
      </w:r>
      <w:r w:rsidRPr="002F02C9">
        <w:rPr>
          <w:rFonts w:ascii="Times New Roman" w:hAnsi="Times New Roman"/>
          <w:i/>
          <w:sz w:val="24"/>
          <w:szCs w:val="24"/>
        </w:rPr>
        <w:t>j</w:t>
      </w:r>
      <w:r w:rsidRPr="002F02C9">
        <w:rPr>
          <w:rFonts w:ascii="Times New Roman" w:hAnsi="Times New Roman"/>
          <w:sz w:val="24"/>
          <w:szCs w:val="24"/>
        </w:rPr>
        <w:t xml:space="preserve"> = 1, ------- </w:t>
      </w:r>
      <w:r w:rsidRPr="002F02C9">
        <w:rPr>
          <w:rFonts w:ascii="Times New Roman" w:hAnsi="Times New Roman"/>
          <w:i/>
          <w:sz w:val="24"/>
          <w:szCs w:val="24"/>
        </w:rPr>
        <w:t>m</w:t>
      </w:r>
      <w:r w:rsidRPr="002F02C9">
        <w:rPr>
          <w:rFonts w:ascii="Times New Roman" w:hAnsi="Times New Roman"/>
          <w:sz w:val="24"/>
          <w:szCs w:val="24"/>
        </w:rPr>
        <w:t>; represent the number of courses in which a student was registered up to the semester for which CGPA is to be calculated.</w:t>
      </w:r>
    </w:p>
    <w:p w:rsidR="00F532AB" w:rsidRPr="00D72C0E" w:rsidRDefault="002F02C9" w:rsidP="00FD28C2">
      <w:pPr>
        <w:numPr>
          <w:ilvl w:val="1"/>
          <w:numId w:val="12"/>
        </w:numPr>
        <w:autoSpaceDE w:val="0"/>
        <w:autoSpaceDN w:val="0"/>
        <w:adjustRightInd w:val="0"/>
        <w:spacing w:after="0" w:line="240" w:lineRule="atLeast"/>
        <w:ind w:left="1210" w:hanging="432"/>
        <w:jc w:val="both"/>
        <w:rPr>
          <w:rFonts w:ascii="Times New Roman" w:hAnsi="Times New Roman"/>
          <w:sz w:val="24"/>
          <w:szCs w:val="24"/>
        </w:rPr>
      </w:pPr>
      <w:r w:rsidRPr="00E51DB3">
        <w:rPr>
          <w:rFonts w:ascii="Times New Roman" w:hAnsi="Times New Roman"/>
          <w:b/>
          <w:bCs/>
          <w:sz w:val="24"/>
          <w:szCs w:val="24"/>
        </w:rPr>
        <w:t xml:space="preserve">Grading System: </w:t>
      </w:r>
      <w:r w:rsidRPr="00E51DB3">
        <w:rPr>
          <w:rFonts w:ascii="Times New Roman" w:hAnsi="Times New Roman"/>
          <w:sz w:val="24"/>
          <w:szCs w:val="24"/>
        </w:rPr>
        <w:t xml:space="preserve">The grading system, as detailed hereunder in </w:t>
      </w:r>
      <w:r w:rsidRPr="00E51DB3">
        <w:rPr>
          <w:rFonts w:ascii="Times New Roman" w:hAnsi="Times New Roman"/>
          <w:b/>
          <w:bCs/>
          <w:sz w:val="24"/>
          <w:szCs w:val="24"/>
        </w:rPr>
        <w:t xml:space="preserve">Table 1 </w:t>
      </w:r>
      <w:r w:rsidR="00D72C0E">
        <w:rPr>
          <w:rFonts w:ascii="Times New Roman" w:hAnsi="Times New Roman"/>
          <w:sz w:val="24"/>
          <w:szCs w:val="24"/>
        </w:rPr>
        <w:t xml:space="preserve">shall be   </w:t>
      </w:r>
      <w:r w:rsidR="00024385" w:rsidRPr="00D72C0E">
        <w:rPr>
          <w:rFonts w:ascii="Times New Roman" w:hAnsi="Times New Roman"/>
          <w:sz w:val="24"/>
          <w:szCs w:val="24"/>
        </w:rPr>
        <w:t>applicable for each course.</w:t>
      </w:r>
    </w:p>
    <w:p w:rsidR="00E51DB3" w:rsidRPr="00E51DB3" w:rsidRDefault="00E51DB3" w:rsidP="00E51DB3">
      <w:pPr>
        <w:autoSpaceDE w:val="0"/>
        <w:autoSpaceDN w:val="0"/>
        <w:adjustRightInd w:val="0"/>
        <w:spacing w:after="0" w:line="240" w:lineRule="auto"/>
        <w:jc w:val="center"/>
        <w:rPr>
          <w:rFonts w:ascii="Times New Roman" w:hAnsi="Times New Roman"/>
          <w:b/>
          <w:bCs/>
          <w:sz w:val="24"/>
          <w:szCs w:val="24"/>
        </w:rPr>
      </w:pPr>
      <w:r w:rsidRPr="00E51DB3">
        <w:rPr>
          <w:rFonts w:ascii="Times New Roman" w:hAnsi="Times New Roman"/>
          <w:b/>
          <w:bCs/>
          <w:sz w:val="24"/>
          <w:szCs w:val="24"/>
        </w:rPr>
        <w:t>Table - 1</w:t>
      </w:r>
    </w:p>
    <w:p w:rsidR="00E51DB3" w:rsidRPr="00E51DB3" w:rsidRDefault="00E51DB3" w:rsidP="00E51DB3">
      <w:pPr>
        <w:autoSpaceDE w:val="0"/>
        <w:autoSpaceDN w:val="0"/>
        <w:adjustRightInd w:val="0"/>
        <w:spacing w:after="0" w:line="240" w:lineRule="auto"/>
        <w:jc w:val="center"/>
        <w:rPr>
          <w:rFonts w:ascii="Times New Roman" w:hAnsi="Times New Roman"/>
          <w:b/>
          <w:bCs/>
          <w:sz w:val="24"/>
          <w:szCs w:val="24"/>
        </w:rPr>
      </w:pPr>
      <w:r w:rsidRPr="00E51DB3">
        <w:rPr>
          <w:rFonts w:ascii="Times New Roman" w:hAnsi="Times New Roman"/>
          <w:b/>
          <w:bCs/>
          <w:sz w:val="24"/>
          <w:szCs w:val="24"/>
        </w:rPr>
        <w:t>Award of Grades Based on Absolute Marks</w:t>
      </w:r>
    </w:p>
    <w:p w:rsidR="00E51DB3" w:rsidRPr="00E51DB3" w:rsidRDefault="00E51DB3" w:rsidP="00E51DB3">
      <w:pPr>
        <w:autoSpaceDE w:val="0"/>
        <w:autoSpaceDN w:val="0"/>
        <w:adjustRightInd w:val="0"/>
        <w:spacing w:after="0" w:line="240" w:lineRule="auto"/>
        <w:jc w:val="center"/>
        <w:rPr>
          <w:rFonts w:ascii="Times New Roman" w:hAnsi="Times New Roman"/>
          <w:sz w:val="24"/>
          <w:szCs w:val="24"/>
        </w:rPr>
      </w:pPr>
      <w:r w:rsidRPr="00E51DB3">
        <w:rPr>
          <w:rFonts w:ascii="Times New Roman" w:hAnsi="Times New Roman"/>
          <w:b/>
          <w:bCs/>
          <w:sz w:val="24"/>
          <w:szCs w:val="24"/>
        </w:rPr>
        <w:t>(If the number of candidates in the paper is less than 20)</w:t>
      </w:r>
    </w:p>
    <w:p w:rsidR="002F02C9" w:rsidRPr="002F02C9" w:rsidRDefault="002F02C9" w:rsidP="002F02C9">
      <w:pPr>
        <w:autoSpaceDE w:val="0"/>
        <w:autoSpaceDN w:val="0"/>
        <w:adjustRightInd w:val="0"/>
        <w:spacing w:after="0" w:line="240" w:lineRule="auto"/>
        <w:rPr>
          <w:rFonts w:ascii="Bookman Old Style" w:hAnsi="Bookman Old Style" w:cs="Bookman Old Style"/>
          <w:color w:val="000000"/>
          <w:sz w:val="24"/>
          <w:szCs w:val="24"/>
        </w:rPr>
      </w:pPr>
    </w:p>
    <w:tbl>
      <w:tblPr>
        <w:tblW w:w="0" w:type="auto"/>
        <w:jc w:val="center"/>
        <w:tblBorders>
          <w:top w:val="nil"/>
          <w:left w:val="nil"/>
          <w:bottom w:val="nil"/>
          <w:right w:val="nil"/>
        </w:tblBorders>
        <w:tblLook w:val="0000"/>
      </w:tblPr>
      <w:tblGrid>
        <w:gridCol w:w="4581"/>
        <w:gridCol w:w="870"/>
        <w:gridCol w:w="1476"/>
      </w:tblGrid>
      <w:tr w:rsidR="002F02C9" w:rsidRPr="002F02C9" w:rsidTr="005B3919">
        <w:trPr>
          <w:trHeight w:val="285"/>
          <w:jc w:val="center"/>
        </w:trPr>
        <w:tc>
          <w:tcPr>
            <w:tcW w:w="0" w:type="auto"/>
            <w:tcBorders>
              <w:top w:val="single" w:sz="5" w:space="0" w:color="000000"/>
              <w:left w:val="single" w:sz="5" w:space="0" w:color="000000"/>
              <w:bottom w:val="single" w:sz="5" w:space="0" w:color="000000"/>
              <w:right w:val="single" w:sz="5" w:space="0" w:color="000000"/>
            </w:tcBorders>
          </w:tcPr>
          <w:p w:rsidR="002F02C9" w:rsidRPr="002F02C9" w:rsidRDefault="002F02C9" w:rsidP="004344FC">
            <w:pPr>
              <w:autoSpaceDE w:val="0"/>
              <w:autoSpaceDN w:val="0"/>
              <w:adjustRightInd w:val="0"/>
              <w:spacing w:after="0" w:line="240" w:lineRule="auto"/>
              <w:jc w:val="center"/>
              <w:rPr>
                <w:rFonts w:ascii="Times New Roman" w:hAnsi="Times New Roman"/>
                <w:color w:val="000000"/>
                <w:sz w:val="24"/>
                <w:szCs w:val="24"/>
              </w:rPr>
            </w:pPr>
            <w:r w:rsidRPr="002F02C9">
              <w:rPr>
                <w:rFonts w:ascii="Times New Roman" w:hAnsi="Times New Roman"/>
                <w:b/>
                <w:bCs/>
                <w:color w:val="000000"/>
                <w:sz w:val="24"/>
                <w:szCs w:val="24"/>
              </w:rPr>
              <w:t xml:space="preserve">Marks Range (Out of 100) </w:t>
            </w:r>
          </w:p>
        </w:tc>
        <w:tc>
          <w:tcPr>
            <w:tcW w:w="0" w:type="auto"/>
            <w:tcBorders>
              <w:top w:val="single" w:sz="5" w:space="0" w:color="000000"/>
              <w:left w:val="single" w:sz="5" w:space="0" w:color="000000"/>
              <w:bottom w:val="single" w:sz="5" w:space="0" w:color="000000"/>
              <w:right w:val="single" w:sz="5" w:space="0" w:color="000000"/>
            </w:tcBorders>
          </w:tcPr>
          <w:p w:rsidR="002F02C9" w:rsidRPr="002F02C9" w:rsidRDefault="002F02C9" w:rsidP="005B3919">
            <w:pPr>
              <w:autoSpaceDE w:val="0"/>
              <w:autoSpaceDN w:val="0"/>
              <w:adjustRightInd w:val="0"/>
              <w:spacing w:after="0" w:line="240" w:lineRule="auto"/>
              <w:jc w:val="center"/>
              <w:rPr>
                <w:rFonts w:ascii="Times New Roman" w:hAnsi="Times New Roman"/>
                <w:color w:val="000000"/>
                <w:sz w:val="24"/>
                <w:szCs w:val="24"/>
              </w:rPr>
            </w:pPr>
            <w:r w:rsidRPr="002F02C9">
              <w:rPr>
                <w:rFonts w:ascii="Times New Roman" w:hAnsi="Times New Roman"/>
                <w:b/>
                <w:bCs/>
                <w:color w:val="000000"/>
                <w:sz w:val="24"/>
                <w:szCs w:val="24"/>
              </w:rPr>
              <w:t>Grade</w:t>
            </w:r>
          </w:p>
        </w:tc>
        <w:tc>
          <w:tcPr>
            <w:tcW w:w="0" w:type="auto"/>
            <w:tcBorders>
              <w:top w:val="single" w:sz="5" w:space="0" w:color="000000"/>
              <w:left w:val="single" w:sz="5" w:space="0" w:color="000000"/>
              <w:bottom w:val="single" w:sz="5" w:space="0" w:color="000000"/>
              <w:right w:val="single" w:sz="5" w:space="0" w:color="000000"/>
            </w:tcBorders>
          </w:tcPr>
          <w:p w:rsidR="002F02C9" w:rsidRPr="002F02C9" w:rsidRDefault="002F02C9" w:rsidP="004344FC">
            <w:pPr>
              <w:autoSpaceDE w:val="0"/>
              <w:autoSpaceDN w:val="0"/>
              <w:adjustRightInd w:val="0"/>
              <w:spacing w:after="0" w:line="240" w:lineRule="auto"/>
              <w:jc w:val="center"/>
              <w:rPr>
                <w:rFonts w:ascii="Times New Roman" w:hAnsi="Times New Roman"/>
                <w:color w:val="000000"/>
                <w:sz w:val="24"/>
                <w:szCs w:val="24"/>
              </w:rPr>
            </w:pPr>
            <w:r w:rsidRPr="002F02C9">
              <w:rPr>
                <w:rFonts w:ascii="Times New Roman" w:hAnsi="Times New Roman"/>
                <w:b/>
                <w:bCs/>
                <w:color w:val="000000"/>
                <w:sz w:val="24"/>
                <w:szCs w:val="24"/>
              </w:rPr>
              <w:t xml:space="preserve">Grade Point </w:t>
            </w:r>
          </w:p>
        </w:tc>
      </w:tr>
      <w:tr w:rsidR="002F02C9" w:rsidRPr="002F02C9" w:rsidTr="00707776">
        <w:trPr>
          <w:trHeight w:val="240"/>
          <w:jc w:val="center"/>
        </w:trPr>
        <w:tc>
          <w:tcPr>
            <w:tcW w:w="0" w:type="auto"/>
            <w:tcBorders>
              <w:top w:val="single" w:sz="5" w:space="0" w:color="000000"/>
              <w:left w:val="single" w:sz="5" w:space="0" w:color="000000"/>
              <w:bottom w:val="single" w:sz="5" w:space="0" w:color="000000"/>
              <w:right w:val="single" w:sz="5" w:space="0" w:color="000000"/>
            </w:tcBorders>
            <w:vAlign w:val="center"/>
          </w:tcPr>
          <w:p w:rsidR="002F02C9" w:rsidRPr="002F02C9" w:rsidRDefault="002F02C9" w:rsidP="002F02C9">
            <w:pPr>
              <w:autoSpaceDE w:val="0"/>
              <w:autoSpaceDN w:val="0"/>
              <w:adjustRightInd w:val="0"/>
              <w:spacing w:after="0" w:line="240" w:lineRule="auto"/>
              <w:jc w:val="center"/>
              <w:rPr>
                <w:rFonts w:ascii="Times New Roman" w:hAnsi="Times New Roman"/>
                <w:color w:val="000000"/>
                <w:sz w:val="24"/>
                <w:szCs w:val="24"/>
              </w:rPr>
            </w:pPr>
            <w:r w:rsidRPr="002F02C9">
              <w:rPr>
                <w:rFonts w:ascii="Times New Roman" w:hAnsi="Times New Roman"/>
                <w:color w:val="000000"/>
                <w:sz w:val="24"/>
                <w:szCs w:val="24"/>
              </w:rPr>
              <w:t xml:space="preserve">90 -100 </w:t>
            </w:r>
          </w:p>
        </w:tc>
        <w:tc>
          <w:tcPr>
            <w:tcW w:w="0" w:type="auto"/>
            <w:tcBorders>
              <w:top w:val="single" w:sz="5" w:space="0" w:color="000000"/>
              <w:left w:val="single" w:sz="5" w:space="0" w:color="000000"/>
              <w:bottom w:val="single" w:sz="5" w:space="0" w:color="000000"/>
              <w:right w:val="single" w:sz="5" w:space="0" w:color="000000"/>
            </w:tcBorders>
            <w:vAlign w:val="center"/>
          </w:tcPr>
          <w:p w:rsidR="002F02C9" w:rsidRPr="002F02C9" w:rsidRDefault="002F02C9" w:rsidP="002F02C9">
            <w:pPr>
              <w:autoSpaceDE w:val="0"/>
              <w:autoSpaceDN w:val="0"/>
              <w:adjustRightInd w:val="0"/>
              <w:spacing w:after="0" w:line="240" w:lineRule="auto"/>
              <w:jc w:val="center"/>
              <w:rPr>
                <w:rFonts w:ascii="Times New Roman" w:hAnsi="Times New Roman"/>
                <w:color w:val="000000"/>
                <w:sz w:val="24"/>
                <w:szCs w:val="24"/>
              </w:rPr>
            </w:pPr>
            <w:r w:rsidRPr="002F02C9">
              <w:rPr>
                <w:rFonts w:ascii="Times New Roman" w:hAnsi="Times New Roman"/>
                <w:color w:val="000000"/>
                <w:sz w:val="24"/>
                <w:szCs w:val="24"/>
              </w:rPr>
              <w:t xml:space="preserve">S </w:t>
            </w:r>
          </w:p>
        </w:tc>
        <w:tc>
          <w:tcPr>
            <w:tcW w:w="0" w:type="auto"/>
            <w:tcBorders>
              <w:top w:val="single" w:sz="5" w:space="0" w:color="000000"/>
              <w:left w:val="single" w:sz="5" w:space="0" w:color="000000"/>
              <w:bottom w:val="single" w:sz="5" w:space="0" w:color="000000"/>
              <w:right w:val="single" w:sz="5" w:space="0" w:color="000000"/>
            </w:tcBorders>
            <w:vAlign w:val="center"/>
          </w:tcPr>
          <w:p w:rsidR="002F02C9" w:rsidRPr="002F02C9" w:rsidRDefault="002F02C9" w:rsidP="002F02C9">
            <w:pPr>
              <w:autoSpaceDE w:val="0"/>
              <w:autoSpaceDN w:val="0"/>
              <w:adjustRightInd w:val="0"/>
              <w:spacing w:after="0" w:line="240" w:lineRule="auto"/>
              <w:jc w:val="center"/>
              <w:rPr>
                <w:rFonts w:ascii="Times New Roman" w:hAnsi="Times New Roman"/>
                <w:color w:val="000000"/>
                <w:sz w:val="24"/>
                <w:szCs w:val="24"/>
              </w:rPr>
            </w:pPr>
            <w:r w:rsidRPr="002F02C9">
              <w:rPr>
                <w:rFonts w:ascii="Times New Roman" w:hAnsi="Times New Roman"/>
                <w:color w:val="000000"/>
                <w:sz w:val="24"/>
                <w:szCs w:val="24"/>
              </w:rPr>
              <w:t xml:space="preserve">10 </w:t>
            </w:r>
          </w:p>
        </w:tc>
      </w:tr>
      <w:tr w:rsidR="002F02C9" w:rsidRPr="002F02C9" w:rsidTr="00707776">
        <w:trPr>
          <w:trHeight w:val="276"/>
          <w:jc w:val="center"/>
        </w:trPr>
        <w:tc>
          <w:tcPr>
            <w:tcW w:w="0" w:type="auto"/>
            <w:tcBorders>
              <w:top w:val="single" w:sz="5" w:space="0" w:color="000000"/>
              <w:left w:val="single" w:sz="5" w:space="0" w:color="000000"/>
              <w:bottom w:val="single" w:sz="5" w:space="0" w:color="000000"/>
              <w:right w:val="single" w:sz="5" w:space="0" w:color="000000"/>
            </w:tcBorders>
            <w:vAlign w:val="center"/>
          </w:tcPr>
          <w:p w:rsidR="002F02C9" w:rsidRPr="002F02C9" w:rsidRDefault="002F02C9" w:rsidP="002F02C9">
            <w:pPr>
              <w:autoSpaceDE w:val="0"/>
              <w:autoSpaceDN w:val="0"/>
              <w:adjustRightInd w:val="0"/>
              <w:spacing w:after="0" w:line="240" w:lineRule="auto"/>
              <w:jc w:val="center"/>
              <w:rPr>
                <w:rFonts w:ascii="Times New Roman" w:hAnsi="Times New Roman"/>
                <w:color w:val="000000"/>
                <w:sz w:val="24"/>
                <w:szCs w:val="24"/>
              </w:rPr>
            </w:pPr>
            <w:r w:rsidRPr="002F02C9">
              <w:rPr>
                <w:rFonts w:ascii="Times New Roman" w:hAnsi="Times New Roman"/>
                <w:color w:val="000000"/>
                <w:sz w:val="24"/>
                <w:szCs w:val="24"/>
              </w:rPr>
              <w:t xml:space="preserve">80 - 89 </w:t>
            </w:r>
          </w:p>
        </w:tc>
        <w:tc>
          <w:tcPr>
            <w:tcW w:w="0" w:type="auto"/>
            <w:tcBorders>
              <w:top w:val="single" w:sz="5" w:space="0" w:color="000000"/>
              <w:left w:val="single" w:sz="5" w:space="0" w:color="000000"/>
              <w:bottom w:val="single" w:sz="5" w:space="0" w:color="000000"/>
              <w:right w:val="single" w:sz="5" w:space="0" w:color="000000"/>
            </w:tcBorders>
            <w:vAlign w:val="center"/>
          </w:tcPr>
          <w:p w:rsidR="002F02C9" w:rsidRPr="002F02C9" w:rsidRDefault="002F02C9" w:rsidP="002F02C9">
            <w:pPr>
              <w:autoSpaceDE w:val="0"/>
              <w:autoSpaceDN w:val="0"/>
              <w:adjustRightInd w:val="0"/>
              <w:spacing w:after="0" w:line="240" w:lineRule="auto"/>
              <w:jc w:val="center"/>
              <w:rPr>
                <w:rFonts w:ascii="Times New Roman" w:hAnsi="Times New Roman"/>
                <w:color w:val="000000"/>
                <w:sz w:val="24"/>
                <w:szCs w:val="24"/>
              </w:rPr>
            </w:pPr>
            <w:r w:rsidRPr="002F02C9">
              <w:rPr>
                <w:rFonts w:ascii="Times New Roman" w:hAnsi="Times New Roman"/>
                <w:color w:val="000000"/>
                <w:sz w:val="24"/>
                <w:szCs w:val="24"/>
              </w:rPr>
              <w:t xml:space="preserve">A </w:t>
            </w:r>
          </w:p>
        </w:tc>
        <w:tc>
          <w:tcPr>
            <w:tcW w:w="0" w:type="auto"/>
            <w:tcBorders>
              <w:top w:val="single" w:sz="5" w:space="0" w:color="000000"/>
              <w:left w:val="single" w:sz="5" w:space="0" w:color="000000"/>
              <w:bottom w:val="single" w:sz="5" w:space="0" w:color="000000"/>
              <w:right w:val="single" w:sz="5" w:space="0" w:color="000000"/>
            </w:tcBorders>
            <w:vAlign w:val="center"/>
          </w:tcPr>
          <w:p w:rsidR="002F02C9" w:rsidRPr="002F02C9" w:rsidRDefault="002F02C9" w:rsidP="002F02C9">
            <w:pPr>
              <w:autoSpaceDE w:val="0"/>
              <w:autoSpaceDN w:val="0"/>
              <w:adjustRightInd w:val="0"/>
              <w:spacing w:after="0" w:line="240" w:lineRule="auto"/>
              <w:jc w:val="center"/>
              <w:rPr>
                <w:rFonts w:ascii="Times New Roman" w:hAnsi="Times New Roman"/>
                <w:color w:val="000000"/>
                <w:sz w:val="24"/>
                <w:szCs w:val="24"/>
              </w:rPr>
            </w:pPr>
            <w:r w:rsidRPr="002F02C9">
              <w:rPr>
                <w:rFonts w:ascii="Times New Roman" w:hAnsi="Times New Roman"/>
                <w:color w:val="000000"/>
                <w:sz w:val="24"/>
                <w:szCs w:val="24"/>
              </w:rPr>
              <w:t xml:space="preserve">9 </w:t>
            </w:r>
          </w:p>
        </w:tc>
      </w:tr>
      <w:tr w:rsidR="002F02C9" w:rsidRPr="002F02C9" w:rsidTr="00707776">
        <w:trPr>
          <w:trHeight w:val="213"/>
          <w:jc w:val="center"/>
        </w:trPr>
        <w:tc>
          <w:tcPr>
            <w:tcW w:w="0" w:type="auto"/>
            <w:tcBorders>
              <w:top w:val="single" w:sz="5" w:space="0" w:color="000000"/>
              <w:left w:val="single" w:sz="5" w:space="0" w:color="000000"/>
              <w:bottom w:val="single" w:sz="5" w:space="0" w:color="000000"/>
              <w:right w:val="single" w:sz="5" w:space="0" w:color="000000"/>
            </w:tcBorders>
            <w:vAlign w:val="center"/>
          </w:tcPr>
          <w:p w:rsidR="002F02C9" w:rsidRPr="002F02C9" w:rsidRDefault="002F02C9" w:rsidP="002F02C9">
            <w:pPr>
              <w:autoSpaceDE w:val="0"/>
              <w:autoSpaceDN w:val="0"/>
              <w:adjustRightInd w:val="0"/>
              <w:spacing w:after="0" w:line="240" w:lineRule="auto"/>
              <w:jc w:val="center"/>
              <w:rPr>
                <w:rFonts w:ascii="Times New Roman" w:hAnsi="Times New Roman"/>
                <w:color w:val="000000"/>
                <w:sz w:val="24"/>
                <w:szCs w:val="24"/>
              </w:rPr>
            </w:pPr>
            <w:r w:rsidRPr="002F02C9">
              <w:rPr>
                <w:rFonts w:ascii="Times New Roman" w:hAnsi="Times New Roman"/>
                <w:color w:val="000000"/>
                <w:sz w:val="24"/>
                <w:szCs w:val="24"/>
              </w:rPr>
              <w:t xml:space="preserve">70 - 79 </w:t>
            </w:r>
          </w:p>
        </w:tc>
        <w:tc>
          <w:tcPr>
            <w:tcW w:w="0" w:type="auto"/>
            <w:tcBorders>
              <w:top w:val="single" w:sz="5" w:space="0" w:color="000000"/>
              <w:left w:val="single" w:sz="5" w:space="0" w:color="000000"/>
              <w:bottom w:val="single" w:sz="5" w:space="0" w:color="000000"/>
              <w:right w:val="single" w:sz="5" w:space="0" w:color="000000"/>
            </w:tcBorders>
            <w:vAlign w:val="center"/>
          </w:tcPr>
          <w:p w:rsidR="002F02C9" w:rsidRPr="002F02C9" w:rsidRDefault="002F02C9" w:rsidP="002F02C9">
            <w:pPr>
              <w:autoSpaceDE w:val="0"/>
              <w:autoSpaceDN w:val="0"/>
              <w:adjustRightInd w:val="0"/>
              <w:spacing w:after="0" w:line="240" w:lineRule="auto"/>
              <w:jc w:val="center"/>
              <w:rPr>
                <w:rFonts w:ascii="Times New Roman" w:hAnsi="Times New Roman"/>
                <w:color w:val="000000"/>
                <w:sz w:val="24"/>
                <w:szCs w:val="24"/>
              </w:rPr>
            </w:pPr>
            <w:r w:rsidRPr="002F02C9">
              <w:rPr>
                <w:rFonts w:ascii="Times New Roman" w:hAnsi="Times New Roman"/>
                <w:color w:val="000000"/>
                <w:sz w:val="24"/>
                <w:szCs w:val="24"/>
              </w:rPr>
              <w:t xml:space="preserve">B </w:t>
            </w:r>
          </w:p>
        </w:tc>
        <w:tc>
          <w:tcPr>
            <w:tcW w:w="0" w:type="auto"/>
            <w:tcBorders>
              <w:top w:val="single" w:sz="5" w:space="0" w:color="000000"/>
              <w:left w:val="single" w:sz="5" w:space="0" w:color="000000"/>
              <w:bottom w:val="single" w:sz="5" w:space="0" w:color="000000"/>
              <w:right w:val="single" w:sz="5" w:space="0" w:color="000000"/>
            </w:tcBorders>
            <w:vAlign w:val="center"/>
          </w:tcPr>
          <w:p w:rsidR="002F02C9" w:rsidRPr="002F02C9" w:rsidRDefault="002F02C9" w:rsidP="002F02C9">
            <w:pPr>
              <w:autoSpaceDE w:val="0"/>
              <w:autoSpaceDN w:val="0"/>
              <w:adjustRightInd w:val="0"/>
              <w:spacing w:after="0" w:line="240" w:lineRule="auto"/>
              <w:jc w:val="center"/>
              <w:rPr>
                <w:rFonts w:ascii="Times New Roman" w:hAnsi="Times New Roman"/>
                <w:color w:val="000000"/>
                <w:sz w:val="24"/>
                <w:szCs w:val="24"/>
              </w:rPr>
            </w:pPr>
            <w:r w:rsidRPr="002F02C9">
              <w:rPr>
                <w:rFonts w:ascii="Times New Roman" w:hAnsi="Times New Roman"/>
                <w:color w:val="000000"/>
                <w:sz w:val="24"/>
                <w:szCs w:val="24"/>
              </w:rPr>
              <w:t xml:space="preserve">8 </w:t>
            </w:r>
          </w:p>
        </w:tc>
      </w:tr>
      <w:tr w:rsidR="002F02C9" w:rsidRPr="002F02C9" w:rsidTr="00707776">
        <w:trPr>
          <w:trHeight w:val="195"/>
          <w:jc w:val="center"/>
        </w:trPr>
        <w:tc>
          <w:tcPr>
            <w:tcW w:w="0" w:type="auto"/>
            <w:tcBorders>
              <w:top w:val="single" w:sz="5" w:space="0" w:color="000000"/>
              <w:left w:val="single" w:sz="5" w:space="0" w:color="000000"/>
              <w:bottom w:val="single" w:sz="5" w:space="0" w:color="000000"/>
              <w:right w:val="single" w:sz="5" w:space="0" w:color="000000"/>
            </w:tcBorders>
            <w:vAlign w:val="center"/>
          </w:tcPr>
          <w:p w:rsidR="002F02C9" w:rsidRPr="002F02C9" w:rsidRDefault="002F02C9" w:rsidP="002F02C9">
            <w:pPr>
              <w:autoSpaceDE w:val="0"/>
              <w:autoSpaceDN w:val="0"/>
              <w:adjustRightInd w:val="0"/>
              <w:spacing w:after="0" w:line="240" w:lineRule="auto"/>
              <w:jc w:val="center"/>
              <w:rPr>
                <w:rFonts w:ascii="Times New Roman" w:hAnsi="Times New Roman"/>
                <w:color w:val="000000"/>
                <w:sz w:val="24"/>
                <w:szCs w:val="24"/>
              </w:rPr>
            </w:pPr>
            <w:r w:rsidRPr="002F02C9">
              <w:rPr>
                <w:rFonts w:ascii="Times New Roman" w:hAnsi="Times New Roman"/>
                <w:color w:val="000000"/>
                <w:sz w:val="24"/>
                <w:szCs w:val="24"/>
              </w:rPr>
              <w:t xml:space="preserve">60 - 69 </w:t>
            </w:r>
          </w:p>
        </w:tc>
        <w:tc>
          <w:tcPr>
            <w:tcW w:w="0" w:type="auto"/>
            <w:tcBorders>
              <w:top w:val="single" w:sz="5" w:space="0" w:color="000000"/>
              <w:left w:val="single" w:sz="5" w:space="0" w:color="000000"/>
              <w:bottom w:val="single" w:sz="5" w:space="0" w:color="000000"/>
              <w:right w:val="single" w:sz="5" w:space="0" w:color="000000"/>
            </w:tcBorders>
            <w:vAlign w:val="center"/>
          </w:tcPr>
          <w:p w:rsidR="002F02C9" w:rsidRPr="002F02C9" w:rsidRDefault="002F02C9" w:rsidP="002F02C9">
            <w:pPr>
              <w:autoSpaceDE w:val="0"/>
              <w:autoSpaceDN w:val="0"/>
              <w:adjustRightInd w:val="0"/>
              <w:spacing w:after="0" w:line="240" w:lineRule="auto"/>
              <w:jc w:val="center"/>
              <w:rPr>
                <w:rFonts w:ascii="Times New Roman" w:hAnsi="Times New Roman"/>
                <w:color w:val="000000"/>
                <w:sz w:val="24"/>
                <w:szCs w:val="24"/>
              </w:rPr>
            </w:pPr>
            <w:r w:rsidRPr="002F02C9">
              <w:rPr>
                <w:rFonts w:ascii="Times New Roman" w:hAnsi="Times New Roman"/>
                <w:color w:val="000000"/>
                <w:sz w:val="24"/>
                <w:szCs w:val="24"/>
              </w:rPr>
              <w:t xml:space="preserve">C </w:t>
            </w:r>
          </w:p>
        </w:tc>
        <w:tc>
          <w:tcPr>
            <w:tcW w:w="0" w:type="auto"/>
            <w:tcBorders>
              <w:top w:val="single" w:sz="5" w:space="0" w:color="000000"/>
              <w:left w:val="single" w:sz="5" w:space="0" w:color="000000"/>
              <w:bottom w:val="single" w:sz="5" w:space="0" w:color="000000"/>
              <w:right w:val="single" w:sz="5" w:space="0" w:color="000000"/>
            </w:tcBorders>
            <w:vAlign w:val="center"/>
          </w:tcPr>
          <w:p w:rsidR="002F02C9" w:rsidRPr="002F02C9" w:rsidRDefault="002F02C9" w:rsidP="002F02C9">
            <w:pPr>
              <w:autoSpaceDE w:val="0"/>
              <w:autoSpaceDN w:val="0"/>
              <w:adjustRightInd w:val="0"/>
              <w:spacing w:after="0" w:line="240" w:lineRule="auto"/>
              <w:jc w:val="center"/>
              <w:rPr>
                <w:rFonts w:ascii="Times New Roman" w:hAnsi="Times New Roman"/>
                <w:color w:val="000000"/>
                <w:sz w:val="24"/>
                <w:szCs w:val="24"/>
              </w:rPr>
            </w:pPr>
            <w:r w:rsidRPr="002F02C9">
              <w:rPr>
                <w:rFonts w:ascii="Times New Roman" w:hAnsi="Times New Roman"/>
                <w:color w:val="000000"/>
                <w:sz w:val="24"/>
                <w:szCs w:val="24"/>
              </w:rPr>
              <w:t xml:space="preserve">7 </w:t>
            </w:r>
          </w:p>
        </w:tc>
      </w:tr>
      <w:tr w:rsidR="002F02C9" w:rsidRPr="002F02C9" w:rsidTr="00707776">
        <w:trPr>
          <w:trHeight w:val="276"/>
          <w:jc w:val="center"/>
        </w:trPr>
        <w:tc>
          <w:tcPr>
            <w:tcW w:w="0" w:type="auto"/>
            <w:tcBorders>
              <w:top w:val="single" w:sz="5" w:space="0" w:color="000000"/>
              <w:left w:val="single" w:sz="5" w:space="0" w:color="000000"/>
              <w:bottom w:val="single" w:sz="5" w:space="0" w:color="000000"/>
              <w:right w:val="single" w:sz="5" w:space="0" w:color="000000"/>
            </w:tcBorders>
            <w:vAlign w:val="center"/>
          </w:tcPr>
          <w:p w:rsidR="002F02C9" w:rsidRPr="002F02C9" w:rsidRDefault="002F02C9" w:rsidP="002F02C9">
            <w:pPr>
              <w:autoSpaceDE w:val="0"/>
              <w:autoSpaceDN w:val="0"/>
              <w:adjustRightInd w:val="0"/>
              <w:spacing w:after="0" w:line="240" w:lineRule="auto"/>
              <w:jc w:val="center"/>
              <w:rPr>
                <w:rFonts w:ascii="Times New Roman" w:hAnsi="Times New Roman"/>
                <w:color w:val="000000"/>
                <w:sz w:val="24"/>
                <w:szCs w:val="24"/>
              </w:rPr>
            </w:pPr>
            <w:r w:rsidRPr="002F02C9">
              <w:rPr>
                <w:rFonts w:ascii="Times New Roman" w:hAnsi="Times New Roman"/>
                <w:color w:val="000000"/>
                <w:sz w:val="24"/>
                <w:szCs w:val="24"/>
              </w:rPr>
              <w:t xml:space="preserve">50 - 59 </w:t>
            </w:r>
          </w:p>
        </w:tc>
        <w:tc>
          <w:tcPr>
            <w:tcW w:w="0" w:type="auto"/>
            <w:tcBorders>
              <w:top w:val="single" w:sz="5" w:space="0" w:color="000000"/>
              <w:left w:val="single" w:sz="5" w:space="0" w:color="000000"/>
              <w:bottom w:val="single" w:sz="5" w:space="0" w:color="000000"/>
              <w:right w:val="single" w:sz="5" w:space="0" w:color="000000"/>
            </w:tcBorders>
            <w:vAlign w:val="center"/>
          </w:tcPr>
          <w:p w:rsidR="002F02C9" w:rsidRPr="002F02C9" w:rsidRDefault="002F02C9" w:rsidP="002F02C9">
            <w:pPr>
              <w:autoSpaceDE w:val="0"/>
              <w:autoSpaceDN w:val="0"/>
              <w:adjustRightInd w:val="0"/>
              <w:spacing w:after="0" w:line="240" w:lineRule="auto"/>
              <w:jc w:val="center"/>
              <w:rPr>
                <w:rFonts w:ascii="Times New Roman" w:hAnsi="Times New Roman"/>
                <w:color w:val="000000"/>
                <w:sz w:val="24"/>
                <w:szCs w:val="24"/>
              </w:rPr>
            </w:pPr>
            <w:r w:rsidRPr="002F02C9">
              <w:rPr>
                <w:rFonts w:ascii="Times New Roman" w:hAnsi="Times New Roman"/>
                <w:color w:val="000000"/>
                <w:sz w:val="24"/>
                <w:szCs w:val="24"/>
              </w:rPr>
              <w:t xml:space="preserve">D </w:t>
            </w:r>
          </w:p>
        </w:tc>
        <w:tc>
          <w:tcPr>
            <w:tcW w:w="0" w:type="auto"/>
            <w:tcBorders>
              <w:top w:val="single" w:sz="5" w:space="0" w:color="000000"/>
              <w:left w:val="single" w:sz="5" w:space="0" w:color="000000"/>
              <w:bottom w:val="single" w:sz="5" w:space="0" w:color="000000"/>
              <w:right w:val="single" w:sz="5" w:space="0" w:color="000000"/>
            </w:tcBorders>
            <w:vAlign w:val="center"/>
          </w:tcPr>
          <w:p w:rsidR="002F02C9" w:rsidRPr="002F02C9" w:rsidRDefault="002F02C9" w:rsidP="002F02C9">
            <w:pPr>
              <w:autoSpaceDE w:val="0"/>
              <w:autoSpaceDN w:val="0"/>
              <w:adjustRightInd w:val="0"/>
              <w:spacing w:after="0" w:line="240" w:lineRule="auto"/>
              <w:jc w:val="center"/>
              <w:rPr>
                <w:rFonts w:ascii="Times New Roman" w:hAnsi="Times New Roman"/>
                <w:color w:val="000000"/>
                <w:sz w:val="24"/>
                <w:szCs w:val="24"/>
              </w:rPr>
            </w:pPr>
            <w:r w:rsidRPr="002F02C9">
              <w:rPr>
                <w:rFonts w:ascii="Times New Roman" w:hAnsi="Times New Roman"/>
                <w:color w:val="000000"/>
                <w:sz w:val="24"/>
                <w:szCs w:val="24"/>
              </w:rPr>
              <w:t xml:space="preserve">6 </w:t>
            </w:r>
          </w:p>
        </w:tc>
      </w:tr>
      <w:tr w:rsidR="002F02C9" w:rsidRPr="002F02C9" w:rsidTr="00707776">
        <w:trPr>
          <w:trHeight w:val="240"/>
          <w:jc w:val="center"/>
        </w:trPr>
        <w:tc>
          <w:tcPr>
            <w:tcW w:w="0" w:type="auto"/>
            <w:tcBorders>
              <w:top w:val="single" w:sz="5" w:space="0" w:color="000000"/>
              <w:left w:val="single" w:sz="5" w:space="0" w:color="000000"/>
              <w:bottom w:val="single" w:sz="5" w:space="0" w:color="000000"/>
              <w:right w:val="single" w:sz="5" w:space="0" w:color="000000"/>
            </w:tcBorders>
            <w:vAlign w:val="center"/>
          </w:tcPr>
          <w:p w:rsidR="002F02C9" w:rsidRPr="002F02C9" w:rsidRDefault="002F02C9" w:rsidP="002F02C9">
            <w:pPr>
              <w:autoSpaceDE w:val="0"/>
              <w:autoSpaceDN w:val="0"/>
              <w:adjustRightInd w:val="0"/>
              <w:spacing w:after="0" w:line="240" w:lineRule="auto"/>
              <w:jc w:val="center"/>
              <w:rPr>
                <w:rFonts w:ascii="Times New Roman" w:hAnsi="Times New Roman"/>
                <w:color w:val="000000"/>
                <w:sz w:val="24"/>
                <w:szCs w:val="24"/>
              </w:rPr>
            </w:pPr>
            <w:r w:rsidRPr="002F02C9">
              <w:rPr>
                <w:rFonts w:ascii="Times New Roman" w:hAnsi="Times New Roman"/>
                <w:color w:val="000000"/>
                <w:sz w:val="24"/>
                <w:szCs w:val="24"/>
              </w:rPr>
              <w:t xml:space="preserve">40 - 49 </w:t>
            </w:r>
          </w:p>
        </w:tc>
        <w:tc>
          <w:tcPr>
            <w:tcW w:w="0" w:type="auto"/>
            <w:tcBorders>
              <w:top w:val="single" w:sz="5" w:space="0" w:color="000000"/>
              <w:left w:val="single" w:sz="5" w:space="0" w:color="000000"/>
              <w:bottom w:val="single" w:sz="5" w:space="0" w:color="000000"/>
              <w:right w:val="single" w:sz="5" w:space="0" w:color="000000"/>
            </w:tcBorders>
            <w:vAlign w:val="center"/>
          </w:tcPr>
          <w:p w:rsidR="002F02C9" w:rsidRPr="002F02C9" w:rsidRDefault="002F02C9" w:rsidP="002F02C9">
            <w:pPr>
              <w:autoSpaceDE w:val="0"/>
              <w:autoSpaceDN w:val="0"/>
              <w:adjustRightInd w:val="0"/>
              <w:spacing w:after="0" w:line="240" w:lineRule="auto"/>
              <w:jc w:val="center"/>
              <w:rPr>
                <w:rFonts w:ascii="Times New Roman" w:hAnsi="Times New Roman"/>
                <w:color w:val="000000"/>
                <w:sz w:val="24"/>
                <w:szCs w:val="24"/>
              </w:rPr>
            </w:pPr>
            <w:r w:rsidRPr="002F02C9">
              <w:rPr>
                <w:rFonts w:ascii="Times New Roman" w:hAnsi="Times New Roman"/>
                <w:color w:val="000000"/>
                <w:sz w:val="24"/>
                <w:szCs w:val="24"/>
              </w:rPr>
              <w:t xml:space="preserve">E </w:t>
            </w:r>
          </w:p>
        </w:tc>
        <w:tc>
          <w:tcPr>
            <w:tcW w:w="0" w:type="auto"/>
            <w:tcBorders>
              <w:top w:val="single" w:sz="5" w:space="0" w:color="000000"/>
              <w:left w:val="single" w:sz="5" w:space="0" w:color="000000"/>
              <w:bottom w:val="single" w:sz="5" w:space="0" w:color="000000"/>
              <w:right w:val="single" w:sz="5" w:space="0" w:color="000000"/>
            </w:tcBorders>
            <w:vAlign w:val="center"/>
          </w:tcPr>
          <w:p w:rsidR="002F02C9" w:rsidRPr="002F02C9" w:rsidRDefault="002F02C9" w:rsidP="002F02C9">
            <w:pPr>
              <w:autoSpaceDE w:val="0"/>
              <w:autoSpaceDN w:val="0"/>
              <w:adjustRightInd w:val="0"/>
              <w:spacing w:after="0" w:line="240" w:lineRule="auto"/>
              <w:jc w:val="center"/>
              <w:rPr>
                <w:rFonts w:ascii="Times New Roman" w:hAnsi="Times New Roman"/>
                <w:color w:val="000000"/>
                <w:sz w:val="24"/>
                <w:szCs w:val="24"/>
              </w:rPr>
            </w:pPr>
            <w:r w:rsidRPr="002F02C9">
              <w:rPr>
                <w:rFonts w:ascii="Times New Roman" w:hAnsi="Times New Roman"/>
                <w:color w:val="000000"/>
                <w:sz w:val="24"/>
                <w:szCs w:val="24"/>
              </w:rPr>
              <w:t xml:space="preserve">5 </w:t>
            </w:r>
          </w:p>
        </w:tc>
      </w:tr>
      <w:tr w:rsidR="002F02C9" w:rsidRPr="002F02C9" w:rsidTr="00707776">
        <w:trPr>
          <w:trHeight w:val="321"/>
          <w:jc w:val="center"/>
        </w:trPr>
        <w:tc>
          <w:tcPr>
            <w:tcW w:w="0" w:type="auto"/>
            <w:tcBorders>
              <w:top w:val="single" w:sz="5" w:space="0" w:color="000000"/>
              <w:left w:val="single" w:sz="5" w:space="0" w:color="000000"/>
              <w:bottom w:val="single" w:sz="5" w:space="0" w:color="000000"/>
              <w:right w:val="single" w:sz="5" w:space="0" w:color="000000"/>
            </w:tcBorders>
            <w:vAlign w:val="center"/>
          </w:tcPr>
          <w:p w:rsidR="002F02C9" w:rsidRPr="002F02C9" w:rsidRDefault="002F02C9" w:rsidP="002F02C9">
            <w:pPr>
              <w:autoSpaceDE w:val="0"/>
              <w:autoSpaceDN w:val="0"/>
              <w:adjustRightInd w:val="0"/>
              <w:spacing w:after="0" w:line="240" w:lineRule="auto"/>
              <w:jc w:val="center"/>
              <w:rPr>
                <w:rFonts w:ascii="Times New Roman" w:hAnsi="Times New Roman"/>
                <w:color w:val="000000"/>
                <w:sz w:val="24"/>
                <w:szCs w:val="24"/>
              </w:rPr>
            </w:pPr>
            <w:r w:rsidRPr="002F02C9">
              <w:rPr>
                <w:rFonts w:ascii="Times New Roman" w:hAnsi="Times New Roman"/>
                <w:color w:val="000000"/>
                <w:sz w:val="24"/>
                <w:szCs w:val="24"/>
              </w:rPr>
              <w:t xml:space="preserve">Passed with Grace </w:t>
            </w:r>
          </w:p>
        </w:tc>
        <w:tc>
          <w:tcPr>
            <w:tcW w:w="0" w:type="auto"/>
            <w:tcBorders>
              <w:top w:val="single" w:sz="5" w:space="0" w:color="000000"/>
              <w:left w:val="single" w:sz="5" w:space="0" w:color="000000"/>
              <w:bottom w:val="single" w:sz="5" w:space="0" w:color="000000"/>
              <w:right w:val="single" w:sz="5" w:space="0" w:color="000000"/>
            </w:tcBorders>
            <w:vAlign w:val="center"/>
          </w:tcPr>
          <w:p w:rsidR="002F02C9" w:rsidRPr="002F02C9" w:rsidRDefault="002F02C9" w:rsidP="002F02C9">
            <w:pPr>
              <w:autoSpaceDE w:val="0"/>
              <w:autoSpaceDN w:val="0"/>
              <w:adjustRightInd w:val="0"/>
              <w:spacing w:after="0" w:line="240" w:lineRule="auto"/>
              <w:jc w:val="center"/>
              <w:rPr>
                <w:rFonts w:ascii="Times New Roman" w:hAnsi="Times New Roman"/>
                <w:color w:val="000000"/>
                <w:sz w:val="24"/>
                <w:szCs w:val="24"/>
              </w:rPr>
            </w:pPr>
            <w:r w:rsidRPr="002F02C9">
              <w:rPr>
                <w:rFonts w:ascii="Times New Roman" w:hAnsi="Times New Roman"/>
                <w:color w:val="000000"/>
                <w:sz w:val="24"/>
                <w:szCs w:val="24"/>
              </w:rPr>
              <w:t xml:space="preserve">P </w:t>
            </w:r>
          </w:p>
        </w:tc>
        <w:tc>
          <w:tcPr>
            <w:tcW w:w="0" w:type="auto"/>
            <w:tcBorders>
              <w:top w:val="single" w:sz="5" w:space="0" w:color="000000"/>
              <w:left w:val="single" w:sz="5" w:space="0" w:color="000000"/>
              <w:bottom w:val="single" w:sz="5" w:space="0" w:color="000000"/>
              <w:right w:val="single" w:sz="5" w:space="0" w:color="000000"/>
            </w:tcBorders>
            <w:vAlign w:val="center"/>
          </w:tcPr>
          <w:p w:rsidR="002F02C9" w:rsidRPr="002F02C9" w:rsidRDefault="002F02C9" w:rsidP="002F02C9">
            <w:pPr>
              <w:autoSpaceDE w:val="0"/>
              <w:autoSpaceDN w:val="0"/>
              <w:adjustRightInd w:val="0"/>
              <w:spacing w:after="0" w:line="240" w:lineRule="auto"/>
              <w:jc w:val="center"/>
              <w:rPr>
                <w:rFonts w:ascii="Times New Roman" w:hAnsi="Times New Roman"/>
                <w:color w:val="000000"/>
                <w:sz w:val="24"/>
                <w:szCs w:val="24"/>
              </w:rPr>
            </w:pPr>
            <w:r w:rsidRPr="002F02C9">
              <w:rPr>
                <w:rFonts w:ascii="Times New Roman" w:hAnsi="Times New Roman"/>
                <w:color w:val="000000"/>
                <w:sz w:val="24"/>
                <w:szCs w:val="24"/>
              </w:rPr>
              <w:t xml:space="preserve">4 </w:t>
            </w:r>
          </w:p>
        </w:tc>
      </w:tr>
      <w:tr w:rsidR="002F02C9" w:rsidRPr="002F02C9" w:rsidTr="00707776">
        <w:trPr>
          <w:trHeight w:val="258"/>
          <w:jc w:val="center"/>
        </w:trPr>
        <w:tc>
          <w:tcPr>
            <w:tcW w:w="0" w:type="auto"/>
            <w:tcBorders>
              <w:top w:val="single" w:sz="5" w:space="0" w:color="000000"/>
              <w:left w:val="single" w:sz="5" w:space="0" w:color="000000"/>
              <w:bottom w:val="single" w:sz="5" w:space="0" w:color="000000"/>
              <w:right w:val="single" w:sz="5" w:space="0" w:color="000000"/>
            </w:tcBorders>
            <w:vAlign w:val="center"/>
          </w:tcPr>
          <w:p w:rsidR="002F02C9" w:rsidRPr="002F02C9" w:rsidRDefault="002F02C9" w:rsidP="002F02C9">
            <w:pPr>
              <w:autoSpaceDE w:val="0"/>
              <w:autoSpaceDN w:val="0"/>
              <w:adjustRightInd w:val="0"/>
              <w:spacing w:after="0" w:line="240" w:lineRule="auto"/>
              <w:jc w:val="center"/>
              <w:rPr>
                <w:rFonts w:ascii="Times New Roman" w:hAnsi="Times New Roman"/>
                <w:color w:val="000000"/>
                <w:sz w:val="24"/>
                <w:szCs w:val="24"/>
              </w:rPr>
            </w:pPr>
            <w:r w:rsidRPr="002F02C9">
              <w:rPr>
                <w:rFonts w:ascii="Times New Roman" w:hAnsi="Times New Roman"/>
                <w:color w:val="000000"/>
                <w:sz w:val="24"/>
                <w:szCs w:val="24"/>
              </w:rPr>
              <w:t xml:space="preserve">00 - 39 </w:t>
            </w:r>
          </w:p>
        </w:tc>
        <w:tc>
          <w:tcPr>
            <w:tcW w:w="0" w:type="auto"/>
            <w:tcBorders>
              <w:top w:val="single" w:sz="5" w:space="0" w:color="000000"/>
              <w:left w:val="single" w:sz="5" w:space="0" w:color="000000"/>
              <w:bottom w:val="single" w:sz="5" w:space="0" w:color="000000"/>
              <w:right w:val="single" w:sz="5" w:space="0" w:color="000000"/>
            </w:tcBorders>
            <w:vAlign w:val="center"/>
          </w:tcPr>
          <w:p w:rsidR="002F02C9" w:rsidRPr="002F02C9" w:rsidRDefault="002F02C9" w:rsidP="002F02C9">
            <w:pPr>
              <w:autoSpaceDE w:val="0"/>
              <w:autoSpaceDN w:val="0"/>
              <w:adjustRightInd w:val="0"/>
              <w:spacing w:after="0" w:line="240" w:lineRule="auto"/>
              <w:jc w:val="center"/>
              <w:rPr>
                <w:rFonts w:ascii="Times New Roman" w:hAnsi="Times New Roman"/>
                <w:color w:val="000000"/>
                <w:sz w:val="24"/>
                <w:szCs w:val="24"/>
              </w:rPr>
            </w:pPr>
            <w:r w:rsidRPr="002F02C9">
              <w:rPr>
                <w:rFonts w:ascii="Times New Roman" w:hAnsi="Times New Roman"/>
                <w:color w:val="000000"/>
                <w:sz w:val="24"/>
                <w:szCs w:val="24"/>
              </w:rPr>
              <w:t xml:space="preserve">F </w:t>
            </w:r>
          </w:p>
        </w:tc>
        <w:tc>
          <w:tcPr>
            <w:tcW w:w="0" w:type="auto"/>
            <w:tcBorders>
              <w:top w:val="single" w:sz="5" w:space="0" w:color="000000"/>
              <w:left w:val="single" w:sz="5" w:space="0" w:color="000000"/>
              <w:bottom w:val="single" w:sz="5" w:space="0" w:color="000000"/>
              <w:right w:val="single" w:sz="5" w:space="0" w:color="000000"/>
            </w:tcBorders>
            <w:vAlign w:val="center"/>
          </w:tcPr>
          <w:p w:rsidR="002F02C9" w:rsidRPr="002F02C9" w:rsidRDefault="002F02C9" w:rsidP="002F02C9">
            <w:pPr>
              <w:autoSpaceDE w:val="0"/>
              <w:autoSpaceDN w:val="0"/>
              <w:adjustRightInd w:val="0"/>
              <w:spacing w:after="0" w:line="240" w:lineRule="auto"/>
              <w:jc w:val="center"/>
              <w:rPr>
                <w:rFonts w:ascii="Times New Roman" w:hAnsi="Times New Roman"/>
                <w:color w:val="000000"/>
                <w:sz w:val="24"/>
                <w:szCs w:val="24"/>
              </w:rPr>
            </w:pPr>
            <w:r w:rsidRPr="002F02C9">
              <w:rPr>
                <w:rFonts w:ascii="Times New Roman" w:hAnsi="Times New Roman"/>
                <w:color w:val="000000"/>
                <w:sz w:val="24"/>
                <w:szCs w:val="24"/>
              </w:rPr>
              <w:t xml:space="preserve">0 </w:t>
            </w:r>
          </w:p>
        </w:tc>
      </w:tr>
      <w:tr w:rsidR="002F02C9" w:rsidRPr="002F02C9" w:rsidTr="00707776">
        <w:trPr>
          <w:trHeight w:val="330"/>
          <w:jc w:val="center"/>
        </w:trPr>
        <w:tc>
          <w:tcPr>
            <w:tcW w:w="0" w:type="auto"/>
            <w:tcBorders>
              <w:top w:val="single" w:sz="5" w:space="0" w:color="000000"/>
              <w:left w:val="single" w:sz="5" w:space="0" w:color="000000"/>
              <w:bottom w:val="single" w:sz="5" w:space="0" w:color="000000"/>
              <w:right w:val="single" w:sz="5" w:space="0" w:color="000000"/>
            </w:tcBorders>
            <w:vAlign w:val="center"/>
          </w:tcPr>
          <w:p w:rsidR="002F02C9" w:rsidRPr="002F02C9" w:rsidRDefault="002F02C9" w:rsidP="002F02C9">
            <w:pPr>
              <w:autoSpaceDE w:val="0"/>
              <w:autoSpaceDN w:val="0"/>
              <w:adjustRightInd w:val="0"/>
              <w:spacing w:after="0" w:line="240" w:lineRule="auto"/>
              <w:jc w:val="center"/>
              <w:rPr>
                <w:rFonts w:ascii="Times New Roman" w:hAnsi="Times New Roman"/>
                <w:color w:val="000000"/>
                <w:sz w:val="24"/>
                <w:szCs w:val="24"/>
              </w:rPr>
            </w:pPr>
            <w:r w:rsidRPr="002F02C9">
              <w:rPr>
                <w:rFonts w:ascii="Times New Roman" w:hAnsi="Times New Roman"/>
                <w:color w:val="000000"/>
                <w:sz w:val="24"/>
                <w:szCs w:val="24"/>
              </w:rPr>
              <w:t xml:space="preserve">Non-appearance in examination (Incomplete) </w:t>
            </w:r>
          </w:p>
        </w:tc>
        <w:tc>
          <w:tcPr>
            <w:tcW w:w="0" w:type="auto"/>
            <w:tcBorders>
              <w:top w:val="single" w:sz="5" w:space="0" w:color="000000"/>
              <w:left w:val="single" w:sz="5" w:space="0" w:color="000000"/>
              <w:bottom w:val="single" w:sz="5" w:space="0" w:color="000000"/>
              <w:right w:val="single" w:sz="5" w:space="0" w:color="000000"/>
            </w:tcBorders>
          </w:tcPr>
          <w:p w:rsidR="002F02C9" w:rsidRPr="002F02C9" w:rsidRDefault="002F02C9" w:rsidP="002F02C9">
            <w:pPr>
              <w:autoSpaceDE w:val="0"/>
              <w:autoSpaceDN w:val="0"/>
              <w:adjustRightInd w:val="0"/>
              <w:spacing w:after="0" w:line="240" w:lineRule="auto"/>
              <w:jc w:val="center"/>
              <w:rPr>
                <w:rFonts w:ascii="Times New Roman" w:hAnsi="Times New Roman"/>
                <w:color w:val="000000"/>
                <w:sz w:val="24"/>
                <w:szCs w:val="24"/>
              </w:rPr>
            </w:pPr>
            <w:r w:rsidRPr="002F02C9">
              <w:rPr>
                <w:rFonts w:ascii="Times New Roman" w:hAnsi="Times New Roman"/>
                <w:color w:val="000000"/>
                <w:sz w:val="24"/>
                <w:szCs w:val="24"/>
              </w:rPr>
              <w:t xml:space="preserve">I </w:t>
            </w:r>
          </w:p>
        </w:tc>
        <w:tc>
          <w:tcPr>
            <w:tcW w:w="0" w:type="auto"/>
            <w:tcBorders>
              <w:top w:val="single" w:sz="5" w:space="0" w:color="000000"/>
              <w:left w:val="single" w:sz="5" w:space="0" w:color="000000"/>
              <w:bottom w:val="single" w:sz="5" w:space="0" w:color="000000"/>
              <w:right w:val="single" w:sz="5" w:space="0" w:color="000000"/>
            </w:tcBorders>
          </w:tcPr>
          <w:p w:rsidR="002F02C9" w:rsidRPr="002F02C9" w:rsidRDefault="002F02C9" w:rsidP="002F02C9">
            <w:pPr>
              <w:autoSpaceDE w:val="0"/>
              <w:autoSpaceDN w:val="0"/>
              <w:adjustRightInd w:val="0"/>
              <w:spacing w:after="0" w:line="240" w:lineRule="auto"/>
              <w:jc w:val="center"/>
              <w:rPr>
                <w:rFonts w:ascii="Times New Roman" w:hAnsi="Times New Roman"/>
                <w:color w:val="000000"/>
                <w:sz w:val="24"/>
                <w:szCs w:val="24"/>
              </w:rPr>
            </w:pPr>
            <w:r w:rsidRPr="002F02C9">
              <w:rPr>
                <w:rFonts w:ascii="Times New Roman" w:hAnsi="Times New Roman"/>
                <w:color w:val="000000"/>
                <w:sz w:val="24"/>
                <w:szCs w:val="24"/>
              </w:rPr>
              <w:t xml:space="preserve">0 </w:t>
            </w:r>
          </w:p>
        </w:tc>
      </w:tr>
      <w:tr w:rsidR="002F02C9" w:rsidRPr="002F02C9" w:rsidTr="00707776">
        <w:trPr>
          <w:trHeight w:val="348"/>
          <w:jc w:val="center"/>
        </w:trPr>
        <w:tc>
          <w:tcPr>
            <w:tcW w:w="0" w:type="auto"/>
            <w:tcBorders>
              <w:top w:val="single" w:sz="5" w:space="0" w:color="000000"/>
              <w:left w:val="single" w:sz="5" w:space="0" w:color="000000"/>
              <w:bottom w:val="single" w:sz="5" w:space="0" w:color="000000"/>
              <w:right w:val="single" w:sz="5" w:space="0" w:color="000000"/>
            </w:tcBorders>
            <w:vAlign w:val="center"/>
          </w:tcPr>
          <w:p w:rsidR="002F02C9" w:rsidRPr="002F02C9" w:rsidRDefault="00E51DB3" w:rsidP="002F02C9">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Incomplete Project </w:t>
            </w:r>
          </w:p>
        </w:tc>
        <w:tc>
          <w:tcPr>
            <w:tcW w:w="0" w:type="auto"/>
            <w:tcBorders>
              <w:top w:val="single" w:sz="5" w:space="0" w:color="000000"/>
              <w:left w:val="single" w:sz="5" w:space="0" w:color="000000"/>
              <w:bottom w:val="single" w:sz="5" w:space="0" w:color="000000"/>
              <w:right w:val="single" w:sz="5" w:space="0" w:color="000000"/>
            </w:tcBorders>
            <w:vAlign w:val="center"/>
          </w:tcPr>
          <w:p w:rsidR="002F02C9" w:rsidRPr="002F02C9" w:rsidRDefault="002F02C9" w:rsidP="002F02C9">
            <w:pPr>
              <w:autoSpaceDE w:val="0"/>
              <w:autoSpaceDN w:val="0"/>
              <w:adjustRightInd w:val="0"/>
              <w:spacing w:after="0" w:line="240" w:lineRule="auto"/>
              <w:jc w:val="center"/>
              <w:rPr>
                <w:rFonts w:ascii="Times New Roman" w:hAnsi="Times New Roman"/>
                <w:color w:val="000000"/>
                <w:sz w:val="24"/>
                <w:szCs w:val="24"/>
              </w:rPr>
            </w:pPr>
            <w:r w:rsidRPr="002F02C9">
              <w:rPr>
                <w:rFonts w:ascii="Times New Roman" w:hAnsi="Times New Roman"/>
                <w:color w:val="000000"/>
                <w:sz w:val="24"/>
                <w:szCs w:val="24"/>
              </w:rPr>
              <w:t xml:space="preserve">X </w:t>
            </w:r>
          </w:p>
        </w:tc>
        <w:tc>
          <w:tcPr>
            <w:tcW w:w="0" w:type="auto"/>
            <w:tcBorders>
              <w:top w:val="single" w:sz="5" w:space="0" w:color="000000"/>
              <w:left w:val="single" w:sz="5" w:space="0" w:color="000000"/>
              <w:bottom w:val="single" w:sz="5" w:space="0" w:color="000000"/>
              <w:right w:val="single" w:sz="5" w:space="0" w:color="000000"/>
            </w:tcBorders>
            <w:vAlign w:val="center"/>
          </w:tcPr>
          <w:p w:rsidR="002F02C9" w:rsidRPr="002F02C9" w:rsidRDefault="002F02C9" w:rsidP="002F02C9">
            <w:pPr>
              <w:autoSpaceDE w:val="0"/>
              <w:autoSpaceDN w:val="0"/>
              <w:adjustRightInd w:val="0"/>
              <w:spacing w:after="0" w:line="240" w:lineRule="auto"/>
              <w:jc w:val="center"/>
              <w:rPr>
                <w:rFonts w:ascii="Times New Roman" w:hAnsi="Times New Roman"/>
                <w:color w:val="000000"/>
                <w:sz w:val="24"/>
                <w:szCs w:val="24"/>
              </w:rPr>
            </w:pPr>
            <w:r w:rsidRPr="002F02C9">
              <w:rPr>
                <w:rFonts w:ascii="Times New Roman" w:hAnsi="Times New Roman"/>
                <w:color w:val="000000"/>
                <w:sz w:val="24"/>
                <w:szCs w:val="24"/>
              </w:rPr>
              <w:t xml:space="preserve">0 </w:t>
            </w:r>
          </w:p>
        </w:tc>
      </w:tr>
    </w:tbl>
    <w:p w:rsidR="00E51DB3" w:rsidRPr="00E51DB3" w:rsidRDefault="00E51DB3" w:rsidP="00707776">
      <w:pPr>
        <w:autoSpaceDE w:val="0"/>
        <w:autoSpaceDN w:val="0"/>
        <w:adjustRightInd w:val="0"/>
        <w:spacing w:before="240" w:after="0" w:line="240" w:lineRule="auto"/>
        <w:jc w:val="both"/>
        <w:rPr>
          <w:rFonts w:ascii="Times New Roman" w:hAnsi="Times New Roman"/>
          <w:b/>
          <w:bCs/>
          <w:sz w:val="24"/>
          <w:szCs w:val="24"/>
        </w:rPr>
      </w:pPr>
      <w:r w:rsidRPr="00E51DB3">
        <w:rPr>
          <w:rFonts w:ascii="Times New Roman" w:hAnsi="Times New Roman"/>
          <w:b/>
          <w:bCs/>
          <w:sz w:val="24"/>
          <w:szCs w:val="24"/>
        </w:rPr>
        <w:t>Explanation:</w:t>
      </w:r>
    </w:p>
    <w:p w:rsidR="00E51DB3" w:rsidRPr="00E51DB3" w:rsidRDefault="00E51DB3" w:rsidP="00E51DB3">
      <w:pPr>
        <w:autoSpaceDE w:val="0"/>
        <w:autoSpaceDN w:val="0"/>
        <w:adjustRightInd w:val="0"/>
        <w:spacing w:after="0" w:line="240" w:lineRule="auto"/>
        <w:jc w:val="both"/>
        <w:rPr>
          <w:rFonts w:ascii="Times New Roman" w:hAnsi="Times New Roman"/>
          <w:sz w:val="24"/>
          <w:szCs w:val="24"/>
        </w:rPr>
      </w:pPr>
      <w:r w:rsidRPr="00E51DB3">
        <w:rPr>
          <w:rFonts w:ascii="Times New Roman" w:hAnsi="Times New Roman"/>
          <w:sz w:val="24"/>
          <w:szCs w:val="24"/>
        </w:rPr>
        <w:t xml:space="preserve">Latter grades </w:t>
      </w:r>
      <w:r w:rsidRPr="00E51DB3">
        <w:rPr>
          <w:rFonts w:ascii="Times New Roman" w:hAnsi="Times New Roman"/>
          <w:b/>
          <w:bCs/>
          <w:sz w:val="24"/>
          <w:szCs w:val="24"/>
        </w:rPr>
        <w:t xml:space="preserve">S, A, B, C, D, E and P </w:t>
      </w:r>
      <w:r w:rsidRPr="00E51DB3">
        <w:rPr>
          <w:rFonts w:ascii="Times New Roman" w:hAnsi="Times New Roman"/>
          <w:sz w:val="24"/>
          <w:szCs w:val="24"/>
        </w:rPr>
        <w:t>in a course mean that the candidate has passed that</w:t>
      </w:r>
      <w:r>
        <w:rPr>
          <w:rFonts w:ascii="Times New Roman" w:hAnsi="Times New Roman"/>
          <w:sz w:val="24"/>
          <w:szCs w:val="24"/>
        </w:rPr>
        <w:t xml:space="preserve"> </w:t>
      </w:r>
      <w:r w:rsidRPr="00E51DB3">
        <w:rPr>
          <w:rFonts w:ascii="Times New Roman" w:hAnsi="Times New Roman"/>
          <w:sz w:val="24"/>
          <w:szCs w:val="24"/>
        </w:rPr>
        <w:t>course.</w:t>
      </w:r>
    </w:p>
    <w:p w:rsidR="00E51DB3" w:rsidRPr="00E51DB3" w:rsidRDefault="00D72C0E" w:rsidP="00E51DB3">
      <w:pPr>
        <w:autoSpaceDE w:val="0"/>
        <w:autoSpaceDN w:val="0"/>
        <w:adjustRightInd w:val="0"/>
        <w:spacing w:before="120" w:after="0" w:line="240" w:lineRule="auto"/>
        <w:jc w:val="both"/>
        <w:rPr>
          <w:rFonts w:ascii="Times New Roman" w:hAnsi="Times New Roman"/>
          <w:sz w:val="24"/>
          <w:szCs w:val="24"/>
        </w:rPr>
      </w:pPr>
      <w:r>
        <w:rPr>
          <w:rFonts w:ascii="Times New Roman" w:hAnsi="Times New Roman"/>
          <w:b/>
          <w:bCs/>
          <w:sz w:val="24"/>
          <w:szCs w:val="24"/>
        </w:rPr>
        <w:t>The F G</w:t>
      </w:r>
      <w:r w:rsidR="00E51DB3" w:rsidRPr="00E51DB3">
        <w:rPr>
          <w:rFonts w:ascii="Times New Roman" w:hAnsi="Times New Roman"/>
          <w:b/>
          <w:bCs/>
          <w:sz w:val="24"/>
          <w:szCs w:val="24"/>
        </w:rPr>
        <w:t>rade</w:t>
      </w:r>
      <w:r>
        <w:rPr>
          <w:rFonts w:ascii="Times New Roman" w:hAnsi="Times New Roman"/>
          <w:b/>
          <w:bCs/>
          <w:sz w:val="24"/>
          <w:szCs w:val="24"/>
        </w:rPr>
        <w:t>:</w:t>
      </w:r>
      <w:r w:rsidR="00E51DB3" w:rsidRPr="00E51DB3">
        <w:rPr>
          <w:rFonts w:ascii="Times New Roman" w:hAnsi="Times New Roman"/>
          <w:b/>
          <w:bCs/>
          <w:sz w:val="24"/>
          <w:szCs w:val="24"/>
        </w:rPr>
        <w:t xml:space="preserve"> </w:t>
      </w:r>
      <w:r w:rsidR="00E51DB3" w:rsidRPr="00E51DB3">
        <w:rPr>
          <w:rFonts w:ascii="Times New Roman" w:hAnsi="Times New Roman"/>
          <w:sz w:val="24"/>
          <w:szCs w:val="24"/>
        </w:rPr>
        <w:t>denotes poor performance, i.e., failing in the course. A student has to appear</w:t>
      </w:r>
      <w:r>
        <w:rPr>
          <w:rFonts w:ascii="Times New Roman" w:hAnsi="Times New Roman"/>
          <w:sz w:val="24"/>
          <w:szCs w:val="24"/>
        </w:rPr>
        <w:t xml:space="preserve"> </w:t>
      </w:r>
      <w:r w:rsidR="00E51DB3" w:rsidRPr="00E51DB3">
        <w:rPr>
          <w:rFonts w:ascii="Times New Roman" w:hAnsi="Times New Roman"/>
          <w:sz w:val="24"/>
          <w:szCs w:val="24"/>
        </w:rPr>
        <w:t>at subsequent examination(s), if provided under the ordinances in all courses in which</w:t>
      </w:r>
      <w:r>
        <w:rPr>
          <w:rFonts w:ascii="Times New Roman" w:hAnsi="Times New Roman"/>
          <w:sz w:val="24"/>
          <w:szCs w:val="24"/>
        </w:rPr>
        <w:t xml:space="preserve"> </w:t>
      </w:r>
      <w:r w:rsidR="00E51DB3" w:rsidRPr="00E51DB3">
        <w:rPr>
          <w:rFonts w:ascii="Times New Roman" w:hAnsi="Times New Roman"/>
          <w:sz w:val="24"/>
          <w:szCs w:val="24"/>
        </w:rPr>
        <w:t>he/she obtains "F" grade, until a passing grade is obtained.</w:t>
      </w:r>
    </w:p>
    <w:p w:rsidR="00E51DB3" w:rsidRPr="00E51DB3" w:rsidRDefault="00E51DB3" w:rsidP="00E51DB3">
      <w:pPr>
        <w:autoSpaceDE w:val="0"/>
        <w:autoSpaceDN w:val="0"/>
        <w:adjustRightInd w:val="0"/>
        <w:spacing w:before="120" w:after="0" w:line="240" w:lineRule="auto"/>
        <w:jc w:val="both"/>
        <w:rPr>
          <w:rFonts w:ascii="Times New Roman" w:hAnsi="Times New Roman"/>
          <w:sz w:val="24"/>
          <w:szCs w:val="24"/>
        </w:rPr>
      </w:pPr>
      <w:r w:rsidRPr="00E51DB3">
        <w:rPr>
          <w:rFonts w:ascii="Times New Roman" w:hAnsi="Times New Roman"/>
          <w:b/>
          <w:bCs/>
          <w:sz w:val="24"/>
          <w:szCs w:val="24"/>
        </w:rPr>
        <w:t xml:space="preserve">The I Grade: </w:t>
      </w:r>
      <w:r w:rsidRPr="00E51DB3">
        <w:rPr>
          <w:rFonts w:ascii="Times New Roman" w:hAnsi="Times New Roman"/>
          <w:sz w:val="24"/>
          <w:szCs w:val="24"/>
        </w:rPr>
        <w:t>The "I" Grade is awarded, when a student does not appear in the examination</w:t>
      </w:r>
      <w:r w:rsidR="00D72C0E">
        <w:rPr>
          <w:rFonts w:ascii="Times New Roman" w:hAnsi="Times New Roman"/>
          <w:sz w:val="24"/>
          <w:szCs w:val="24"/>
        </w:rPr>
        <w:t xml:space="preserve"> </w:t>
      </w:r>
      <w:r w:rsidRPr="00E51DB3">
        <w:rPr>
          <w:rFonts w:ascii="Times New Roman" w:hAnsi="Times New Roman"/>
          <w:sz w:val="24"/>
          <w:szCs w:val="24"/>
        </w:rPr>
        <w:t>of course/courses. This shall be treated as "F" Grade.</w:t>
      </w:r>
    </w:p>
    <w:p w:rsidR="00E51DB3" w:rsidRDefault="00E51DB3" w:rsidP="00D72C0E">
      <w:pPr>
        <w:autoSpaceDE w:val="0"/>
        <w:autoSpaceDN w:val="0"/>
        <w:adjustRightInd w:val="0"/>
        <w:spacing w:after="0" w:line="240" w:lineRule="auto"/>
        <w:jc w:val="both"/>
        <w:rPr>
          <w:rFonts w:ascii="Times New Roman" w:hAnsi="Times New Roman"/>
          <w:sz w:val="24"/>
          <w:szCs w:val="24"/>
        </w:rPr>
      </w:pPr>
      <w:r w:rsidRPr="00E51DB3">
        <w:rPr>
          <w:rFonts w:ascii="Times New Roman" w:hAnsi="Times New Roman"/>
          <w:b/>
          <w:bCs/>
          <w:sz w:val="24"/>
          <w:szCs w:val="24"/>
        </w:rPr>
        <w:t xml:space="preserve">The X Grade: </w:t>
      </w:r>
      <w:r w:rsidRPr="00E51DB3">
        <w:rPr>
          <w:rFonts w:ascii="Times New Roman" w:hAnsi="Times New Roman"/>
          <w:sz w:val="24"/>
          <w:szCs w:val="24"/>
        </w:rPr>
        <w:t>An "X" Grade is awarded to a student if he</w:t>
      </w:r>
      <w:r w:rsidR="00D72C0E">
        <w:rPr>
          <w:rFonts w:ascii="Times New Roman" w:hAnsi="Times New Roman"/>
          <w:sz w:val="24"/>
          <w:szCs w:val="24"/>
        </w:rPr>
        <w:t xml:space="preserve"> </w:t>
      </w:r>
      <w:r w:rsidRPr="00E51DB3">
        <w:rPr>
          <w:rFonts w:ascii="Times New Roman" w:hAnsi="Times New Roman"/>
          <w:sz w:val="24"/>
          <w:szCs w:val="24"/>
        </w:rPr>
        <w:t>/</w:t>
      </w:r>
      <w:r w:rsidR="00D72C0E">
        <w:rPr>
          <w:rFonts w:ascii="Times New Roman" w:hAnsi="Times New Roman"/>
          <w:sz w:val="24"/>
          <w:szCs w:val="24"/>
        </w:rPr>
        <w:t xml:space="preserve"> </w:t>
      </w:r>
      <w:r w:rsidRPr="00E51DB3">
        <w:rPr>
          <w:rFonts w:ascii="Times New Roman" w:hAnsi="Times New Roman"/>
          <w:sz w:val="24"/>
          <w:szCs w:val="24"/>
        </w:rPr>
        <w:t>she does not complete</w:t>
      </w:r>
      <w:r w:rsidR="00D72C0E">
        <w:rPr>
          <w:rFonts w:ascii="Times New Roman" w:hAnsi="Times New Roman"/>
          <w:sz w:val="24"/>
          <w:szCs w:val="24"/>
        </w:rPr>
        <w:t xml:space="preserve"> </w:t>
      </w:r>
      <w:r w:rsidRPr="00E51DB3">
        <w:rPr>
          <w:rFonts w:ascii="Times New Roman" w:hAnsi="Times New Roman"/>
          <w:sz w:val="24"/>
          <w:szCs w:val="24"/>
        </w:rPr>
        <w:t>Project/Dissertation/Training. This will be converted to a regular grade on the completion</w:t>
      </w:r>
      <w:r w:rsidR="00D72C0E">
        <w:rPr>
          <w:rFonts w:ascii="Times New Roman" w:hAnsi="Times New Roman"/>
          <w:sz w:val="24"/>
          <w:szCs w:val="24"/>
        </w:rPr>
        <w:t xml:space="preserve"> </w:t>
      </w:r>
      <w:r w:rsidRPr="00E51DB3">
        <w:rPr>
          <w:rFonts w:ascii="Times New Roman" w:hAnsi="Times New Roman"/>
          <w:sz w:val="24"/>
          <w:szCs w:val="24"/>
        </w:rPr>
        <w:t>of the Project/Dissertation/Training Work and its evaluation. The "X" Grade shall be</w:t>
      </w:r>
      <w:r w:rsidR="00D72C0E">
        <w:rPr>
          <w:rFonts w:ascii="Times New Roman" w:hAnsi="Times New Roman"/>
          <w:sz w:val="24"/>
          <w:szCs w:val="24"/>
        </w:rPr>
        <w:t xml:space="preserve"> </w:t>
      </w:r>
      <w:r w:rsidRPr="00E51DB3">
        <w:rPr>
          <w:rFonts w:ascii="Times New Roman" w:hAnsi="Times New Roman"/>
          <w:sz w:val="24"/>
          <w:szCs w:val="24"/>
        </w:rPr>
        <w:t>treated as "F" Grade.</w:t>
      </w:r>
    </w:p>
    <w:p w:rsidR="00E51DB3" w:rsidRPr="00E51DB3" w:rsidRDefault="00E51DB3" w:rsidP="00FD28C2">
      <w:pPr>
        <w:numPr>
          <w:ilvl w:val="1"/>
          <w:numId w:val="12"/>
        </w:numPr>
        <w:autoSpaceDE w:val="0"/>
        <w:autoSpaceDN w:val="0"/>
        <w:adjustRightInd w:val="0"/>
        <w:spacing w:after="0" w:line="240" w:lineRule="atLeast"/>
        <w:ind w:left="1210" w:hanging="432"/>
        <w:jc w:val="both"/>
        <w:rPr>
          <w:rFonts w:ascii="Times New Roman" w:hAnsi="Times New Roman"/>
          <w:sz w:val="24"/>
          <w:szCs w:val="24"/>
        </w:rPr>
      </w:pPr>
      <w:r w:rsidRPr="00E51DB3">
        <w:rPr>
          <w:rFonts w:ascii="Times New Roman" w:hAnsi="Times New Roman"/>
          <w:b/>
          <w:bCs/>
          <w:sz w:val="24"/>
          <w:szCs w:val="24"/>
        </w:rPr>
        <w:t xml:space="preserve">Grace Rule: </w:t>
      </w:r>
      <w:r w:rsidRPr="00E51DB3">
        <w:rPr>
          <w:rFonts w:ascii="Times New Roman" w:hAnsi="Times New Roman"/>
          <w:sz w:val="24"/>
          <w:szCs w:val="24"/>
        </w:rPr>
        <w:t>Tabulators shall award grace marks as per the following guidelines:</w:t>
      </w:r>
    </w:p>
    <w:p w:rsidR="008F5315" w:rsidRDefault="008F5315" w:rsidP="008F5315">
      <w:pPr>
        <w:numPr>
          <w:ilvl w:val="1"/>
          <w:numId w:val="2"/>
        </w:numPr>
        <w:autoSpaceDE w:val="0"/>
        <w:autoSpaceDN w:val="0"/>
        <w:adjustRightInd w:val="0"/>
        <w:spacing w:after="0" w:line="240" w:lineRule="auto"/>
        <w:ind w:left="1512" w:hanging="162"/>
        <w:jc w:val="both"/>
        <w:rPr>
          <w:rFonts w:ascii="Times New Roman" w:hAnsi="Times New Roman"/>
          <w:sz w:val="24"/>
          <w:szCs w:val="24"/>
        </w:rPr>
      </w:pPr>
      <w:r>
        <w:rPr>
          <w:rFonts w:ascii="Times New Roman" w:hAnsi="Times New Roman"/>
          <w:sz w:val="24"/>
          <w:szCs w:val="24"/>
        </w:rPr>
        <w:t xml:space="preserve">  </w:t>
      </w:r>
      <w:r w:rsidR="00E51DB3" w:rsidRPr="00E51DB3">
        <w:rPr>
          <w:rFonts w:ascii="Times New Roman" w:hAnsi="Times New Roman"/>
          <w:sz w:val="24"/>
          <w:szCs w:val="24"/>
        </w:rPr>
        <w:t xml:space="preserve">A student who fails in not more than 3 theory courses by total marks of not </w:t>
      </w:r>
      <w:r>
        <w:rPr>
          <w:rFonts w:ascii="Times New Roman" w:hAnsi="Times New Roman"/>
          <w:sz w:val="24"/>
          <w:szCs w:val="24"/>
        </w:rPr>
        <w:t xml:space="preserve">      </w:t>
      </w:r>
      <w:proofErr w:type="spellStart"/>
      <w:r w:rsidR="00E51DB3" w:rsidRPr="00E51DB3">
        <w:rPr>
          <w:rFonts w:ascii="Times New Roman" w:hAnsi="Times New Roman"/>
          <w:sz w:val="24"/>
          <w:szCs w:val="24"/>
        </w:rPr>
        <w:t>morethan</w:t>
      </w:r>
      <w:proofErr w:type="spellEnd"/>
      <w:r w:rsidR="00E51DB3" w:rsidRPr="00E51DB3">
        <w:rPr>
          <w:rFonts w:ascii="Times New Roman" w:hAnsi="Times New Roman"/>
          <w:sz w:val="24"/>
          <w:szCs w:val="24"/>
        </w:rPr>
        <w:t xml:space="preserve"> ½ the number of total theory courses of the semester (any) fraction is rounded</w:t>
      </w:r>
      <w:r w:rsidR="00E51DB3">
        <w:rPr>
          <w:rFonts w:ascii="Times New Roman" w:hAnsi="Times New Roman"/>
          <w:sz w:val="24"/>
          <w:szCs w:val="24"/>
        </w:rPr>
        <w:t xml:space="preserve"> </w:t>
      </w:r>
      <w:r w:rsidR="00E51DB3" w:rsidRPr="00E51DB3">
        <w:rPr>
          <w:rFonts w:ascii="Times New Roman" w:hAnsi="Times New Roman"/>
          <w:sz w:val="24"/>
          <w:szCs w:val="24"/>
        </w:rPr>
        <w:t>off to the next higher number), shall be awarded grade "P" (in place of grade "F") of</w:t>
      </w:r>
      <w:r w:rsidR="00E51DB3">
        <w:rPr>
          <w:rFonts w:ascii="Times New Roman" w:hAnsi="Times New Roman"/>
          <w:sz w:val="24"/>
          <w:szCs w:val="24"/>
        </w:rPr>
        <w:t xml:space="preserve"> </w:t>
      </w:r>
      <w:r w:rsidR="00E51DB3" w:rsidRPr="00E51DB3">
        <w:rPr>
          <w:rFonts w:ascii="Times New Roman" w:hAnsi="Times New Roman"/>
          <w:sz w:val="24"/>
          <w:szCs w:val="24"/>
        </w:rPr>
        <w:t>Grade Point 4 in the concerned courses.</w:t>
      </w:r>
    </w:p>
    <w:p w:rsidR="00D70D83" w:rsidRPr="008F5315" w:rsidRDefault="00E51DB3" w:rsidP="008F5315">
      <w:pPr>
        <w:numPr>
          <w:ilvl w:val="1"/>
          <w:numId w:val="2"/>
        </w:numPr>
        <w:autoSpaceDE w:val="0"/>
        <w:autoSpaceDN w:val="0"/>
        <w:adjustRightInd w:val="0"/>
        <w:spacing w:after="0" w:line="240" w:lineRule="auto"/>
        <w:ind w:left="1526" w:hanging="259"/>
        <w:jc w:val="both"/>
        <w:rPr>
          <w:rFonts w:ascii="Times New Roman" w:hAnsi="Times New Roman"/>
          <w:sz w:val="24"/>
          <w:szCs w:val="24"/>
        </w:rPr>
      </w:pPr>
      <w:r w:rsidRPr="008F5315">
        <w:rPr>
          <w:rFonts w:ascii="Times New Roman" w:hAnsi="Times New Roman"/>
          <w:b/>
          <w:bCs/>
          <w:sz w:val="24"/>
          <w:szCs w:val="24"/>
        </w:rPr>
        <w:t xml:space="preserve"> </w:t>
      </w:r>
      <w:r w:rsidRPr="008F5315">
        <w:rPr>
          <w:rFonts w:ascii="Times New Roman" w:hAnsi="Times New Roman"/>
          <w:sz w:val="24"/>
          <w:szCs w:val="24"/>
        </w:rPr>
        <w:t>Grace mark will not be awarded for making up shortfall in minimum SGPA/CGPA or improving the grade.</w:t>
      </w:r>
    </w:p>
    <w:p w:rsidR="002B0237" w:rsidRDefault="002B0237" w:rsidP="002F02C9">
      <w:pPr>
        <w:autoSpaceDE w:val="0"/>
        <w:autoSpaceDN w:val="0"/>
        <w:adjustRightInd w:val="0"/>
        <w:spacing w:after="0" w:line="240" w:lineRule="auto"/>
        <w:jc w:val="both"/>
        <w:rPr>
          <w:rFonts w:ascii="Times New Roman" w:hAnsi="Times New Roman"/>
          <w:sz w:val="24"/>
          <w:szCs w:val="24"/>
        </w:rPr>
      </w:pPr>
    </w:p>
    <w:p w:rsidR="002B0237" w:rsidRPr="002B0237" w:rsidRDefault="002B0237" w:rsidP="002B0237">
      <w:pPr>
        <w:autoSpaceDE w:val="0"/>
        <w:autoSpaceDN w:val="0"/>
        <w:adjustRightInd w:val="0"/>
        <w:spacing w:line="240" w:lineRule="auto"/>
        <w:jc w:val="center"/>
        <w:rPr>
          <w:rFonts w:ascii="Times New Roman" w:hAnsi="Times New Roman"/>
          <w:sz w:val="24"/>
          <w:szCs w:val="24"/>
        </w:rPr>
      </w:pPr>
      <w:r w:rsidRPr="002B0237">
        <w:rPr>
          <w:rFonts w:ascii="Times New Roman" w:hAnsi="Times New Roman"/>
          <w:b/>
          <w:bCs/>
          <w:sz w:val="24"/>
          <w:szCs w:val="24"/>
        </w:rPr>
        <w:t>CONFIDENTIAL CLAUSE</w:t>
      </w:r>
    </w:p>
    <w:p w:rsidR="00A672F0" w:rsidRPr="002B0237" w:rsidRDefault="00A672F0" w:rsidP="00FD28C2">
      <w:pPr>
        <w:numPr>
          <w:ilvl w:val="0"/>
          <w:numId w:val="12"/>
        </w:numPr>
        <w:autoSpaceDE w:val="0"/>
        <w:autoSpaceDN w:val="0"/>
        <w:adjustRightInd w:val="0"/>
        <w:spacing w:after="0" w:line="240" w:lineRule="atLeast"/>
        <w:jc w:val="both"/>
        <w:rPr>
          <w:rFonts w:ascii="Times New Roman" w:hAnsi="Times New Roman"/>
          <w:b/>
          <w:bCs/>
          <w:sz w:val="24"/>
          <w:szCs w:val="24"/>
        </w:rPr>
      </w:pPr>
      <w:r>
        <w:rPr>
          <w:rFonts w:ascii="Times New Roman" w:hAnsi="Times New Roman"/>
          <w:b/>
          <w:bCs/>
          <w:sz w:val="24"/>
          <w:szCs w:val="24"/>
        </w:rPr>
        <w:lastRenderedPageBreak/>
        <w:t xml:space="preserve">Evaluation of </w:t>
      </w:r>
      <w:proofErr w:type="spellStart"/>
      <w:r w:rsidR="004D65C3" w:rsidRPr="004D65C3">
        <w:rPr>
          <w:rFonts w:ascii="Times New Roman" w:hAnsi="Times New Roman"/>
          <w:b/>
          <w:sz w:val="24"/>
          <w:szCs w:val="24"/>
        </w:rPr>
        <w:t>sessionals</w:t>
      </w:r>
      <w:proofErr w:type="spellEnd"/>
      <w:r w:rsidR="004D65C3" w:rsidRPr="004D65C3">
        <w:rPr>
          <w:rFonts w:ascii="Times New Roman" w:hAnsi="Times New Roman"/>
          <w:b/>
          <w:sz w:val="24"/>
          <w:szCs w:val="24"/>
        </w:rPr>
        <w:t xml:space="preserve"> / tutorials / class tests / seminars in class / group discussions in each theory</w:t>
      </w:r>
      <w:r w:rsidR="004D65C3">
        <w:rPr>
          <w:rFonts w:ascii="Times New Roman" w:hAnsi="Times New Roman"/>
          <w:b/>
          <w:sz w:val="24"/>
          <w:szCs w:val="24"/>
        </w:rPr>
        <w:t xml:space="preserve"> paper (30 marks)</w:t>
      </w:r>
    </w:p>
    <w:p w:rsidR="002B0237" w:rsidRDefault="002B0237" w:rsidP="00FD28C2">
      <w:pPr>
        <w:numPr>
          <w:ilvl w:val="0"/>
          <w:numId w:val="10"/>
        </w:numPr>
        <w:tabs>
          <w:tab w:val="left" w:pos="900"/>
        </w:tabs>
        <w:autoSpaceDE w:val="0"/>
        <w:autoSpaceDN w:val="0"/>
        <w:adjustRightInd w:val="0"/>
        <w:spacing w:after="0" w:line="240" w:lineRule="atLeast"/>
        <w:ind w:left="821" w:hanging="187"/>
        <w:jc w:val="both"/>
        <w:rPr>
          <w:rFonts w:ascii="Times New Roman" w:hAnsi="Times New Roman"/>
          <w:sz w:val="24"/>
          <w:szCs w:val="24"/>
        </w:rPr>
      </w:pPr>
      <w:r w:rsidRPr="00E51DB3">
        <w:rPr>
          <w:rFonts w:ascii="Times New Roman" w:hAnsi="Times New Roman"/>
          <w:sz w:val="24"/>
          <w:szCs w:val="24"/>
        </w:rPr>
        <w:t>At the discretion of the concerned Head/C</w:t>
      </w:r>
      <w:r>
        <w:rPr>
          <w:rFonts w:ascii="Times New Roman" w:hAnsi="Times New Roman"/>
          <w:sz w:val="24"/>
          <w:szCs w:val="24"/>
        </w:rPr>
        <w:t xml:space="preserve">oordinator, a student who could </w:t>
      </w:r>
      <w:r w:rsidRPr="009C52C9">
        <w:rPr>
          <w:rFonts w:ascii="Times New Roman" w:hAnsi="Times New Roman"/>
          <w:sz w:val="24"/>
          <w:szCs w:val="24"/>
        </w:rPr>
        <w:t>not</w:t>
      </w:r>
      <w:r w:rsidR="00707776">
        <w:rPr>
          <w:rFonts w:ascii="Times New Roman" w:hAnsi="Times New Roman"/>
          <w:sz w:val="24"/>
          <w:szCs w:val="24"/>
        </w:rPr>
        <w:t xml:space="preserve"> </w:t>
      </w:r>
      <w:r w:rsidRPr="009C52C9">
        <w:rPr>
          <w:rFonts w:ascii="Times New Roman" w:hAnsi="Times New Roman"/>
          <w:sz w:val="24"/>
          <w:szCs w:val="24"/>
        </w:rPr>
        <w:t xml:space="preserve">appear </w:t>
      </w:r>
      <w:r>
        <w:rPr>
          <w:rFonts w:ascii="Times New Roman" w:hAnsi="Times New Roman"/>
          <w:sz w:val="24"/>
          <w:szCs w:val="24"/>
        </w:rPr>
        <w:t xml:space="preserve">   </w:t>
      </w:r>
      <w:r w:rsidRPr="009C52C9">
        <w:rPr>
          <w:rFonts w:ascii="Times New Roman" w:hAnsi="Times New Roman"/>
          <w:sz w:val="24"/>
          <w:szCs w:val="24"/>
        </w:rPr>
        <w:t xml:space="preserve">in the internal test(s) already conducted on account of some cogent reasons, such as late admission, illness etc., may be allowed to appear in </w:t>
      </w:r>
      <w:r w:rsidR="009069AF" w:rsidRPr="009C52C9">
        <w:rPr>
          <w:rFonts w:ascii="Times New Roman" w:hAnsi="Times New Roman"/>
          <w:sz w:val="24"/>
          <w:szCs w:val="24"/>
        </w:rPr>
        <w:t xml:space="preserve">the </w:t>
      </w:r>
      <w:r w:rsidR="009069AF">
        <w:rPr>
          <w:rFonts w:ascii="Times New Roman" w:hAnsi="Times New Roman"/>
          <w:sz w:val="24"/>
          <w:szCs w:val="24"/>
        </w:rPr>
        <w:t>internal</w:t>
      </w:r>
      <w:r w:rsidRPr="009C52C9">
        <w:rPr>
          <w:rFonts w:ascii="Times New Roman" w:hAnsi="Times New Roman"/>
          <w:sz w:val="24"/>
          <w:szCs w:val="24"/>
        </w:rPr>
        <w:t xml:space="preserve"> assignment/</w:t>
      </w:r>
      <w:r w:rsidR="005B3919">
        <w:rPr>
          <w:rFonts w:ascii="Times New Roman" w:hAnsi="Times New Roman"/>
          <w:sz w:val="24"/>
          <w:szCs w:val="24"/>
        </w:rPr>
        <w:t xml:space="preserve"> </w:t>
      </w:r>
      <w:r w:rsidRPr="009C52C9">
        <w:rPr>
          <w:rFonts w:ascii="Times New Roman" w:hAnsi="Times New Roman"/>
          <w:sz w:val="24"/>
          <w:szCs w:val="24"/>
        </w:rPr>
        <w:t>test held for such a student.</w:t>
      </w:r>
    </w:p>
    <w:p w:rsidR="002B0237" w:rsidRDefault="002B0237" w:rsidP="00FD28C2">
      <w:pPr>
        <w:numPr>
          <w:ilvl w:val="0"/>
          <w:numId w:val="10"/>
        </w:numPr>
        <w:tabs>
          <w:tab w:val="left" w:pos="900"/>
        </w:tabs>
        <w:autoSpaceDE w:val="0"/>
        <w:autoSpaceDN w:val="0"/>
        <w:adjustRightInd w:val="0"/>
        <w:spacing w:after="0" w:line="240" w:lineRule="atLeast"/>
        <w:ind w:left="821" w:hanging="187"/>
        <w:jc w:val="both"/>
        <w:rPr>
          <w:rFonts w:ascii="Times New Roman" w:hAnsi="Times New Roman"/>
          <w:sz w:val="24"/>
          <w:szCs w:val="24"/>
        </w:rPr>
      </w:pPr>
      <w:r w:rsidRPr="00CD6792">
        <w:rPr>
          <w:rFonts w:ascii="Times New Roman" w:hAnsi="Times New Roman"/>
          <w:sz w:val="24"/>
          <w:szCs w:val="24"/>
        </w:rPr>
        <w:t>The class tests shall be conducted by the tea</w:t>
      </w:r>
      <w:r w:rsidR="009069AF">
        <w:rPr>
          <w:rFonts w:ascii="Times New Roman" w:hAnsi="Times New Roman"/>
          <w:sz w:val="24"/>
          <w:szCs w:val="24"/>
        </w:rPr>
        <w:t xml:space="preserve">cher (or group of teachers) </w:t>
      </w:r>
      <w:r w:rsidRPr="00CD6792">
        <w:rPr>
          <w:rFonts w:ascii="Times New Roman" w:hAnsi="Times New Roman"/>
          <w:sz w:val="24"/>
          <w:szCs w:val="24"/>
        </w:rPr>
        <w:t xml:space="preserve">teaching </w:t>
      </w:r>
      <w:r w:rsidR="009069AF" w:rsidRPr="00CD6792">
        <w:rPr>
          <w:rFonts w:ascii="Times New Roman" w:hAnsi="Times New Roman"/>
          <w:sz w:val="24"/>
          <w:szCs w:val="24"/>
        </w:rPr>
        <w:t>the course</w:t>
      </w:r>
      <w:r w:rsidRPr="00CD6792">
        <w:rPr>
          <w:rFonts w:ascii="Times New Roman" w:hAnsi="Times New Roman"/>
          <w:sz w:val="24"/>
          <w:szCs w:val="24"/>
        </w:rPr>
        <w:t xml:space="preserve"> and the marks shall be displayed on the Notice Board.</w:t>
      </w:r>
    </w:p>
    <w:p w:rsidR="002B0237" w:rsidRDefault="002B0237" w:rsidP="00FD28C2">
      <w:pPr>
        <w:numPr>
          <w:ilvl w:val="0"/>
          <w:numId w:val="10"/>
        </w:numPr>
        <w:tabs>
          <w:tab w:val="left" w:pos="900"/>
        </w:tabs>
        <w:autoSpaceDE w:val="0"/>
        <w:autoSpaceDN w:val="0"/>
        <w:adjustRightInd w:val="0"/>
        <w:spacing w:after="0" w:line="240" w:lineRule="atLeast"/>
        <w:ind w:left="821" w:hanging="187"/>
        <w:jc w:val="both"/>
        <w:rPr>
          <w:rFonts w:ascii="Times New Roman" w:hAnsi="Times New Roman"/>
          <w:sz w:val="24"/>
          <w:szCs w:val="24"/>
        </w:rPr>
      </w:pPr>
      <w:r w:rsidRPr="00CD6792">
        <w:rPr>
          <w:rFonts w:ascii="Times New Roman" w:hAnsi="Times New Roman"/>
          <w:sz w:val="24"/>
          <w:szCs w:val="24"/>
        </w:rPr>
        <w:t xml:space="preserve"> Centre-coordinators shall ensure that all internal assessment marks of </w:t>
      </w:r>
      <w:proofErr w:type="spellStart"/>
      <w:r w:rsidRPr="00CD6792">
        <w:rPr>
          <w:rFonts w:ascii="Times New Roman" w:hAnsi="Times New Roman"/>
          <w:sz w:val="24"/>
          <w:szCs w:val="24"/>
        </w:rPr>
        <w:t>sessionals</w:t>
      </w:r>
      <w:proofErr w:type="spellEnd"/>
      <w:r w:rsidRPr="00CD6792">
        <w:rPr>
          <w:rFonts w:ascii="Times New Roman" w:hAnsi="Times New Roman"/>
          <w:sz w:val="24"/>
          <w:szCs w:val="24"/>
        </w:rPr>
        <w:t xml:space="preserve"> are sent to Controller of Examination prior to the commencement of End Semester Examination.</w:t>
      </w:r>
    </w:p>
    <w:p w:rsidR="002B0237" w:rsidRPr="00CD6792" w:rsidRDefault="00CD6792" w:rsidP="00FD28C2">
      <w:pPr>
        <w:numPr>
          <w:ilvl w:val="0"/>
          <w:numId w:val="10"/>
        </w:numPr>
        <w:tabs>
          <w:tab w:val="left" w:pos="900"/>
        </w:tabs>
        <w:autoSpaceDE w:val="0"/>
        <w:autoSpaceDN w:val="0"/>
        <w:adjustRightInd w:val="0"/>
        <w:spacing w:after="0" w:line="240" w:lineRule="atLeast"/>
        <w:ind w:left="821" w:hanging="187"/>
        <w:jc w:val="both"/>
        <w:rPr>
          <w:rFonts w:ascii="Times New Roman" w:hAnsi="Times New Roman"/>
          <w:sz w:val="24"/>
          <w:szCs w:val="24"/>
        </w:rPr>
      </w:pPr>
      <w:r w:rsidRPr="00CD6792">
        <w:rPr>
          <w:rFonts w:ascii="Times New Roman" w:hAnsi="Times New Roman"/>
          <w:sz w:val="24"/>
          <w:szCs w:val="24"/>
        </w:rPr>
        <w:t>Seasonal</w:t>
      </w:r>
      <w:r w:rsidR="002B0237" w:rsidRPr="00CD6792">
        <w:rPr>
          <w:rFonts w:ascii="Times New Roman" w:hAnsi="Times New Roman"/>
          <w:sz w:val="24"/>
          <w:szCs w:val="24"/>
        </w:rPr>
        <w:t xml:space="preserve"> marks of a course shall be carried over for failed students in the course.</w:t>
      </w:r>
    </w:p>
    <w:p w:rsidR="002B0237" w:rsidRPr="002B0237" w:rsidRDefault="002B0237" w:rsidP="002B0237">
      <w:pPr>
        <w:autoSpaceDE w:val="0"/>
        <w:autoSpaceDN w:val="0"/>
        <w:adjustRightInd w:val="0"/>
        <w:spacing w:after="0" w:line="240" w:lineRule="atLeast"/>
        <w:jc w:val="both"/>
        <w:rPr>
          <w:rFonts w:ascii="Times New Roman" w:hAnsi="Times New Roman"/>
          <w:b/>
          <w:bCs/>
          <w:sz w:val="24"/>
          <w:szCs w:val="24"/>
        </w:rPr>
      </w:pPr>
    </w:p>
    <w:p w:rsidR="00E51DB3" w:rsidRDefault="002B0237" w:rsidP="00FD28C2">
      <w:pPr>
        <w:numPr>
          <w:ilvl w:val="0"/>
          <w:numId w:val="12"/>
        </w:numPr>
        <w:autoSpaceDE w:val="0"/>
        <w:autoSpaceDN w:val="0"/>
        <w:adjustRightInd w:val="0"/>
        <w:spacing w:after="0" w:line="240" w:lineRule="atLeast"/>
        <w:jc w:val="both"/>
        <w:rPr>
          <w:rFonts w:ascii="Times New Roman" w:hAnsi="Times New Roman"/>
          <w:b/>
          <w:bCs/>
          <w:sz w:val="24"/>
          <w:szCs w:val="24"/>
        </w:rPr>
      </w:pPr>
      <w:r>
        <w:rPr>
          <w:rFonts w:ascii="Times New Roman" w:hAnsi="Times New Roman"/>
          <w:b/>
          <w:bCs/>
          <w:sz w:val="24"/>
          <w:szCs w:val="24"/>
        </w:rPr>
        <w:t>End Semester Examination and E</w:t>
      </w:r>
      <w:r w:rsidR="00E51DB3" w:rsidRPr="002B0237">
        <w:rPr>
          <w:rFonts w:ascii="Times New Roman" w:hAnsi="Times New Roman"/>
          <w:b/>
          <w:bCs/>
          <w:sz w:val="24"/>
          <w:szCs w:val="24"/>
        </w:rPr>
        <w:t>valuation (for 70 marks):</w:t>
      </w:r>
    </w:p>
    <w:p w:rsidR="008F5315" w:rsidRDefault="002B0237" w:rsidP="00FD28C2">
      <w:pPr>
        <w:numPr>
          <w:ilvl w:val="0"/>
          <w:numId w:val="5"/>
        </w:numPr>
        <w:autoSpaceDE w:val="0"/>
        <w:autoSpaceDN w:val="0"/>
        <w:adjustRightInd w:val="0"/>
        <w:spacing w:after="0" w:line="240" w:lineRule="atLeast"/>
        <w:ind w:left="821" w:hanging="187"/>
        <w:jc w:val="both"/>
        <w:rPr>
          <w:rFonts w:ascii="Times New Roman" w:hAnsi="Times New Roman"/>
          <w:sz w:val="24"/>
          <w:szCs w:val="24"/>
        </w:rPr>
      </w:pPr>
      <w:r w:rsidRPr="00E51DB3">
        <w:rPr>
          <w:rFonts w:ascii="Times New Roman" w:hAnsi="Times New Roman"/>
          <w:sz w:val="24"/>
          <w:szCs w:val="24"/>
        </w:rPr>
        <w:t>The question papers shall be set and the answer-scripts shall be evaluated by</w:t>
      </w:r>
      <w:r>
        <w:rPr>
          <w:rFonts w:ascii="Times New Roman" w:hAnsi="Times New Roman"/>
          <w:sz w:val="24"/>
          <w:szCs w:val="24"/>
        </w:rPr>
        <w:t xml:space="preserve"> the teachers of </w:t>
      </w:r>
      <w:r w:rsidRPr="00E51DB3">
        <w:rPr>
          <w:rFonts w:ascii="Times New Roman" w:hAnsi="Times New Roman"/>
          <w:sz w:val="24"/>
          <w:szCs w:val="24"/>
        </w:rPr>
        <w:t xml:space="preserve">the concerned courses. If there are more than one teacher </w:t>
      </w:r>
      <w:proofErr w:type="spellStart"/>
      <w:r w:rsidRPr="00E51DB3">
        <w:rPr>
          <w:rFonts w:ascii="Times New Roman" w:hAnsi="Times New Roman"/>
          <w:sz w:val="24"/>
          <w:szCs w:val="24"/>
        </w:rPr>
        <w:t>teachingthe</w:t>
      </w:r>
      <w:proofErr w:type="spellEnd"/>
      <w:r w:rsidRPr="00E51DB3">
        <w:rPr>
          <w:rFonts w:ascii="Times New Roman" w:hAnsi="Times New Roman"/>
          <w:sz w:val="24"/>
          <w:szCs w:val="24"/>
        </w:rPr>
        <w:t xml:space="preserve"> course, the question paper shall ordinarily be set and evaluated by a teacher of</w:t>
      </w:r>
      <w:r>
        <w:rPr>
          <w:rFonts w:ascii="Times New Roman" w:hAnsi="Times New Roman"/>
          <w:sz w:val="24"/>
          <w:szCs w:val="24"/>
        </w:rPr>
        <w:t xml:space="preserve"> </w:t>
      </w:r>
      <w:r w:rsidRPr="00E51DB3">
        <w:rPr>
          <w:rFonts w:ascii="Times New Roman" w:hAnsi="Times New Roman"/>
          <w:sz w:val="24"/>
          <w:szCs w:val="24"/>
        </w:rPr>
        <w:t>the group, appointed by the Board of Examiners.</w:t>
      </w:r>
    </w:p>
    <w:p w:rsidR="002B0237" w:rsidRDefault="002B0237" w:rsidP="00FD28C2">
      <w:pPr>
        <w:numPr>
          <w:ilvl w:val="0"/>
          <w:numId w:val="5"/>
        </w:numPr>
        <w:autoSpaceDE w:val="0"/>
        <w:autoSpaceDN w:val="0"/>
        <w:adjustRightInd w:val="0"/>
        <w:spacing w:after="0" w:line="240" w:lineRule="atLeast"/>
        <w:ind w:left="900" w:hanging="270"/>
        <w:jc w:val="both"/>
        <w:rPr>
          <w:rFonts w:ascii="Times New Roman" w:hAnsi="Times New Roman"/>
          <w:sz w:val="24"/>
          <w:szCs w:val="24"/>
        </w:rPr>
      </w:pPr>
      <w:r w:rsidRPr="008F5315">
        <w:rPr>
          <w:rFonts w:ascii="Times New Roman" w:hAnsi="Times New Roman"/>
          <w:sz w:val="24"/>
          <w:szCs w:val="24"/>
        </w:rPr>
        <w:t>The End Semester examination answer-scripts shall be shown to the students after evaluation by the concerned teachers within 7 days of the last examination for the semester. Thereafter, within a week, all the answer books along with the statement of marks shall be sent by the examiner to the Office of the Controller of Examinations for declaration of the results.</w:t>
      </w:r>
    </w:p>
    <w:p w:rsidR="002B0237" w:rsidRDefault="008F5315" w:rsidP="00FD28C2">
      <w:pPr>
        <w:numPr>
          <w:ilvl w:val="0"/>
          <w:numId w:val="5"/>
        </w:numPr>
        <w:autoSpaceDE w:val="0"/>
        <w:autoSpaceDN w:val="0"/>
        <w:adjustRightInd w:val="0"/>
        <w:spacing w:after="0" w:line="240" w:lineRule="atLeast"/>
        <w:ind w:left="900" w:hanging="270"/>
        <w:jc w:val="both"/>
        <w:rPr>
          <w:rFonts w:ascii="Times New Roman" w:hAnsi="Times New Roman"/>
          <w:sz w:val="24"/>
          <w:szCs w:val="24"/>
        </w:rPr>
      </w:pPr>
      <w:r>
        <w:rPr>
          <w:rFonts w:ascii="Times New Roman" w:hAnsi="Times New Roman"/>
          <w:sz w:val="24"/>
          <w:szCs w:val="24"/>
        </w:rPr>
        <w:t xml:space="preserve"> </w:t>
      </w:r>
      <w:r w:rsidR="002B0237" w:rsidRPr="008F5315">
        <w:rPr>
          <w:rFonts w:ascii="Times New Roman" w:hAnsi="Times New Roman"/>
          <w:sz w:val="24"/>
          <w:szCs w:val="24"/>
        </w:rPr>
        <w:t>In case of any objection by a student in the evaluation, the same shall be looked after by a panel of two senior faculty members, to be nominated by the Dean, whose decision shall be final.</w:t>
      </w:r>
    </w:p>
    <w:p w:rsidR="002B0237" w:rsidRDefault="002B0237" w:rsidP="00FD28C2">
      <w:pPr>
        <w:numPr>
          <w:ilvl w:val="0"/>
          <w:numId w:val="5"/>
        </w:numPr>
        <w:autoSpaceDE w:val="0"/>
        <w:autoSpaceDN w:val="0"/>
        <w:adjustRightInd w:val="0"/>
        <w:spacing w:after="0" w:line="240" w:lineRule="atLeast"/>
        <w:ind w:left="900" w:hanging="270"/>
        <w:jc w:val="both"/>
        <w:rPr>
          <w:rFonts w:ascii="Times New Roman" w:hAnsi="Times New Roman"/>
          <w:sz w:val="24"/>
          <w:szCs w:val="24"/>
        </w:rPr>
      </w:pPr>
      <w:r w:rsidRPr="008F5315">
        <w:rPr>
          <w:rFonts w:ascii="Times New Roman" w:hAnsi="Times New Roman"/>
          <w:sz w:val="24"/>
          <w:szCs w:val="24"/>
        </w:rPr>
        <w:t>In cases of practical examination and project/ dissertation evaluation, external examiner may be appointed if and where considered necessary.</w:t>
      </w:r>
    </w:p>
    <w:p w:rsidR="002B0237" w:rsidRDefault="002B0237" w:rsidP="00FD28C2">
      <w:pPr>
        <w:numPr>
          <w:ilvl w:val="0"/>
          <w:numId w:val="5"/>
        </w:numPr>
        <w:autoSpaceDE w:val="0"/>
        <w:autoSpaceDN w:val="0"/>
        <w:adjustRightInd w:val="0"/>
        <w:spacing w:after="0" w:line="240" w:lineRule="atLeast"/>
        <w:ind w:left="900" w:hanging="270"/>
        <w:jc w:val="both"/>
        <w:rPr>
          <w:rFonts w:ascii="Times New Roman" w:hAnsi="Times New Roman"/>
          <w:sz w:val="24"/>
          <w:szCs w:val="24"/>
        </w:rPr>
      </w:pPr>
      <w:r w:rsidRPr="008F5315">
        <w:rPr>
          <w:rFonts w:ascii="Times New Roman" w:hAnsi="Times New Roman"/>
          <w:b/>
          <w:bCs/>
          <w:sz w:val="24"/>
          <w:szCs w:val="24"/>
        </w:rPr>
        <w:t>There shall be no provision for re-evaluation</w:t>
      </w:r>
      <w:r w:rsidRPr="008F5315">
        <w:rPr>
          <w:rFonts w:ascii="Times New Roman" w:hAnsi="Times New Roman"/>
          <w:sz w:val="24"/>
          <w:szCs w:val="24"/>
        </w:rPr>
        <w:t>.</w:t>
      </w:r>
    </w:p>
    <w:p w:rsidR="00E51DB3" w:rsidRPr="008F5315" w:rsidRDefault="00E51DB3" w:rsidP="00FD28C2">
      <w:pPr>
        <w:numPr>
          <w:ilvl w:val="0"/>
          <w:numId w:val="5"/>
        </w:numPr>
        <w:autoSpaceDE w:val="0"/>
        <w:autoSpaceDN w:val="0"/>
        <w:adjustRightInd w:val="0"/>
        <w:spacing w:after="0" w:line="240" w:lineRule="atLeast"/>
        <w:ind w:left="900" w:hanging="270"/>
        <w:jc w:val="both"/>
        <w:rPr>
          <w:rFonts w:ascii="Times New Roman" w:hAnsi="Times New Roman"/>
          <w:sz w:val="24"/>
          <w:szCs w:val="24"/>
        </w:rPr>
      </w:pPr>
      <w:r w:rsidRPr="008F5315">
        <w:rPr>
          <w:rFonts w:ascii="Times New Roman" w:hAnsi="Times New Roman"/>
          <w:b/>
          <w:bCs/>
          <w:sz w:val="24"/>
          <w:szCs w:val="24"/>
        </w:rPr>
        <w:t>Admit Card (for End Semester Examinations)</w:t>
      </w:r>
      <w:r w:rsidR="003F5C81" w:rsidRPr="008F5315">
        <w:rPr>
          <w:rFonts w:ascii="Times New Roman" w:hAnsi="Times New Roman"/>
          <w:sz w:val="24"/>
          <w:szCs w:val="24"/>
        </w:rPr>
        <w:t xml:space="preserve">: </w:t>
      </w:r>
      <w:r w:rsidRPr="008F5315">
        <w:rPr>
          <w:rFonts w:ascii="Times New Roman" w:hAnsi="Times New Roman"/>
          <w:sz w:val="24"/>
          <w:szCs w:val="24"/>
        </w:rPr>
        <w:t>A candidate may not be admitted into examina</w:t>
      </w:r>
      <w:r w:rsidR="003F5C81" w:rsidRPr="008F5315">
        <w:rPr>
          <w:rFonts w:ascii="Times New Roman" w:hAnsi="Times New Roman"/>
          <w:sz w:val="24"/>
          <w:szCs w:val="24"/>
        </w:rPr>
        <w:t xml:space="preserve">tion room unless he/she produce </w:t>
      </w:r>
      <w:r w:rsidRPr="008F5315">
        <w:rPr>
          <w:rFonts w:ascii="Times New Roman" w:hAnsi="Times New Roman"/>
          <w:sz w:val="24"/>
          <w:szCs w:val="24"/>
        </w:rPr>
        <w:t>his/her admit card to the officer conducting the examination or satisfies such officer</w:t>
      </w:r>
      <w:r w:rsidR="003F5C81" w:rsidRPr="008F5315">
        <w:rPr>
          <w:rFonts w:ascii="Times New Roman" w:hAnsi="Times New Roman"/>
          <w:sz w:val="24"/>
          <w:szCs w:val="24"/>
        </w:rPr>
        <w:t xml:space="preserve"> </w:t>
      </w:r>
      <w:r w:rsidRPr="008F5315">
        <w:rPr>
          <w:rFonts w:ascii="Times New Roman" w:hAnsi="Times New Roman"/>
          <w:sz w:val="24"/>
          <w:szCs w:val="24"/>
        </w:rPr>
        <w:t>that it will be subsequently produced.</w:t>
      </w:r>
      <w:r w:rsidR="003F5C81" w:rsidRPr="008F5315">
        <w:rPr>
          <w:rFonts w:ascii="Times New Roman" w:hAnsi="Times New Roman"/>
          <w:sz w:val="24"/>
          <w:szCs w:val="24"/>
        </w:rPr>
        <w:t xml:space="preserve"> </w:t>
      </w:r>
      <w:r w:rsidRPr="008F5315">
        <w:rPr>
          <w:rFonts w:ascii="Times New Roman" w:hAnsi="Times New Roman"/>
          <w:sz w:val="24"/>
          <w:szCs w:val="24"/>
        </w:rPr>
        <w:t xml:space="preserve">The </w:t>
      </w:r>
      <w:r w:rsidR="003F5C81" w:rsidRPr="008F5315">
        <w:rPr>
          <w:rFonts w:ascii="Times New Roman" w:hAnsi="Times New Roman"/>
          <w:sz w:val="24"/>
          <w:szCs w:val="24"/>
        </w:rPr>
        <w:t xml:space="preserve">Centre-coordinator / </w:t>
      </w:r>
      <w:r w:rsidRPr="008F5315">
        <w:rPr>
          <w:rFonts w:ascii="Times New Roman" w:hAnsi="Times New Roman"/>
          <w:sz w:val="24"/>
          <w:szCs w:val="24"/>
        </w:rPr>
        <w:t>Controller of Examinations may, if satisfied that an examinee’s admit card has</w:t>
      </w:r>
      <w:r w:rsidR="003F5C81" w:rsidRPr="008F5315">
        <w:rPr>
          <w:rFonts w:ascii="Times New Roman" w:hAnsi="Times New Roman"/>
          <w:sz w:val="24"/>
          <w:szCs w:val="24"/>
        </w:rPr>
        <w:t xml:space="preserve"> </w:t>
      </w:r>
      <w:r w:rsidRPr="008F5315">
        <w:rPr>
          <w:rFonts w:ascii="Times New Roman" w:hAnsi="Times New Roman"/>
          <w:sz w:val="24"/>
          <w:szCs w:val="24"/>
        </w:rPr>
        <w:t xml:space="preserve">been lost or destroyed, grant duplicate admit card on payment of </w:t>
      </w:r>
      <w:r w:rsidR="003F5C81" w:rsidRPr="008F5315">
        <w:rPr>
          <w:rFonts w:ascii="Times New Roman" w:hAnsi="Times New Roman"/>
          <w:sz w:val="24"/>
          <w:szCs w:val="24"/>
        </w:rPr>
        <w:t>fee decided by university</w:t>
      </w:r>
      <w:r w:rsidRPr="008F5315">
        <w:rPr>
          <w:rFonts w:ascii="BookmanOldStyle" w:hAnsi="BookmanOldStyle" w:cs="BookmanOldStyle"/>
          <w:sz w:val="20"/>
          <w:szCs w:val="20"/>
        </w:rPr>
        <w:t>.</w:t>
      </w:r>
    </w:p>
    <w:p w:rsidR="003F5C81" w:rsidRPr="00DD722E" w:rsidRDefault="003F5C81" w:rsidP="00FD28C2">
      <w:pPr>
        <w:numPr>
          <w:ilvl w:val="0"/>
          <w:numId w:val="12"/>
        </w:numPr>
        <w:autoSpaceDE w:val="0"/>
        <w:autoSpaceDN w:val="0"/>
        <w:adjustRightInd w:val="0"/>
        <w:spacing w:before="240" w:after="0" w:line="240" w:lineRule="atLeast"/>
        <w:jc w:val="both"/>
        <w:rPr>
          <w:rFonts w:ascii="Times New Roman" w:hAnsi="Times New Roman"/>
          <w:sz w:val="24"/>
          <w:szCs w:val="24"/>
        </w:rPr>
      </w:pPr>
      <w:r w:rsidRPr="003F5C81">
        <w:rPr>
          <w:rFonts w:ascii="Times New Roman" w:hAnsi="Times New Roman"/>
          <w:sz w:val="24"/>
          <w:szCs w:val="24"/>
        </w:rPr>
        <w:t xml:space="preserve"> </w:t>
      </w:r>
      <w:r w:rsidRPr="003F5C81">
        <w:rPr>
          <w:rFonts w:ascii="Times New Roman" w:hAnsi="Times New Roman"/>
          <w:b/>
          <w:bCs/>
          <w:sz w:val="24"/>
          <w:szCs w:val="24"/>
        </w:rPr>
        <w:t>PROMOTION RULES AND SUPPLEMENTARY EXAMINATION</w:t>
      </w:r>
    </w:p>
    <w:p w:rsidR="00DD722E" w:rsidRDefault="00DD722E" w:rsidP="00ED632A">
      <w:pPr>
        <w:autoSpaceDE w:val="0"/>
        <w:autoSpaceDN w:val="0"/>
        <w:adjustRightInd w:val="0"/>
        <w:spacing w:after="0" w:line="240" w:lineRule="auto"/>
        <w:ind w:firstLine="450"/>
        <w:jc w:val="both"/>
        <w:rPr>
          <w:rFonts w:ascii="Times New Roman" w:hAnsi="Times New Roman"/>
          <w:sz w:val="24"/>
          <w:szCs w:val="24"/>
        </w:rPr>
      </w:pPr>
      <w:r w:rsidRPr="003F5C81">
        <w:rPr>
          <w:rFonts w:ascii="Times New Roman" w:hAnsi="Times New Roman"/>
          <w:sz w:val="24"/>
          <w:szCs w:val="24"/>
        </w:rPr>
        <w:t xml:space="preserve">There shall be no supplementary examination for </w:t>
      </w:r>
      <w:proofErr w:type="spellStart"/>
      <w:r w:rsidRPr="003F5C81">
        <w:rPr>
          <w:rFonts w:ascii="Times New Roman" w:hAnsi="Times New Roman"/>
          <w:sz w:val="24"/>
          <w:szCs w:val="24"/>
        </w:rPr>
        <w:t>I</w:t>
      </w:r>
      <w:r w:rsidRPr="00D96FE5">
        <w:rPr>
          <w:rFonts w:ascii="Times New Roman" w:hAnsi="Times New Roman"/>
          <w:sz w:val="24"/>
          <w:szCs w:val="24"/>
          <w:vertAlign w:val="superscript"/>
        </w:rPr>
        <w:t>st</w:t>
      </w:r>
      <w:proofErr w:type="spellEnd"/>
      <w:r w:rsidRPr="003F5C81">
        <w:rPr>
          <w:rFonts w:ascii="Times New Roman" w:hAnsi="Times New Roman"/>
          <w:sz w:val="24"/>
          <w:szCs w:val="24"/>
        </w:rPr>
        <w:t xml:space="preserve"> &amp; </w:t>
      </w:r>
      <w:proofErr w:type="spellStart"/>
      <w:r w:rsidRPr="003F5C81">
        <w:rPr>
          <w:rFonts w:ascii="Times New Roman" w:hAnsi="Times New Roman"/>
          <w:sz w:val="24"/>
          <w:szCs w:val="24"/>
        </w:rPr>
        <w:t>II</w:t>
      </w:r>
      <w:r w:rsidRPr="00D96FE5">
        <w:rPr>
          <w:rFonts w:ascii="Times New Roman" w:hAnsi="Times New Roman"/>
          <w:sz w:val="24"/>
          <w:szCs w:val="24"/>
          <w:vertAlign w:val="superscript"/>
        </w:rPr>
        <w:t>nd</w:t>
      </w:r>
      <w:proofErr w:type="spellEnd"/>
      <w:r w:rsidRPr="003F5C81">
        <w:rPr>
          <w:rFonts w:ascii="Times New Roman" w:hAnsi="Times New Roman"/>
          <w:sz w:val="24"/>
          <w:szCs w:val="24"/>
        </w:rPr>
        <w:t xml:space="preserve"> semesters. However, there</w:t>
      </w:r>
      <w:r>
        <w:rPr>
          <w:rFonts w:ascii="Times New Roman" w:hAnsi="Times New Roman"/>
          <w:sz w:val="24"/>
          <w:szCs w:val="24"/>
        </w:rPr>
        <w:t xml:space="preserve"> </w:t>
      </w:r>
      <w:r w:rsidRPr="003F5C81">
        <w:rPr>
          <w:rFonts w:ascii="Times New Roman" w:hAnsi="Times New Roman"/>
          <w:sz w:val="24"/>
          <w:szCs w:val="24"/>
        </w:rPr>
        <w:t xml:space="preserve">shall be supplementary examination for </w:t>
      </w:r>
      <w:proofErr w:type="spellStart"/>
      <w:r w:rsidRPr="003F5C81">
        <w:rPr>
          <w:rFonts w:ascii="Times New Roman" w:hAnsi="Times New Roman"/>
          <w:sz w:val="24"/>
          <w:szCs w:val="24"/>
        </w:rPr>
        <w:t>III</w:t>
      </w:r>
      <w:r w:rsidRPr="00D96FE5">
        <w:rPr>
          <w:rFonts w:ascii="Times New Roman" w:hAnsi="Times New Roman"/>
          <w:sz w:val="24"/>
          <w:szCs w:val="24"/>
          <w:vertAlign w:val="superscript"/>
        </w:rPr>
        <w:t>rd</w:t>
      </w:r>
      <w:proofErr w:type="spellEnd"/>
      <w:r w:rsidRPr="003F5C81">
        <w:rPr>
          <w:rFonts w:ascii="Times New Roman" w:hAnsi="Times New Roman"/>
          <w:sz w:val="24"/>
          <w:szCs w:val="24"/>
        </w:rPr>
        <w:t xml:space="preserve"> and </w:t>
      </w:r>
      <w:proofErr w:type="spellStart"/>
      <w:r w:rsidRPr="003F5C81">
        <w:rPr>
          <w:rFonts w:ascii="Times New Roman" w:hAnsi="Times New Roman"/>
          <w:sz w:val="24"/>
          <w:szCs w:val="24"/>
        </w:rPr>
        <w:t>IV</w:t>
      </w:r>
      <w:r w:rsidRPr="00D96FE5">
        <w:rPr>
          <w:rFonts w:ascii="Times New Roman" w:hAnsi="Times New Roman"/>
          <w:sz w:val="24"/>
          <w:szCs w:val="24"/>
          <w:vertAlign w:val="superscript"/>
        </w:rPr>
        <w:t>th</w:t>
      </w:r>
      <w:proofErr w:type="spellEnd"/>
      <w:r w:rsidRPr="003F5C81">
        <w:rPr>
          <w:rFonts w:ascii="Times New Roman" w:hAnsi="Times New Roman"/>
          <w:sz w:val="24"/>
          <w:szCs w:val="24"/>
        </w:rPr>
        <w:t xml:space="preserve"> semesters after declaration of the</w:t>
      </w:r>
      <w:r>
        <w:rPr>
          <w:rFonts w:ascii="Times New Roman" w:hAnsi="Times New Roman"/>
          <w:sz w:val="24"/>
          <w:szCs w:val="24"/>
        </w:rPr>
        <w:t xml:space="preserve"> </w:t>
      </w:r>
      <w:r w:rsidRPr="003F5C81">
        <w:rPr>
          <w:rFonts w:ascii="Times New Roman" w:hAnsi="Times New Roman"/>
          <w:sz w:val="24"/>
          <w:szCs w:val="24"/>
        </w:rPr>
        <w:t xml:space="preserve">results of </w:t>
      </w:r>
      <w:proofErr w:type="spellStart"/>
      <w:r w:rsidRPr="003F5C81">
        <w:rPr>
          <w:rFonts w:ascii="Times New Roman" w:hAnsi="Times New Roman"/>
          <w:sz w:val="24"/>
          <w:szCs w:val="24"/>
        </w:rPr>
        <w:t>IV</w:t>
      </w:r>
      <w:r w:rsidRPr="00D96FE5">
        <w:rPr>
          <w:rFonts w:ascii="Times New Roman" w:hAnsi="Times New Roman"/>
          <w:sz w:val="24"/>
          <w:szCs w:val="24"/>
          <w:vertAlign w:val="superscript"/>
        </w:rPr>
        <w:t>th</w:t>
      </w:r>
      <w:proofErr w:type="spellEnd"/>
      <w:r w:rsidRPr="00D96FE5">
        <w:rPr>
          <w:rFonts w:ascii="Times New Roman" w:hAnsi="Times New Roman"/>
          <w:sz w:val="24"/>
          <w:szCs w:val="24"/>
          <w:vertAlign w:val="superscript"/>
        </w:rPr>
        <w:t xml:space="preserve"> </w:t>
      </w:r>
      <w:r w:rsidRPr="003F5C81">
        <w:rPr>
          <w:rFonts w:ascii="Times New Roman" w:hAnsi="Times New Roman"/>
          <w:sz w:val="24"/>
          <w:szCs w:val="24"/>
        </w:rPr>
        <w:t xml:space="preserve">Semester. Students failing in courses of </w:t>
      </w:r>
      <w:proofErr w:type="spellStart"/>
      <w:r w:rsidRPr="003F5C81">
        <w:rPr>
          <w:rFonts w:ascii="Times New Roman" w:hAnsi="Times New Roman"/>
          <w:sz w:val="24"/>
          <w:szCs w:val="24"/>
        </w:rPr>
        <w:t>III</w:t>
      </w:r>
      <w:r w:rsidRPr="00D96FE5">
        <w:rPr>
          <w:rFonts w:ascii="Times New Roman" w:hAnsi="Times New Roman"/>
          <w:sz w:val="24"/>
          <w:szCs w:val="24"/>
          <w:vertAlign w:val="superscript"/>
        </w:rPr>
        <w:t>rd</w:t>
      </w:r>
      <w:proofErr w:type="spellEnd"/>
      <w:r w:rsidRPr="003F5C81">
        <w:rPr>
          <w:rFonts w:ascii="Times New Roman" w:hAnsi="Times New Roman"/>
          <w:sz w:val="24"/>
          <w:szCs w:val="24"/>
        </w:rPr>
        <w:t xml:space="preserve"> and </w:t>
      </w:r>
      <w:proofErr w:type="spellStart"/>
      <w:r w:rsidRPr="003F5C81">
        <w:rPr>
          <w:rFonts w:ascii="Times New Roman" w:hAnsi="Times New Roman"/>
          <w:sz w:val="24"/>
          <w:szCs w:val="24"/>
        </w:rPr>
        <w:t>IV</w:t>
      </w:r>
      <w:r w:rsidRPr="00D96FE5">
        <w:rPr>
          <w:rFonts w:ascii="Times New Roman" w:hAnsi="Times New Roman"/>
          <w:sz w:val="24"/>
          <w:szCs w:val="24"/>
          <w:vertAlign w:val="superscript"/>
        </w:rPr>
        <w:t>th</w:t>
      </w:r>
      <w:proofErr w:type="spellEnd"/>
      <w:r w:rsidRPr="003F5C81">
        <w:rPr>
          <w:rFonts w:ascii="Times New Roman" w:hAnsi="Times New Roman"/>
          <w:sz w:val="24"/>
          <w:szCs w:val="24"/>
        </w:rPr>
        <w:t xml:space="preserve"> semesters may appear</w:t>
      </w:r>
      <w:r>
        <w:rPr>
          <w:rFonts w:ascii="Times New Roman" w:hAnsi="Times New Roman"/>
          <w:sz w:val="24"/>
          <w:szCs w:val="24"/>
        </w:rPr>
        <w:t xml:space="preserve"> </w:t>
      </w:r>
      <w:r w:rsidRPr="003F5C81">
        <w:rPr>
          <w:rFonts w:ascii="Times New Roman" w:hAnsi="Times New Roman"/>
          <w:sz w:val="24"/>
          <w:szCs w:val="24"/>
        </w:rPr>
        <w:t>in supplementary examination(s) or subsequent main examination(s).</w:t>
      </w:r>
    </w:p>
    <w:p w:rsidR="00DD722E" w:rsidRPr="001A141C" w:rsidRDefault="00DD722E" w:rsidP="00FD28C2">
      <w:pPr>
        <w:numPr>
          <w:ilvl w:val="1"/>
          <w:numId w:val="12"/>
        </w:numPr>
        <w:autoSpaceDE w:val="0"/>
        <w:autoSpaceDN w:val="0"/>
        <w:adjustRightInd w:val="0"/>
        <w:spacing w:before="240" w:after="0" w:line="240" w:lineRule="atLeast"/>
        <w:ind w:left="504"/>
        <w:jc w:val="both"/>
        <w:rPr>
          <w:rFonts w:ascii="Times New Roman" w:hAnsi="Times New Roman"/>
          <w:sz w:val="24"/>
          <w:szCs w:val="24"/>
        </w:rPr>
      </w:pPr>
      <w:r w:rsidRPr="00F5073C">
        <w:rPr>
          <w:rFonts w:ascii="Times New Roman" w:hAnsi="Times New Roman"/>
          <w:b/>
          <w:bCs/>
          <w:iCs/>
          <w:sz w:val="24"/>
          <w:szCs w:val="24"/>
        </w:rPr>
        <w:t>First Semester Course &amp; Examination</w:t>
      </w:r>
      <w:r w:rsidRPr="003F5C81">
        <w:rPr>
          <w:rFonts w:ascii="Times New Roman" w:hAnsi="Times New Roman"/>
          <w:b/>
          <w:bCs/>
          <w:i/>
          <w:iCs/>
          <w:sz w:val="24"/>
          <w:szCs w:val="24"/>
        </w:rPr>
        <w:t>:</w:t>
      </w:r>
    </w:p>
    <w:p w:rsidR="00DD722E" w:rsidRDefault="00DD722E" w:rsidP="00DD722E">
      <w:pPr>
        <w:autoSpaceDE w:val="0"/>
        <w:autoSpaceDN w:val="0"/>
        <w:adjustRightInd w:val="0"/>
        <w:spacing w:after="0" w:line="240" w:lineRule="auto"/>
        <w:jc w:val="both"/>
        <w:rPr>
          <w:rFonts w:ascii="Times New Roman" w:hAnsi="Times New Roman"/>
          <w:sz w:val="24"/>
          <w:szCs w:val="24"/>
        </w:rPr>
      </w:pPr>
      <w:r>
        <w:rPr>
          <w:rFonts w:ascii="Times New Roman" w:hAnsi="Times New Roman"/>
          <w:b/>
          <w:bCs/>
          <w:i/>
          <w:iCs/>
          <w:sz w:val="24"/>
          <w:szCs w:val="24"/>
        </w:rPr>
        <w:t xml:space="preserve">      </w:t>
      </w:r>
      <w:r w:rsidRPr="003F5C81">
        <w:rPr>
          <w:rFonts w:ascii="Times New Roman" w:hAnsi="Times New Roman"/>
          <w:sz w:val="24"/>
          <w:szCs w:val="24"/>
        </w:rPr>
        <w:t xml:space="preserve">The candidates who have taken admission in the </w:t>
      </w:r>
      <w:r>
        <w:rPr>
          <w:rFonts w:ascii="Times New Roman" w:hAnsi="Times New Roman"/>
          <w:sz w:val="24"/>
          <w:szCs w:val="24"/>
        </w:rPr>
        <w:t>First Semester of a 2-</w:t>
      </w:r>
      <w:r w:rsidR="00707776">
        <w:rPr>
          <w:rFonts w:ascii="Times New Roman" w:hAnsi="Times New Roman"/>
          <w:sz w:val="24"/>
          <w:szCs w:val="24"/>
        </w:rPr>
        <w:t xml:space="preserve">year </w:t>
      </w:r>
      <w:proofErr w:type="spellStart"/>
      <w:r w:rsidR="00707776">
        <w:rPr>
          <w:rFonts w:ascii="Times New Roman" w:hAnsi="Times New Roman"/>
          <w:sz w:val="24"/>
          <w:szCs w:val="24"/>
        </w:rPr>
        <w:t>programme</w:t>
      </w:r>
      <w:proofErr w:type="spellEnd"/>
      <w:r w:rsidRPr="003F5C81">
        <w:rPr>
          <w:rFonts w:ascii="Times New Roman" w:hAnsi="Times New Roman"/>
          <w:sz w:val="24"/>
          <w:szCs w:val="24"/>
        </w:rPr>
        <w:t xml:space="preserve"> in a session can be put in the following two categories on the basis of their</w:t>
      </w:r>
      <w:r>
        <w:rPr>
          <w:rFonts w:ascii="Times New Roman" w:hAnsi="Times New Roman"/>
          <w:sz w:val="24"/>
          <w:szCs w:val="24"/>
        </w:rPr>
        <w:t xml:space="preserve"> attendance in the </w:t>
      </w:r>
      <w:r w:rsidRPr="003F5C81">
        <w:rPr>
          <w:rFonts w:ascii="Times New Roman" w:hAnsi="Times New Roman"/>
          <w:sz w:val="24"/>
          <w:szCs w:val="24"/>
        </w:rPr>
        <w:t>Semester:</w:t>
      </w:r>
    </w:p>
    <w:p w:rsidR="00DD722E" w:rsidRPr="001A141C" w:rsidRDefault="00DD722E" w:rsidP="00707776">
      <w:pPr>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 xml:space="preserve">    </w:t>
      </w:r>
      <w:r w:rsidRPr="001A141C">
        <w:rPr>
          <w:rFonts w:ascii="Times New Roman" w:hAnsi="Times New Roman"/>
          <w:b/>
          <w:sz w:val="24"/>
          <w:szCs w:val="24"/>
        </w:rPr>
        <w:t xml:space="preserve">Category I: </w:t>
      </w:r>
    </w:p>
    <w:p w:rsidR="00DD722E" w:rsidRDefault="00DD722E" w:rsidP="00FD28C2">
      <w:pPr>
        <w:numPr>
          <w:ilvl w:val="0"/>
          <w:numId w:val="6"/>
        </w:numPr>
        <w:autoSpaceDE w:val="0"/>
        <w:autoSpaceDN w:val="0"/>
        <w:adjustRightInd w:val="0"/>
        <w:spacing w:after="0" w:line="240" w:lineRule="auto"/>
        <w:ind w:hanging="360"/>
        <w:jc w:val="both"/>
        <w:rPr>
          <w:rFonts w:ascii="Times New Roman" w:hAnsi="Times New Roman"/>
          <w:sz w:val="24"/>
          <w:szCs w:val="24"/>
        </w:rPr>
      </w:pPr>
      <w:r w:rsidRPr="003F5C81">
        <w:rPr>
          <w:rFonts w:ascii="Times New Roman" w:hAnsi="Times New Roman"/>
          <w:sz w:val="24"/>
          <w:szCs w:val="24"/>
        </w:rPr>
        <w:t>Those who have put in the required minimum percentage of attendance for</w:t>
      </w:r>
      <w:r>
        <w:rPr>
          <w:rFonts w:ascii="Times New Roman" w:hAnsi="Times New Roman"/>
          <w:sz w:val="24"/>
          <w:szCs w:val="24"/>
        </w:rPr>
        <w:t xml:space="preserve">         </w:t>
      </w:r>
      <w:r w:rsidRPr="003F5C81">
        <w:rPr>
          <w:rFonts w:ascii="Times New Roman" w:hAnsi="Times New Roman"/>
          <w:sz w:val="24"/>
          <w:szCs w:val="24"/>
        </w:rPr>
        <w:t xml:space="preserve">appearing </w:t>
      </w:r>
      <w:r w:rsidR="00DF1B80">
        <w:rPr>
          <w:rFonts w:ascii="Times New Roman" w:hAnsi="Times New Roman"/>
          <w:sz w:val="24"/>
          <w:szCs w:val="24"/>
        </w:rPr>
        <w:t xml:space="preserve">   </w:t>
      </w:r>
      <w:r w:rsidRPr="003F5C81">
        <w:rPr>
          <w:rFonts w:ascii="Times New Roman" w:hAnsi="Times New Roman"/>
          <w:sz w:val="24"/>
          <w:szCs w:val="24"/>
        </w:rPr>
        <w:t>in the First Semester Examination and filled up the examination</w:t>
      </w:r>
      <w:r>
        <w:rPr>
          <w:rFonts w:ascii="Times New Roman" w:hAnsi="Times New Roman"/>
          <w:sz w:val="24"/>
          <w:szCs w:val="24"/>
        </w:rPr>
        <w:t xml:space="preserve"> </w:t>
      </w:r>
      <w:r w:rsidRPr="003F5C81">
        <w:rPr>
          <w:rFonts w:ascii="Times New Roman" w:hAnsi="Times New Roman"/>
          <w:sz w:val="24"/>
          <w:szCs w:val="24"/>
        </w:rPr>
        <w:t>form in time for appearing at the First Semester Examination.</w:t>
      </w:r>
    </w:p>
    <w:p w:rsidR="00DD722E" w:rsidRPr="00234E94" w:rsidRDefault="00DD722E" w:rsidP="00FD28C2">
      <w:pPr>
        <w:numPr>
          <w:ilvl w:val="0"/>
          <w:numId w:val="6"/>
        </w:numPr>
        <w:autoSpaceDE w:val="0"/>
        <w:autoSpaceDN w:val="0"/>
        <w:adjustRightInd w:val="0"/>
        <w:spacing w:after="0" w:line="240" w:lineRule="atLeast"/>
        <w:ind w:hanging="360"/>
        <w:jc w:val="both"/>
        <w:rPr>
          <w:rFonts w:ascii="Times New Roman" w:hAnsi="Times New Roman"/>
          <w:sz w:val="24"/>
          <w:szCs w:val="24"/>
        </w:rPr>
      </w:pPr>
      <w:r w:rsidRPr="00234E94">
        <w:rPr>
          <w:rFonts w:ascii="Times New Roman" w:hAnsi="Times New Roman"/>
          <w:sz w:val="24"/>
          <w:szCs w:val="24"/>
        </w:rPr>
        <w:lastRenderedPageBreak/>
        <w:t xml:space="preserve">Those who did not put in the required minimum percentage of attendance for   </w:t>
      </w:r>
      <w:r w:rsidR="00234E94" w:rsidRPr="00234E94">
        <w:rPr>
          <w:rFonts w:ascii="Times New Roman" w:hAnsi="Times New Roman"/>
          <w:sz w:val="24"/>
          <w:szCs w:val="24"/>
        </w:rPr>
        <w:t xml:space="preserve">  </w:t>
      </w:r>
      <w:r w:rsidR="00234E94">
        <w:rPr>
          <w:rFonts w:ascii="Times New Roman" w:hAnsi="Times New Roman"/>
          <w:sz w:val="24"/>
          <w:szCs w:val="24"/>
        </w:rPr>
        <w:t xml:space="preserve">     </w:t>
      </w:r>
      <w:r w:rsidRPr="00234E94">
        <w:rPr>
          <w:rFonts w:ascii="Times New Roman" w:hAnsi="Times New Roman"/>
          <w:sz w:val="24"/>
          <w:szCs w:val="24"/>
        </w:rPr>
        <w:t>appearing at the First Semester Examination or did not fill up examination form in time for appearing at the First Semester Examination.</w:t>
      </w:r>
    </w:p>
    <w:p w:rsidR="00DD722E" w:rsidRPr="001A141C" w:rsidRDefault="00DD722E" w:rsidP="00DD722E">
      <w:pPr>
        <w:autoSpaceDE w:val="0"/>
        <w:autoSpaceDN w:val="0"/>
        <w:adjustRightInd w:val="0"/>
        <w:spacing w:before="240" w:after="0" w:line="240" w:lineRule="auto"/>
        <w:jc w:val="both"/>
        <w:rPr>
          <w:rFonts w:ascii="Times New Roman" w:hAnsi="Times New Roman"/>
          <w:sz w:val="24"/>
          <w:szCs w:val="24"/>
        </w:rPr>
      </w:pPr>
      <w:r>
        <w:rPr>
          <w:rFonts w:ascii="Times New Roman" w:hAnsi="Times New Roman"/>
          <w:b/>
          <w:bCs/>
          <w:i/>
          <w:iCs/>
          <w:sz w:val="24"/>
          <w:szCs w:val="24"/>
        </w:rPr>
        <w:t xml:space="preserve">   </w:t>
      </w:r>
      <w:r w:rsidRPr="001A141C">
        <w:rPr>
          <w:rFonts w:ascii="Times New Roman" w:hAnsi="Times New Roman"/>
          <w:b/>
          <w:bCs/>
          <w:iCs/>
          <w:sz w:val="24"/>
          <w:szCs w:val="24"/>
        </w:rPr>
        <w:t>Candidates under Category I</w:t>
      </w:r>
      <w:r w:rsidR="008F5315">
        <w:rPr>
          <w:rFonts w:ascii="Times New Roman" w:hAnsi="Times New Roman"/>
          <w:b/>
          <w:bCs/>
          <w:iCs/>
          <w:sz w:val="24"/>
          <w:szCs w:val="24"/>
        </w:rPr>
        <w:t>-</w:t>
      </w:r>
      <w:r w:rsidRPr="001A141C">
        <w:rPr>
          <w:rFonts w:ascii="Times New Roman" w:hAnsi="Times New Roman"/>
          <w:b/>
          <w:bCs/>
          <w:iCs/>
          <w:sz w:val="24"/>
          <w:szCs w:val="24"/>
        </w:rPr>
        <w:t>(</w:t>
      </w:r>
      <w:proofErr w:type="spellStart"/>
      <w:r w:rsidRPr="001A141C">
        <w:rPr>
          <w:rFonts w:ascii="Times New Roman" w:hAnsi="Times New Roman"/>
          <w:b/>
          <w:bCs/>
          <w:iCs/>
          <w:sz w:val="24"/>
          <w:szCs w:val="24"/>
        </w:rPr>
        <w:t>i</w:t>
      </w:r>
      <w:proofErr w:type="spellEnd"/>
      <w:r w:rsidRPr="001A141C">
        <w:rPr>
          <w:rFonts w:ascii="Times New Roman" w:hAnsi="Times New Roman"/>
          <w:b/>
          <w:bCs/>
          <w:iCs/>
          <w:sz w:val="24"/>
          <w:szCs w:val="24"/>
        </w:rPr>
        <w:t xml:space="preserve">) </w:t>
      </w:r>
      <w:r w:rsidRPr="001A141C">
        <w:rPr>
          <w:rFonts w:ascii="Times New Roman" w:hAnsi="Times New Roman"/>
          <w:sz w:val="24"/>
          <w:szCs w:val="24"/>
        </w:rPr>
        <w:t xml:space="preserve">are eligible for appearing at the examination of First Semester, while </w:t>
      </w:r>
      <w:r w:rsidRPr="001A141C">
        <w:rPr>
          <w:rFonts w:ascii="Times New Roman" w:hAnsi="Times New Roman"/>
          <w:b/>
          <w:bCs/>
          <w:iCs/>
          <w:sz w:val="24"/>
          <w:szCs w:val="24"/>
        </w:rPr>
        <w:t>candidates under Category. I</w:t>
      </w:r>
      <w:r w:rsidR="008F5315">
        <w:rPr>
          <w:rFonts w:ascii="Times New Roman" w:hAnsi="Times New Roman"/>
          <w:b/>
          <w:bCs/>
          <w:iCs/>
          <w:sz w:val="24"/>
          <w:szCs w:val="24"/>
        </w:rPr>
        <w:t>-</w:t>
      </w:r>
      <w:r w:rsidRPr="001A141C">
        <w:rPr>
          <w:rFonts w:ascii="Times New Roman" w:hAnsi="Times New Roman"/>
          <w:b/>
          <w:bCs/>
          <w:iCs/>
          <w:sz w:val="24"/>
          <w:szCs w:val="24"/>
        </w:rPr>
        <w:t xml:space="preserve">(ii) </w:t>
      </w:r>
      <w:r w:rsidRPr="001A141C">
        <w:rPr>
          <w:rFonts w:ascii="Times New Roman" w:hAnsi="Times New Roman"/>
          <w:sz w:val="24"/>
          <w:szCs w:val="24"/>
        </w:rPr>
        <w:t>are not allowed to</w:t>
      </w:r>
      <w:r w:rsidR="009069AF">
        <w:rPr>
          <w:rFonts w:ascii="Times New Roman" w:hAnsi="Times New Roman"/>
          <w:sz w:val="24"/>
          <w:szCs w:val="24"/>
        </w:rPr>
        <w:t xml:space="preserve"> </w:t>
      </w:r>
      <w:r w:rsidRPr="001A141C">
        <w:rPr>
          <w:rFonts w:ascii="Times New Roman" w:hAnsi="Times New Roman"/>
          <w:sz w:val="24"/>
          <w:szCs w:val="24"/>
        </w:rPr>
        <w:t xml:space="preserve">appear at the examination of the Semester. However, category </w:t>
      </w:r>
      <w:r w:rsidRPr="001A141C">
        <w:rPr>
          <w:rFonts w:ascii="Times New Roman" w:hAnsi="Times New Roman"/>
          <w:b/>
          <w:bCs/>
          <w:iCs/>
          <w:sz w:val="24"/>
          <w:szCs w:val="24"/>
        </w:rPr>
        <w:t>I</w:t>
      </w:r>
      <w:r w:rsidR="00234E94">
        <w:rPr>
          <w:rFonts w:ascii="Times New Roman" w:hAnsi="Times New Roman"/>
          <w:b/>
          <w:bCs/>
          <w:iCs/>
          <w:sz w:val="24"/>
          <w:szCs w:val="24"/>
        </w:rPr>
        <w:t>-</w:t>
      </w:r>
      <w:r w:rsidRPr="001A141C">
        <w:rPr>
          <w:rFonts w:ascii="Times New Roman" w:hAnsi="Times New Roman"/>
          <w:b/>
          <w:bCs/>
          <w:iCs/>
          <w:sz w:val="24"/>
          <w:szCs w:val="24"/>
        </w:rPr>
        <w:t xml:space="preserve">(ii) </w:t>
      </w:r>
      <w:r w:rsidRPr="001A141C">
        <w:rPr>
          <w:rFonts w:ascii="Times New Roman" w:hAnsi="Times New Roman"/>
          <w:sz w:val="24"/>
          <w:szCs w:val="24"/>
        </w:rPr>
        <w:t xml:space="preserve">candidates are allowed to reappear at the Post-graduate Entrance Test (PET) of subsequent year(s) for seeking admission afresh. This implies that </w:t>
      </w:r>
      <w:r w:rsidRPr="001A141C">
        <w:rPr>
          <w:rFonts w:ascii="Times New Roman" w:hAnsi="Times New Roman"/>
          <w:b/>
          <w:bCs/>
          <w:sz w:val="24"/>
          <w:szCs w:val="24"/>
        </w:rPr>
        <w:t>no readmission is</w:t>
      </w:r>
      <w:r w:rsidRPr="001A141C">
        <w:rPr>
          <w:rFonts w:ascii="Times New Roman" w:hAnsi="Times New Roman"/>
          <w:sz w:val="24"/>
          <w:szCs w:val="24"/>
        </w:rPr>
        <w:t xml:space="preserve"> </w:t>
      </w:r>
      <w:r w:rsidRPr="001A141C">
        <w:rPr>
          <w:rFonts w:ascii="Times New Roman" w:hAnsi="Times New Roman"/>
          <w:b/>
          <w:bCs/>
          <w:sz w:val="24"/>
          <w:szCs w:val="24"/>
        </w:rPr>
        <w:t>permissible to those who do not put in the required percentage of</w:t>
      </w:r>
      <w:r w:rsidRPr="001A141C">
        <w:rPr>
          <w:rFonts w:ascii="Times New Roman" w:hAnsi="Times New Roman"/>
          <w:sz w:val="24"/>
          <w:szCs w:val="24"/>
        </w:rPr>
        <w:t xml:space="preserve"> </w:t>
      </w:r>
      <w:r w:rsidRPr="001A141C">
        <w:rPr>
          <w:rFonts w:ascii="Times New Roman" w:hAnsi="Times New Roman"/>
          <w:b/>
          <w:bCs/>
          <w:sz w:val="24"/>
          <w:szCs w:val="24"/>
        </w:rPr>
        <w:t>attendance for taking the examination or did not submit the examination</w:t>
      </w:r>
      <w:r w:rsidRPr="001A141C">
        <w:rPr>
          <w:rFonts w:ascii="Times New Roman" w:hAnsi="Times New Roman"/>
          <w:sz w:val="24"/>
          <w:szCs w:val="24"/>
        </w:rPr>
        <w:t xml:space="preserve"> </w:t>
      </w:r>
      <w:r w:rsidRPr="001A141C">
        <w:rPr>
          <w:rFonts w:ascii="Times New Roman" w:hAnsi="Times New Roman"/>
          <w:b/>
          <w:bCs/>
          <w:sz w:val="24"/>
          <w:szCs w:val="24"/>
        </w:rPr>
        <w:t>form in time</w:t>
      </w:r>
      <w:r w:rsidRPr="001A141C">
        <w:rPr>
          <w:rFonts w:ascii="Times New Roman" w:hAnsi="Times New Roman"/>
          <w:sz w:val="24"/>
          <w:szCs w:val="24"/>
        </w:rPr>
        <w:t>.</w:t>
      </w:r>
    </w:p>
    <w:p w:rsidR="00DD722E" w:rsidRPr="001A141C" w:rsidRDefault="00234E94" w:rsidP="00DD722E">
      <w:pPr>
        <w:autoSpaceDE w:val="0"/>
        <w:autoSpaceDN w:val="0"/>
        <w:adjustRightInd w:val="0"/>
        <w:spacing w:after="0" w:line="240" w:lineRule="atLeast"/>
        <w:jc w:val="both"/>
        <w:rPr>
          <w:rFonts w:ascii="Times New Roman" w:hAnsi="Times New Roman"/>
          <w:b/>
          <w:sz w:val="24"/>
          <w:szCs w:val="24"/>
        </w:rPr>
      </w:pPr>
      <w:r>
        <w:rPr>
          <w:rFonts w:ascii="Times New Roman" w:hAnsi="Times New Roman"/>
          <w:b/>
          <w:sz w:val="24"/>
          <w:szCs w:val="24"/>
        </w:rPr>
        <w:t xml:space="preserve">    </w:t>
      </w:r>
      <w:r w:rsidR="00DD722E" w:rsidRPr="001A141C">
        <w:rPr>
          <w:rFonts w:ascii="Times New Roman" w:hAnsi="Times New Roman"/>
          <w:b/>
          <w:sz w:val="24"/>
          <w:szCs w:val="24"/>
        </w:rPr>
        <w:t>Category I</w:t>
      </w:r>
      <w:r w:rsidR="00DD722E">
        <w:rPr>
          <w:rFonts w:ascii="Times New Roman" w:hAnsi="Times New Roman"/>
          <w:b/>
          <w:sz w:val="24"/>
          <w:szCs w:val="24"/>
        </w:rPr>
        <w:t>I</w:t>
      </w:r>
      <w:r w:rsidR="00DD722E" w:rsidRPr="001A141C">
        <w:rPr>
          <w:rFonts w:ascii="Times New Roman" w:hAnsi="Times New Roman"/>
          <w:b/>
          <w:sz w:val="24"/>
          <w:szCs w:val="24"/>
        </w:rPr>
        <w:t>:</w:t>
      </w:r>
    </w:p>
    <w:p w:rsidR="00DD722E" w:rsidRPr="001A141C" w:rsidRDefault="00DD722E" w:rsidP="00234E94">
      <w:pPr>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   </w:t>
      </w:r>
      <w:r w:rsidR="00234E94">
        <w:rPr>
          <w:rFonts w:ascii="Times New Roman" w:hAnsi="Times New Roman"/>
          <w:sz w:val="24"/>
          <w:szCs w:val="24"/>
        </w:rPr>
        <w:t xml:space="preserve">  </w:t>
      </w:r>
      <w:r w:rsidR="00707776">
        <w:rPr>
          <w:rFonts w:ascii="Times New Roman" w:hAnsi="Times New Roman"/>
          <w:sz w:val="24"/>
          <w:szCs w:val="24"/>
        </w:rPr>
        <w:tab/>
      </w:r>
      <w:r w:rsidRPr="001A141C">
        <w:rPr>
          <w:rFonts w:ascii="Times New Roman" w:hAnsi="Times New Roman"/>
          <w:sz w:val="24"/>
          <w:szCs w:val="24"/>
        </w:rPr>
        <w:t>After appearing at the Examination of First Semester the candidates can be put in the following categories in the context of declaration of the results of the First Semester Examination:</w:t>
      </w:r>
    </w:p>
    <w:p w:rsidR="00DD722E" w:rsidRPr="001A141C" w:rsidRDefault="00DD722E" w:rsidP="00FD28C2">
      <w:pPr>
        <w:numPr>
          <w:ilvl w:val="0"/>
          <w:numId w:val="13"/>
        </w:numPr>
        <w:autoSpaceDE w:val="0"/>
        <w:autoSpaceDN w:val="0"/>
        <w:adjustRightInd w:val="0"/>
        <w:spacing w:after="0" w:line="240" w:lineRule="atLeast"/>
        <w:ind w:hanging="360"/>
        <w:jc w:val="both"/>
        <w:rPr>
          <w:rFonts w:ascii="Times New Roman" w:hAnsi="Times New Roman"/>
          <w:sz w:val="24"/>
          <w:szCs w:val="24"/>
        </w:rPr>
      </w:pPr>
      <w:r w:rsidRPr="001A141C">
        <w:rPr>
          <w:rFonts w:ascii="Times New Roman" w:hAnsi="Times New Roman"/>
          <w:b/>
          <w:bCs/>
          <w:sz w:val="24"/>
          <w:szCs w:val="24"/>
        </w:rPr>
        <w:t xml:space="preserve">Passed, </w:t>
      </w:r>
      <w:r w:rsidRPr="001A141C">
        <w:rPr>
          <w:rFonts w:ascii="Times New Roman" w:hAnsi="Times New Roman"/>
          <w:sz w:val="24"/>
          <w:szCs w:val="24"/>
        </w:rPr>
        <w:t>i.e., those who have passed in examinations of all courses of the Semester.</w:t>
      </w:r>
    </w:p>
    <w:p w:rsidR="00DF1B80" w:rsidRPr="00707776" w:rsidRDefault="00DD722E" w:rsidP="00FD28C2">
      <w:pPr>
        <w:numPr>
          <w:ilvl w:val="0"/>
          <w:numId w:val="13"/>
        </w:numPr>
        <w:autoSpaceDE w:val="0"/>
        <w:autoSpaceDN w:val="0"/>
        <w:adjustRightInd w:val="0"/>
        <w:spacing w:after="0" w:line="240" w:lineRule="atLeast"/>
        <w:ind w:hanging="450"/>
        <w:jc w:val="both"/>
        <w:rPr>
          <w:rFonts w:ascii="Times New Roman" w:hAnsi="Times New Roman"/>
          <w:sz w:val="24"/>
          <w:szCs w:val="24"/>
        </w:rPr>
      </w:pPr>
      <w:r w:rsidRPr="00707776">
        <w:rPr>
          <w:rFonts w:ascii="Times New Roman" w:hAnsi="Times New Roman"/>
          <w:b/>
          <w:bCs/>
          <w:sz w:val="24"/>
          <w:szCs w:val="24"/>
        </w:rPr>
        <w:t xml:space="preserve">Promoted, </w:t>
      </w:r>
      <w:r w:rsidRPr="00707776">
        <w:rPr>
          <w:rFonts w:ascii="Times New Roman" w:hAnsi="Times New Roman"/>
          <w:sz w:val="24"/>
          <w:szCs w:val="24"/>
        </w:rPr>
        <w:t>i.e., those who have not passed in examina</w:t>
      </w:r>
      <w:r w:rsidR="00707776">
        <w:rPr>
          <w:rFonts w:ascii="Times New Roman" w:hAnsi="Times New Roman"/>
          <w:sz w:val="24"/>
          <w:szCs w:val="24"/>
        </w:rPr>
        <w:t>tions of all the courses of the s</w:t>
      </w:r>
      <w:r w:rsidRPr="00707776">
        <w:rPr>
          <w:rFonts w:ascii="Times New Roman" w:hAnsi="Times New Roman"/>
          <w:sz w:val="24"/>
          <w:szCs w:val="24"/>
        </w:rPr>
        <w:t>emester.</w:t>
      </w:r>
    </w:p>
    <w:p w:rsidR="00DF1B80" w:rsidRPr="00234E94" w:rsidRDefault="00DD722E" w:rsidP="00FD28C2">
      <w:pPr>
        <w:numPr>
          <w:ilvl w:val="0"/>
          <w:numId w:val="13"/>
        </w:numPr>
        <w:autoSpaceDE w:val="0"/>
        <w:autoSpaceDN w:val="0"/>
        <w:adjustRightInd w:val="0"/>
        <w:spacing w:after="0" w:line="240" w:lineRule="atLeast"/>
        <w:ind w:hanging="540"/>
        <w:jc w:val="both"/>
        <w:rPr>
          <w:rFonts w:ascii="Times New Roman" w:hAnsi="Times New Roman"/>
          <w:sz w:val="24"/>
          <w:szCs w:val="24"/>
        </w:rPr>
      </w:pPr>
      <w:r w:rsidRPr="001A141C">
        <w:rPr>
          <w:rFonts w:ascii="Times New Roman" w:hAnsi="Times New Roman"/>
          <w:b/>
          <w:bCs/>
          <w:sz w:val="24"/>
          <w:szCs w:val="24"/>
        </w:rPr>
        <w:t xml:space="preserve">Minimum passing grade </w:t>
      </w:r>
      <w:r w:rsidRPr="001A141C">
        <w:rPr>
          <w:rFonts w:ascii="Times New Roman" w:hAnsi="Times New Roman"/>
          <w:sz w:val="24"/>
          <w:szCs w:val="24"/>
        </w:rPr>
        <w:t>– Grade ‘E’ for each course. However, candidates with grade</w:t>
      </w:r>
      <w:r w:rsidR="00234E94">
        <w:rPr>
          <w:rFonts w:ascii="Times New Roman" w:hAnsi="Times New Roman"/>
          <w:sz w:val="24"/>
          <w:szCs w:val="24"/>
        </w:rPr>
        <w:t xml:space="preserve"> </w:t>
      </w:r>
      <w:r w:rsidRPr="00234E94">
        <w:rPr>
          <w:rFonts w:ascii="Times New Roman" w:hAnsi="Times New Roman"/>
          <w:sz w:val="24"/>
          <w:szCs w:val="24"/>
        </w:rPr>
        <w:t>‘P’ in a course shall also be considered as passed in that course.</w:t>
      </w:r>
    </w:p>
    <w:p w:rsidR="00DD722E" w:rsidRPr="00234E94" w:rsidRDefault="00DD722E" w:rsidP="00FD28C2">
      <w:pPr>
        <w:numPr>
          <w:ilvl w:val="0"/>
          <w:numId w:val="13"/>
        </w:numPr>
        <w:autoSpaceDE w:val="0"/>
        <w:autoSpaceDN w:val="0"/>
        <w:adjustRightInd w:val="0"/>
        <w:spacing w:after="0" w:line="240" w:lineRule="atLeast"/>
        <w:ind w:hanging="540"/>
        <w:jc w:val="both"/>
        <w:rPr>
          <w:rFonts w:ascii="Times New Roman" w:hAnsi="Times New Roman"/>
          <w:sz w:val="24"/>
          <w:szCs w:val="24"/>
        </w:rPr>
      </w:pPr>
      <w:r w:rsidRPr="001A141C">
        <w:rPr>
          <w:rFonts w:ascii="Times New Roman" w:hAnsi="Times New Roman"/>
          <w:b/>
          <w:bCs/>
          <w:sz w:val="24"/>
          <w:szCs w:val="24"/>
        </w:rPr>
        <w:t>Promotion to Second Semester</w:t>
      </w:r>
      <w:r w:rsidRPr="001A141C">
        <w:rPr>
          <w:rFonts w:ascii="Times New Roman" w:hAnsi="Times New Roman"/>
          <w:sz w:val="24"/>
          <w:szCs w:val="24"/>
        </w:rPr>
        <w:t>: All students who hav</w:t>
      </w:r>
      <w:r w:rsidR="00DF1B80">
        <w:rPr>
          <w:rFonts w:ascii="Times New Roman" w:hAnsi="Times New Roman"/>
          <w:sz w:val="24"/>
          <w:szCs w:val="24"/>
        </w:rPr>
        <w:t>e put in the minimum percentage</w:t>
      </w:r>
      <w:r w:rsidR="00234E94">
        <w:rPr>
          <w:rFonts w:ascii="Times New Roman" w:hAnsi="Times New Roman"/>
          <w:sz w:val="24"/>
          <w:szCs w:val="24"/>
        </w:rPr>
        <w:t xml:space="preserve"> </w:t>
      </w:r>
      <w:r w:rsidRPr="00234E94">
        <w:rPr>
          <w:rFonts w:ascii="Times New Roman" w:hAnsi="Times New Roman"/>
          <w:sz w:val="24"/>
          <w:szCs w:val="24"/>
        </w:rPr>
        <w:t>of attendance in Semester I and filled up the examination form in time shall be promoted</w:t>
      </w:r>
      <w:r w:rsidR="00DF1B80" w:rsidRPr="00234E94">
        <w:rPr>
          <w:rFonts w:ascii="Times New Roman" w:hAnsi="Times New Roman"/>
          <w:sz w:val="24"/>
          <w:szCs w:val="24"/>
        </w:rPr>
        <w:t xml:space="preserve"> to </w:t>
      </w:r>
      <w:r w:rsidRPr="00234E94">
        <w:rPr>
          <w:rFonts w:ascii="Times New Roman" w:hAnsi="Times New Roman"/>
          <w:sz w:val="24"/>
          <w:szCs w:val="24"/>
        </w:rPr>
        <w:t>the Semester II.</w:t>
      </w:r>
    </w:p>
    <w:p w:rsidR="00DD722E" w:rsidRPr="00DD722E" w:rsidRDefault="00DD722E" w:rsidP="00FD28C2">
      <w:pPr>
        <w:numPr>
          <w:ilvl w:val="1"/>
          <w:numId w:val="12"/>
        </w:numPr>
        <w:autoSpaceDE w:val="0"/>
        <w:autoSpaceDN w:val="0"/>
        <w:adjustRightInd w:val="0"/>
        <w:spacing w:before="240" w:after="0" w:line="240" w:lineRule="atLeast"/>
        <w:ind w:left="540"/>
        <w:jc w:val="both"/>
        <w:rPr>
          <w:rFonts w:ascii="Times New Roman" w:hAnsi="Times New Roman"/>
          <w:sz w:val="24"/>
          <w:szCs w:val="24"/>
        </w:rPr>
      </w:pPr>
      <w:r w:rsidRPr="006B40EA">
        <w:rPr>
          <w:rFonts w:ascii="Times New Roman" w:hAnsi="Times New Roman"/>
          <w:b/>
          <w:bCs/>
          <w:iCs/>
          <w:sz w:val="24"/>
          <w:szCs w:val="24"/>
        </w:rPr>
        <w:t>Second Semester Course &amp; Examination:</w:t>
      </w:r>
    </w:p>
    <w:p w:rsidR="00DD722E" w:rsidRPr="006B40EA" w:rsidRDefault="00DD722E" w:rsidP="000243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6B40EA">
        <w:rPr>
          <w:rFonts w:ascii="Times New Roman" w:hAnsi="Times New Roman"/>
          <w:sz w:val="24"/>
          <w:szCs w:val="24"/>
        </w:rPr>
        <w:t>As in the First Semester, in all subsequent Semesters, all the candidates</w:t>
      </w:r>
      <w:r>
        <w:rPr>
          <w:rFonts w:ascii="Times New Roman" w:hAnsi="Times New Roman"/>
          <w:sz w:val="24"/>
          <w:szCs w:val="24"/>
        </w:rPr>
        <w:t xml:space="preserve"> </w:t>
      </w:r>
      <w:r w:rsidRPr="006B40EA">
        <w:rPr>
          <w:rFonts w:ascii="Times New Roman" w:hAnsi="Times New Roman"/>
          <w:sz w:val="24"/>
          <w:szCs w:val="24"/>
        </w:rPr>
        <w:t>who have put in the minimum percentage of attendance for appearing at the</w:t>
      </w:r>
      <w:r>
        <w:rPr>
          <w:rFonts w:ascii="Times New Roman" w:hAnsi="Times New Roman"/>
          <w:sz w:val="24"/>
          <w:szCs w:val="24"/>
        </w:rPr>
        <w:t xml:space="preserve"> </w:t>
      </w:r>
      <w:r w:rsidRPr="006B40EA">
        <w:rPr>
          <w:rFonts w:ascii="Times New Roman" w:hAnsi="Times New Roman"/>
          <w:sz w:val="24"/>
          <w:szCs w:val="24"/>
        </w:rPr>
        <w:t>Examination and have filled in the examination form in time for appearing at the</w:t>
      </w:r>
      <w:r>
        <w:rPr>
          <w:rFonts w:ascii="Times New Roman" w:hAnsi="Times New Roman"/>
          <w:sz w:val="24"/>
          <w:szCs w:val="24"/>
        </w:rPr>
        <w:t xml:space="preserve"> </w:t>
      </w:r>
      <w:r w:rsidRPr="006B40EA">
        <w:rPr>
          <w:rFonts w:ascii="Times New Roman" w:hAnsi="Times New Roman"/>
          <w:sz w:val="24"/>
          <w:szCs w:val="24"/>
        </w:rPr>
        <w:t>End Semester Examination shall be allowed to appear at the respective</w:t>
      </w:r>
      <w:r>
        <w:rPr>
          <w:rFonts w:ascii="Times New Roman" w:hAnsi="Times New Roman"/>
          <w:sz w:val="24"/>
          <w:szCs w:val="24"/>
        </w:rPr>
        <w:t xml:space="preserve"> </w:t>
      </w:r>
      <w:r w:rsidRPr="006B40EA">
        <w:rPr>
          <w:rFonts w:ascii="Times New Roman" w:hAnsi="Times New Roman"/>
          <w:sz w:val="24"/>
          <w:szCs w:val="24"/>
        </w:rPr>
        <w:t>examinations. However, students who have not put in the minimum percentage of</w:t>
      </w:r>
      <w:r>
        <w:rPr>
          <w:rFonts w:ascii="Times New Roman" w:hAnsi="Times New Roman"/>
          <w:sz w:val="24"/>
          <w:szCs w:val="24"/>
        </w:rPr>
        <w:t xml:space="preserve"> </w:t>
      </w:r>
      <w:r w:rsidRPr="006B40EA">
        <w:rPr>
          <w:rFonts w:ascii="Times New Roman" w:hAnsi="Times New Roman"/>
          <w:sz w:val="24"/>
          <w:szCs w:val="24"/>
        </w:rPr>
        <w:t>attendance or did not fill up the Examination form in time in Semester shall be</w:t>
      </w:r>
      <w:r>
        <w:rPr>
          <w:rFonts w:ascii="Times New Roman" w:hAnsi="Times New Roman"/>
          <w:sz w:val="24"/>
          <w:szCs w:val="24"/>
        </w:rPr>
        <w:t xml:space="preserve"> </w:t>
      </w:r>
      <w:r w:rsidRPr="006B40EA">
        <w:rPr>
          <w:rFonts w:ascii="Times New Roman" w:hAnsi="Times New Roman"/>
          <w:sz w:val="24"/>
          <w:szCs w:val="24"/>
        </w:rPr>
        <w:t xml:space="preserve">allowed to take re-admission in that Semester </w:t>
      </w:r>
      <w:r w:rsidRPr="006B40EA">
        <w:rPr>
          <w:rFonts w:ascii="Times New Roman" w:hAnsi="Times New Roman"/>
          <w:b/>
          <w:bCs/>
          <w:sz w:val="24"/>
          <w:szCs w:val="24"/>
        </w:rPr>
        <w:t>(except in the First Semester where</w:t>
      </w:r>
      <w:r>
        <w:rPr>
          <w:rFonts w:ascii="Times New Roman" w:hAnsi="Times New Roman"/>
          <w:sz w:val="24"/>
          <w:szCs w:val="24"/>
        </w:rPr>
        <w:t xml:space="preserve"> </w:t>
      </w:r>
      <w:r w:rsidRPr="006B40EA">
        <w:rPr>
          <w:rFonts w:ascii="Times New Roman" w:hAnsi="Times New Roman"/>
          <w:b/>
          <w:bCs/>
          <w:sz w:val="24"/>
          <w:szCs w:val="24"/>
        </w:rPr>
        <w:t>re-admission is not permitted)</w:t>
      </w:r>
      <w:r w:rsidRPr="006B40EA">
        <w:rPr>
          <w:rFonts w:ascii="Times New Roman" w:hAnsi="Times New Roman"/>
          <w:sz w:val="24"/>
          <w:szCs w:val="24"/>
        </w:rPr>
        <w:t>.</w:t>
      </w:r>
    </w:p>
    <w:p w:rsidR="00DD722E" w:rsidRPr="006B40EA" w:rsidRDefault="00DD722E" w:rsidP="00FD28C2">
      <w:pPr>
        <w:numPr>
          <w:ilvl w:val="1"/>
          <w:numId w:val="12"/>
        </w:numPr>
        <w:autoSpaceDE w:val="0"/>
        <w:autoSpaceDN w:val="0"/>
        <w:adjustRightInd w:val="0"/>
        <w:spacing w:before="240" w:after="0" w:line="240" w:lineRule="atLeast"/>
        <w:ind w:left="540"/>
        <w:jc w:val="both"/>
        <w:rPr>
          <w:rFonts w:ascii="Times New Roman" w:hAnsi="Times New Roman"/>
          <w:sz w:val="24"/>
          <w:szCs w:val="24"/>
        </w:rPr>
      </w:pPr>
      <w:r w:rsidRPr="006B40EA">
        <w:rPr>
          <w:rFonts w:ascii="Times New Roman" w:hAnsi="Times New Roman"/>
          <w:b/>
          <w:bCs/>
          <w:iCs/>
          <w:sz w:val="24"/>
          <w:szCs w:val="24"/>
        </w:rPr>
        <w:t xml:space="preserve">Declaration of results after </w:t>
      </w:r>
      <w:proofErr w:type="spellStart"/>
      <w:r w:rsidRPr="006B40EA">
        <w:rPr>
          <w:rFonts w:ascii="Times New Roman" w:hAnsi="Times New Roman"/>
          <w:b/>
          <w:bCs/>
          <w:iCs/>
          <w:sz w:val="24"/>
          <w:szCs w:val="24"/>
        </w:rPr>
        <w:t>II</w:t>
      </w:r>
      <w:r w:rsidRPr="009069AF">
        <w:rPr>
          <w:rFonts w:ascii="Times New Roman" w:hAnsi="Times New Roman"/>
          <w:b/>
          <w:bCs/>
          <w:iCs/>
          <w:sz w:val="24"/>
          <w:szCs w:val="24"/>
          <w:vertAlign w:val="superscript"/>
        </w:rPr>
        <w:t>nd</w:t>
      </w:r>
      <w:proofErr w:type="spellEnd"/>
      <w:r w:rsidRPr="006B40EA">
        <w:rPr>
          <w:rFonts w:ascii="Times New Roman" w:hAnsi="Times New Roman"/>
          <w:b/>
          <w:bCs/>
          <w:iCs/>
          <w:sz w:val="24"/>
          <w:szCs w:val="24"/>
        </w:rPr>
        <w:t xml:space="preserve"> Semester (based on the results of </w:t>
      </w:r>
      <w:proofErr w:type="spellStart"/>
      <w:r w:rsidRPr="006B40EA">
        <w:rPr>
          <w:rFonts w:ascii="Times New Roman" w:hAnsi="Times New Roman"/>
          <w:b/>
          <w:bCs/>
          <w:iCs/>
          <w:sz w:val="24"/>
          <w:szCs w:val="24"/>
        </w:rPr>
        <w:t>Ist</w:t>
      </w:r>
      <w:proofErr w:type="spellEnd"/>
      <w:r w:rsidRPr="006B40EA">
        <w:rPr>
          <w:rFonts w:ascii="Times New Roman" w:hAnsi="Times New Roman"/>
          <w:b/>
          <w:bCs/>
          <w:iCs/>
          <w:sz w:val="24"/>
          <w:szCs w:val="24"/>
        </w:rPr>
        <w:t xml:space="preserve"> and </w:t>
      </w:r>
      <w:proofErr w:type="spellStart"/>
      <w:r w:rsidRPr="006B40EA">
        <w:rPr>
          <w:rFonts w:ascii="Times New Roman" w:hAnsi="Times New Roman"/>
          <w:b/>
          <w:bCs/>
          <w:iCs/>
          <w:sz w:val="24"/>
          <w:szCs w:val="24"/>
        </w:rPr>
        <w:t>IInd</w:t>
      </w:r>
      <w:proofErr w:type="spellEnd"/>
      <w:r w:rsidRPr="006B40EA">
        <w:rPr>
          <w:rFonts w:ascii="Times New Roman" w:hAnsi="Times New Roman"/>
          <w:sz w:val="24"/>
          <w:szCs w:val="24"/>
        </w:rPr>
        <w:t xml:space="preserve">  </w:t>
      </w:r>
      <w:r w:rsidRPr="006B40EA">
        <w:rPr>
          <w:rFonts w:ascii="Times New Roman" w:hAnsi="Times New Roman"/>
          <w:b/>
          <w:bCs/>
          <w:iCs/>
          <w:sz w:val="24"/>
          <w:szCs w:val="24"/>
        </w:rPr>
        <w:t>Semester Examinations):</w:t>
      </w:r>
    </w:p>
    <w:p w:rsidR="00DD722E" w:rsidRPr="006B40EA" w:rsidRDefault="00DD722E" w:rsidP="005B3919">
      <w:pPr>
        <w:autoSpaceDE w:val="0"/>
        <w:autoSpaceDN w:val="0"/>
        <w:adjustRightInd w:val="0"/>
        <w:spacing w:after="0" w:line="240" w:lineRule="auto"/>
        <w:jc w:val="both"/>
        <w:rPr>
          <w:rFonts w:ascii="Times New Roman" w:hAnsi="Times New Roman"/>
          <w:sz w:val="24"/>
          <w:szCs w:val="24"/>
        </w:rPr>
      </w:pPr>
      <w:r>
        <w:rPr>
          <w:rFonts w:ascii="BookmanOldStyle-BoldItalic" w:hAnsi="BookmanOldStyle-BoldItalic" w:cs="BookmanOldStyle-BoldItalic"/>
          <w:b/>
          <w:bCs/>
          <w:i/>
          <w:iCs/>
          <w:sz w:val="20"/>
          <w:szCs w:val="20"/>
        </w:rPr>
        <w:t xml:space="preserve">      </w:t>
      </w:r>
      <w:r w:rsidRPr="006B40EA">
        <w:rPr>
          <w:rFonts w:ascii="Times New Roman" w:hAnsi="Times New Roman"/>
          <w:sz w:val="24"/>
          <w:szCs w:val="24"/>
        </w:rPr>
        <w:t xml:space="preserve">After declaration of results of the First &amp; Second Semesters, a candidate can be put in the </w:t>
      </w:r>
      <w:r>
        <w:rPr>
          <w:rFonts w:ascii="Times New Roman" w:hAnsi="Times New Roman"/>
          <w:sz w:val="24"/>
          <w:szCs w:val="24"/>
        </w:rPr>
        <w:t xml:space="preserve">  </w:t>
      </w:r>
      <w:r w:rsidRPr="006B40EA">
        <w:rPr>
          <w:rFonts w:ascii="Times New Roman" w:hAnsi="Times New Roman"/>
          <w:sz w:val="24"/>
          <w:szCs w:val="24"/>
        </w:rPr>
        <w:t>following categories:</w:t>
      </w:r>
    </w:p>
    <w:p w:rsidR="00DD722E" w:rsidRDefault="00DD722E" w:rsidP="00FD28C2">
      <w:pPr>
        <w:numPr>
          <w:ilvl w:val="0"/>
          <w:numId w:val="7"/>
        </w:numPr>
        <w:autoSpaceDE w:val="0"/>
        <w:autoSpaceDN w:val="0"/>
        <w:adjustRightInd w:val="0"/>
        <w:spacing w:after="0" w:line="240" w:lineRule="auto"/>
        <w:ind w:left="720" w:hanging="450"/>
        <w:jc w:val="both"/>
        <w:rPr>
          <w:rFonts w:ascii="Times New Roman" w:hAnsi="Times New Roman"/>
          <w:sz w:val="24"/>
          <w:szCs w:val="24"/>
        </w:rPr>
      </w:pPr>
      <w:r w:rsidRPr="006B40EA">
        <w:rPr>
          <w:rFonts w:ascii="Times New Roman" w:hAnsi="Times New Roman"/>
          <w:b/>
          <w:bCs/>
          <w:sz w:val="24"/>
          <w:szCs w:val="24"/>
        </w:rPr>
        <w:t xml:space="preserve">Passed: </w:t>
      </w:r>
      <w:r w:rsidRPr="006B40EA">
        <w:rPr>
          <w:rFonts w:ascii="Times New Roman" w:hAnsi="Times New Roman"/>
          <w:sz w:val="24"/>
          <w:szCs w:val="24"/>
        </w:rPr>
        <w:t xml:space="preserve">A candidate who has passed in examinations of all the courses of the First &amp; </w:t>
      </w:r>
      <w:r>
        <w:rPr>
          <w:rFonts w:ascii="Times New Roman" w:hAnsi="Times New Roman"/>
          <w:sz w:val="24"/>
          <w:szCs w:val="24"/>
        </w:rPr>
        <w:t xml:space="preserve">      </w:t>
      </w:r>
      <w:r w:rsidRPr="009C08AF">
        <w:rPr>
          <w:rFonts w:ascii="Times New Roman" w:hAnsi="Times New Roman"/>
          <w:sz w:val="24"/>
          <w:szCs w:val="24"/>
        </w:rPr>
        <w:t>Second Semesters.</w:t>
      </w:r>
    </w:p>
    <w:p w:rsidR="00DD722E" w:rsidRDefault="00DD722E" w:rsidP="00FD28C2">
      <w:pPr>
        <w:numPr>
          <w:ilvl w:val="0"/>
          <w:numId w:val="7"/>
        </w:numPr>
        <w:autoSpaceDE w:val="0"/>
        <w:autoSpaceDN w:val="0"/>
        <w:adjustRightInd w:val="0"/>
        <w:spacing w:after="0" w:line="240" w:lineRule="auto"/>
        <w:ind w:left="720" w:hanging="360"/>
        <w:jc w:val="both"/>
        <w:rPr>
          <w:rFonts w:ascii="Times New Roman" w:hAnsi="Times New Roman"/>
          <w:sz w:val="24"/>
          <w:szCs w:val="24"/>
        </w:rPr>
      </w:pPr>
      <w:r w:rsidRPr="009C08AF">
        <w:rPr>
          <w:rFonts w:ascii="Times New Roman" w:hAnsi="Times New Roman"/>
          <w:b/>
          <w:bCs/>
          <w:sz w:val="24"/>
          <w:szCs w:val="24"/>
        </w:rPr>
        <w:t xml:space="preserve">Promoted: </w:t>
      </w:r>
      <w:r w:rsidRPr="009C08AF">
        <w:rPr>
          <w:rFonts w:ascii="Times New Roman" w:hAnsi="Times New Roman"/>
          <w:sz w:val="24"/>
          <w:szCs w:val="24"/>
        </w:rPr>
        <w:t xml:space="preserve">A student, who has not passed in all the courses of either </w:t>
      </w:r>
      <w:proofErr w:type="spellStart"/>
      <w:r w:rsidRPr="009C08AF">
        <w:rPr>
          <w:rFonts w:ascii="Times New Roman" w:hAnsi="Times New Roman"/>
          <w:sz w:val="24"/>
          <w:szCs w:val="24"/>
        </w:rPr>
        <w:t>I</w:t>
      </w:r>
      <w:r w:rsidRPr="009069AF">
        <w:rPr>
          <w:rFonts w:ascii="Times New Roman" w:hAnsi="Times New Roman"/>
          <w:sz w:val="24"/>
          <w:szCs w:val="24"/>
          <w:vertAlign w:val="superscript"/>
        </w:rPr>
        <w:t>st</w:t>
      </w:r>
      <w:proofErr w:type="spellEnd"/>
      <w:r w:rsidRPr="009C08AF">
        <w:rPr>
          <w:rFonts w:ascii="Times New Roman" w:hAnsi="Times New Roman"/>
          <w:sz w:val="24"/>
          <w:szCs w:val="24"/>
        </w:rPr>
        <w:t xml:space="preserve"> or </w:t>
      </w:r>
      <w:proofErr w:type="spellStart"/>
      <w:r w:rsidRPr="009C08AF">
        <w:rPr>
          <w:rFonts w:ascii="Times New Roman" w:hAnsi="Times New Roman"/>
          <w:sz w:val="24"/>
          <w:szCs w:val="24"/>
        </w:rPr>
        <w:t>II</w:t>
      </w:r>
      <w:r w:rsidRPr="009069AF">
        <w:rPr>
          <w:rFonts w:ascii="Times New Roman" w:hAnsi="Times New Roman"/>
          <w:sz w:val="24"/>
          <w:szCs w:val="24"/>
          <w:vertAlign w:val="superscript"/>
        </w:rPr>
        <w:t>nd</w:t>
      </w:r>
      <w:proofErr w:type="spellEnd"/>
      <w:r w:rsidRPr="009C08AF">
        <w:rPr>
          <w:rFonts w:ascii="Times New Roman" w:hAnsi="Times New Roman"/>
          <w:sz w:val="24"/>
          <w:szCs w:val="24"/>
        </w:rPr>
        <w:t xml:space="preserve"> semester or both, shall be</w:t>
      </w:r>
      <w:r w:rsidR="00D34880">
        <w:rPr>
          <w:rFonts w:ascii="Times New Roman" w:hAnsi="Times New Roman"/>
          <w:sz w:val="24"/>
          <w:szCs w:val="24"/>
        </w:rPr>
        <w:t xml:space="preserve"> </w:t>
      </w:r>
      <w:r w:rsidRPr="009C08AF">
        <w:rPr>
          <w:rFonts w:ascii="Times New Roman" w:hAnsi="Times New Roman"/>
          <w:sz w:val="24"/>
          <w:szCs w:val="24"/>
        </w:rPr>
        <w:t xml:space="preserve">promoted to the </w:t>
      </w:r>
      <w:proofErr w:type="spellStart"/>
      <w:r w:rsidRPr="009C08AF">
        <w:rPr>
          <w:rFonts w:ascii="Times New Roman" w:hAnsi="Times New Roman"/>
          <w:sz w:val="24"/>
          <w:szCs w:val="24"/>
        </w:rPr>
        <w:t>III</w:t>
      </w:r>
      <w:r w:rsidRPr="009069AF">
        <w:rPr>
          <w:rFonts w:ascii="Times New Roman" w:hAnsi="Times New Roman"/>
          <w:sz w:val="24"/>
          <w:szCs w:val="24"/>
          <w:vertAlign w:val="superscript"/>
        </w:rPr>
        <w:t>rd</w:t>
      </w:r>
      <w:proofErr w:type="spellEnd"/>
      <w:r w:rsidRPr="009C08AF">
        <w:rPr>
          <w:rFonts w:ascii="Times New Roman" w:hAnsi="Times New Roman"/>
          <w:sz w:val="24"/>
          <w:szCs w:val="24"/>
        </w:rPr>
        <w:t xml:space="preserve"> semester if he/she has obtained at least 4.0 CGPA. All such students shall have the option to clear the courses, in which they had failed, in the subsequent available examination(s) of the concerned semester as ex-students.</w:t>
      </w:r>
    </w:p>
    <w:p w:rsidR="00DD722E" w:rsidRPr="009C08AF" w:rsidRDefault="00DD722E" w:rsidP="00FD28C2">
      <w:pPr>
        <w:numPr>
          <w:ilvl w:val="0"/>
          <w:numId w:val="7"/>
        </w:numPr>
        <w:autoSpaceDE w:val="0"/>
        <w:autoSpaceDN w:val="0"/>
        <w:adjustRightInd w:val="0"/>
        <w:spacing w:after="0" w:line="240" w:lineRule="auto"/>
        <w:ind w:left="720" w:hanging="360"/>
        <w:jc w:val="both"/>
        <w:rPr>
          <w:rFonts w:ascii="Times New Roman" w:hAnsi="Times New Roman"/>
          <w:sz w:val="24"/>
          <w:szCs w:val="24"/>
        </w:rPr>
      </w:pPr>
      <w:r w:rsidRPr="009C08AF">
        <w:rPr>
          <w:rFonts w:ascii="Times New Roman" w:hAnsi="Times New Roman"/>
          <w:b/>
          <w:bCs/>
          <w:sz w:val="24"/>
          <w:szCs w:val="24"/>
        </w:rPr>
        <w:t xml:space="preserve">Failed: </w:t>
      </w:r>
      <w:r w:rsidRPr="009C08AF">
        <w:rPr>
          <w:rFonts w:ascii="Times New Roman" w:hAnsi="Times New Roman"/>
          <w:sz w:val="24"/>
          <w:szCs w:val="24"/>
        </w:rPr>
        <w:t xml:space="preserve">A candidate who has failed in one or more courses or failed to appear at any of the examinations of </w:t>
      </w:r>
      <w:proofErr w:type="spellStart"/>
      <w:r w:rsidRPr="009C08AF">
        <w:rPr>
          <w:rFonts w:ascii="Times New Roman" w:hAnsi="Times New Roman"/>
          <w:sz w:val="24"/>
          <w:szCs w:val="24"/>
        </w:rPr>
        <w:t>Ist</w:t>
      </w:r>
      <w:proofErr w:type="spellEnd"/>
      <w:r w:rsidRPr="009C08AF">
        <w:rPr>
          <w:rFonts w:ascii="Times New Roman" w:hAnsi="Times New Roman"/>
          <w:sz w:val="24"/>
          <w:szCs w:val="24"/>
        </w:rPr>
        <w:t xml:space="preserve"> and </w:t>
      </w:r>
      <w:proofErr w:type="spellStart"/>
      <w:r w:rsidRPr="009C08AF">
        <w:rPr>
          <w:rFonts w:ascii="Times New Roman" w:hAnsi="Times New Roman"/>
          <w:sz w:val="24"/>
          <w:szCs w:val="24"/>
        </w:rPr>
        <w:t>IInd</w:t>
      </w:r>
      <w:proofErr w:type="spellEnd"/>
      <w:r w:rsidRPr="009C08AF">
        <w:rPr>
          <w:rFonts w:ascii="Times New Roman" w:hAnsi="Times New Roman"/>
          <w:sz w:val="24"/>
          <w:szCs w:val="24"/>
        </w:rPr>
        <w:t xml:space="preserve"> Semesters taken together, and has obtained less than 4.0 CGPA shall be treated as failed.</w:t>
      </w:r>
    </w:p>
    <w:p w:rsidR="00DD722E" w:rsidRPr="006B40EA" w:rsidRDefault="00DD722E" w:rsidP="00DD722E">
      <w:pPr>
        <w:autoSpaceDE w:val="0"/>
        <w:autoSpaceDN w:val="0"/>
        <w:adjustRightInd w:val="0"/>
        <w:spacing w:after="0" w:line="240" w:lineRule="auto"/>
        <w:jc w:val="both"/>
        <w:rPr>
          <w:rFonts w:ascii="Times New Roman" w:hAnsi="Times New Roman"/>
          <w:i/>
          <w:iCs/>
          <w:sz w:val="24"/>
          <w:szCs w:val="24"/>
        </w:rPr>
      </w:pPr>
      <w:r>
        <w:rPr>
          <w:rFonts w:ascii="Times New Roman" w:hAnsi="Times New Roman"/>
          <w:b/>
          <w:bCs/>
          <w:i/>
          <w:iCs/>
          <w:sz w:val="24"/>
          <w:szCs w:val="24"/>
        </w:rPr>
        <w:t xml:space="preserve">    </w:t>
      </w:r>
      <w:r w:rsidRPr="006B40EA">
        <w:rPr>
          <w:rFonts w:ascii="Times New Roman" w:hAnsi="Times New Roman"/>
          <w:b/>
          <w:bCs/>
          <w:i/>
          <w:iCs/>
          <w:sz w:val="24"/>
          <w:szCs w:val="24"/>
        </w:rPr>
        <w:t xml:space="preserve">Note: </w:t>
      </w:r>
      <w:r w:rsidRPr="006B40EA">
        <w:rPr>
          <w:rFonts w:ascii="Times New Roman" w:hAnsi="Times New Roman"/>
          <w:i/>
          <w:iCs/>
          <w:sz w:val="24"/>
          <w:szCs w:val="24"/>
        </w:rPr>
        <w:t xml:space="preserve">There shall be no supplementary examination for the courses of </w:t>
      </w:r>
      <w:proofErr w:type="spellStart"/>
      <w:r w:rsidRPr="006B40EA">
        <w:rPr>
          <w:rFonts w:ascii="Times New Roman" w:hAnsi="Times New Roman"/>
          <w:i/>
          <w:iCs/>
          <w:sz w:val="24"/>
          <w:szCs w:val="24"/>
        </w:rPr>
        <w:t>Ist</w:t>
      </w:r>
      <w:proofErr w:type="spellEnd"/>
      <w:r w:rsidRPr="006B40EA">
        <w:rPr>
          <w:rFonts w:ascii="Times New Roman" w:hAnsi="Times New Roman"/>
          <w:i/>
          <w:iCs/>
          <w:sz w:val="24"/>
          <w:szCs w:val="24"/>
        </w:rPr>
        <w:t xml:space="preserve"> and </w:t>
      </w:r>
      <w:proofErr w:type="spellStart"/>
      <w:r w:rsidRPr="006B40EA">
        <w:rPr>
          <w:rFonts w:ascii="Times New Roman" w:hAnsi="Times New Roman"/>
          <w:i/>
          <w:iCs/>
          <w:sz w:val="24"/>
          <w:szCs w:val="24"/>
        </w:rPr>
        <w:t>IInd</w:t>
      </w:r>
      <w:proofErr w:type="spellEnd"/>
      <w:r w:rsidRPr="006B40EA">
        <w:rPr>
          <w:rFonts w:ascii="Times New Roman" w:hAnsi="Times New Roman"/>
          <w:i/>
          <w:iCs/>
          <w:sz w:val="24"/>
          <w:szCs w:val="24"/>
        </w:rPr>
        <w:t xml:space="preserve"> semesters.</w:t>
      </w:r>
    </w:p>
    <w:p w:rsidR="00DD722E" w:rsidRPr="00DD722E" w:rsidRDefault="00DD722E" w:rsidP="00FD28C2">
      <w:pPr>
        <w:numPr>
          <w:ilvl w:val="1"/>
          <w:numId w:val="12"/>
        </w:numPr>
        <w:autoSpaceDE w:val="0"/>
        <w:autoSpaceDN w:val="0"/>
        <w:adjustRightInd w:val="0"/>
        <w:spacing w:before="240" w:after="0" w:line="240" w:lineRule="atLeast"/>
        <w:ind w:left="547"/>
        <w:jc w:val="both"/>
        <w:rPr>
          <w:rFonts w:ascii="Times New Roman" w:hAnsi="Times New Roman"/>
          <w:sz w:val="24"/>
          <w:szCs w:val="24"/>
        </w:rPr>
      </w:pPr>
      <w:r w:rsidRPr="00DD722E">
        <w:rPr>
          <w:rFonts w:ascii="Times New Roman" w:hAnsi="Times New Roman"/>
          <w:b/>
          <w:bCs/>
          <w:iCs/>
          <w:sz w:val="24"/>
          <w:szCs w:val="24"/>
        </w:rPr>
        <w:lastRenderedPageBreak/>
        <w:t xml:space="preserve">Promotion to the </w:t>
      </w:r>
      <w:proofErr w:type="spellStart"/>
      <w:r w:rsidR="008A6259">
        <w:rPr>
          <w:rFonts w:ascii="Times New Roman" w:hAnsi="Times New Roman"/>
          <w:b/>
          <w:bCs/>
          <w:iCs/>
          <w:sz w:val="24"/>
          <w:szCs w:val="24"/>
        </w:rPr>
        <w:t>III</w:t>
      </w:r>
      <w:r w:rsidRPr="008A6259">
        <w:rPr>
          <w:rFonts w:ascii="Times New Roman" w:hAnsi="Times New Roman"/>
          <w:b/>
          <w:bCs/>
          <w:iCs/>
          <w:sz w:val="24"/>
          <w:szCs w:val="24"/>
          <w:vertAlign w:val="superscript"/>
        </w:rPr>
        <w:t>rd</w:t>
      </w:r>
      <w:proofErr w:type="spellEnd"/>
      <w:r w:rsidRPr="00DD722E">
        <w:rPr>
          <w:rFonts w:ascii="Times New Roman" w:hAnsi="Times New Roman"/>
          <w:b/>
          <w:bCs/>
          <w:iCs/>
          <w:sz w:val="24"/>
          <w:szCs w:val="24"/>
        </w:rPr>
        <w:t xml:space="preserve"> Semester:</w:t>
      </w:r>
    </w:p>
    <w:p w:rsidR="00DD722E" w:rsidRPr="00A323A9" w:rsidRDefault="00234E94" w:rsidP="00FD28C2">
      <w:pPr>
        <w:numPr>
          <w:ilvl w:val="0"/>
          <w:numId w:val="8"/>
        </w:numPr>
        <w:autoSpaceDE w:val="0"/>
        <w:autoSpaceDN w:val="0"/>
        <w:adjustRightInd w:val="0"/>
        <w:spacing w:after="0" w:line="240" w:lineRule="auto"/>
        <w:ind w:left="820" w:hanging="374"/>
        <w:jc w:val="both"/>
        <w:rPr>
          <w:rFonts w:ascii="Times New Roman" w:hAnsi="Times New Roman"/>
          <w:sz w:val="24"/>
          <w:szCs w:val="24"/>
        </w:rPr>
      </w:pPr>
      <w:r>
        <w:rPr>
          <w:rFonts w:ascii="Times New Roman" w:hAnsi="Times New Roman"/>
          <w:sz w:val="24"/>
          <w:szCs w:val="24"/>
        </w:rPr>
        <w:t xml:space="preserve"> </w:t>
      </w:r>
      <w:r w:rsidR="00DD722E" w:rsidRPr="006B40EA">
        <w:rPr>
          <w:rFonts w:ascii="Times New Roman" w:hAnsi="Times New Roman"/>
          <w:sz w:val="24"/>
          <w:szCs w:val="24"/>
        </w:rPr>
        <w:t xml:space="preserve">A candidate who comes under the category </w:t>
      </w:r>
      <w:r w:rsidR="00DD722E" w:rsidRPr="006B40EA">
        <w:rPr>
          <w:rFonts w:ascii="Times New Roman" w:hAnsi="Times New Roman"/>
          <w:b/>
          <w:bCs/>
          <w:sz w:val="24"/>
          <w:szCs w:val="24"/>
        </w:rPr>
        <w:t xml:space="preserve">‘Passed or Promoted’ </w:t>
      </w:r>
      <w:r w:rsidR="00DD722E" w:rsidRPr="006B40EA">
        <w:rPr>
          <w:rFonts w:ascii="Times New Roman" w:hAnsi="Times New Roman"/>
          <w:sz w:val="24"/>
          <w:szCs w:val="24"/>
        </w:rPr>
        <w:t>is eligible</w:t>
      </w:r>
      <w:r w:rsidR="00DD722E">
        <w:rPr>
          <w:rFonts w:ascii="Times New Roman" w:hAnsi="Times New Roman"/>
          <w:sz w:val="24"/>
          <w:szCs w:val="24"/>
        </w:rPr>
        <w:t xml:space="preserve"> to </w:t>
      </w:r>
      <w:r w:rsidR="009336AD">
        <w:rPr>
          <w:rFonts w:ascii="Times New Roman" w:hAnsi="Times New Roman"/>
          <w:sz w:val="24"/>
          <w:szCs w:val="24"/>
        </w:rPr>
        <w:t xml:space="preserve">be </w:t>
      </w:r>
      <w:r w:rsidR="009069AF" w:rsidRPr="00A323A9">
        <w:rPr>
          <w:rFonts w:ascii="Times New Roman" w:hAnsi="Times New Roman"/>
          <w:sz w:val="24"/>
          <w:szCs w:val="24"/>
        </w:rPr>
        <w:t>promoted to</w:t>
      </w:r>
      <w:r w:rsidR="00DD722E" w:rsidRPr="00A323A9">
        <w:rPr>
          <w:rFonts w:ascii="Times New Roman" w:hAnsi="Times New Roman"/>
          <w:sz w:val="24"/>
          <w:szCs w:val="24"/>
        </w:rPr>
        <w:t xml:space="preserve"> the third Semester, if otherwise eligible.</w:t>
      </w:r>
    </w:p>
    <w:p w:rsidR="00DD722E" w:rsidRPr="00A323A9" w:rsidRDefault="00DD722E" w:rsidP="00FD28C2">
      <w:pPr>
        <w:numPr>
          <w:ilvl w:val="0"/>
          <w:numId w:val="8"/>
        </w:numPr>
        <w:autoSpaceDE w:val="0"/>
        <w:autoSpaceDN w:val="0"/>
        <w:adjustRightInd w:val="0"/>
        <w:spacing w:after="0" w:line="240" w:lineRule="auto"/>
        <w:ind w:left="720" w:hanging="270"/>
        <w:jc w:val="both"/>
        <w:rPr>
          <w:rFonts w:ascii="Times New Roman" w:hAnsi="Times New Roman"/>
          <w:sz w:val="24"/>
          <w:szCs w:val="24"/>
        </w:rPr>
      </w:pPr>
      <w:r w:rsidRPr="00DD722E">
        <w:rPr>
          <w:rFonts w:ascii="Times New Roman" w:hAnsi="Times New Roman"/>
          <w:sz w:val="24"/>
          <w:szCs w:val="24"/>
        </w:rPr>
        <w:t xml:space="preserve">Failed candidates shall not be promoted to the </w:t>
      </w:r>
      <w:proofErr w:type="spellStart"/>
      <w:r w:rsidRPr="00DD722E">
        <w:rPr>
          <w:rFonts w:ascii="Times New Roman" w:hAnsi="Times New Roman"/>
          <w:sz w:val="24"/>
          <w:szCs w:val="24"/>
        </w:rPr>
        <w:t>III</w:t>
      </w:r>
      <w:r w:rsidRPr="00DD722E">
        <w:rPr>
          <w:rFonts w:ascii="Times New Roman" w:hAnsi="Times New Roman"/>
          <w:sz w:val="24"/>
          <w:szCs w:val="24"/>
          <w:vertAlign w:val="superscript"/>
        </w:rPr>
        <w:t>rd</w:t>
      </w:r>
      <w:proofErr w:type="spellEnd"/>
      <w:r w:rsidRPr="00DD722E">
        <w:rPr>
          <w:rFonts w:ascii="Times New Roman" w:hAnsi="Times New Roman"/>
          <w:sz w:val="24"/>
          <w:szCs w:val="24"/>
        </w:rPr>
        <w:t xml:space="preserve"> Semester. However, they shall </w:t>
      </w:r>
      <w:r w:rsidRPr="00A323A9">
        <w:rPr>
          <w:rFonts w:ascii="Times New Roman" w:hAnsi="Times New Roman"/>
          <w:sz w:val="24"/>
          <w:szCs w:val="24"/>
        </w:rPr>
        <w:t xml:space="preserve">be </w:t>
      </w:r>
      <w:r w:rsidR="00234E94">
        <w:rPr>
          <w:rFonts w:ascii="Times New Roman" w:hAnsi="Times New Roman"/>
          <w:sz w:val="24"/>
          <w:szCs w:val="24"/>
        </w:rPr>
        <w:t xml:space="preserve">     </w:t>
      </w:r>
      <w:r w:rsidRPr="00A323A9">
        <w:rPr>
          <w:rFonts w:ascii="Times New Roman" w:hAnsi="Times New Roman"/>
          <w:sz w:val="24"/>
          <w:szCs w:val="24"/>
        </w:rPr>
        <w:t xml:space="preserve">promoted to the third semester when they become eligible to come under the </w:t>
      </w:r>
      <w:r w:rsidR="00A323A9" w:rsidRPr="00A323A9">
        <w:rPr>
          <w:rFonts w:ascii="Times New Roman" w:hAnsi="Times New Roman"/>
          <w:sz w:val="24"/>
          <w:szCs w:val="24"/>
        </w:rPr>
        <w:t xml:space="preserve">  </w:t>
      </w:r>
      <w:r w:rsidRPr="00A323A9">
        <w:rPr>
          <w:rFonts w:ascii="Times New Roman" w:hAnsi="Times New Roman"/>
          <w:sz w:val="24"/>
          <w:szCs w:val="24"/>
        </w:rPr>
        <w:t xml:space="preserve">category of either ‘Passed’ or ‘Promoted’ as explained above after passing the failed courses in the subsequent available examination(s) as </w:t>
      </w:r>
      <w:proofErr w:type="spellStart"/>
      <w:r w:rsidRPr="00A323A9">
        <w:rPr>
          <w:rFonts w:ascii="Times New Roman" w:hAnsi="Times New Roman"/>
          <w:sz w:val="24"/>
          <w:szCs w:val="24"/>
        </w:rPr>
        <w:t>exstudents</w:t>
      </w:r>
      <w:proofErr w:type="spellEnd"/>
      <w:r w:rsidRPr="00A323A9">
        <w:rPr>
          <w:rFonts w:ascii="Times New Roman" w:hAnsi="Times New Roman"/>
          <w:sz w:val="24"/>
          <w:szCs w:val="24"/>
        </w:rPr>
        <w:t>.</w:t>
      </w:r>
    </w:p>
    <w:p w:rsidR="00DD722E" w:rsidRPr="00DD722E" w:rsidRDefault="008A6259" w:rsidP="00FD28C2">
      <w:pPr>
        <w:numPr>
          <w:ilvl w:val="1"/>
          <w:numId w:val="12"/>
        </w:numPr>
        <w:autoSpaceDE w:val="0"/>
        <w:autoSpaceDN w:val="0"/>
        <w:adjustRightInd w:val="0"/>
        <w:spacing w:before="240" w:after="0" w:line="240" w:lineRule="atLeast"/>
        <w:ind w:left="504"/>
        <w:jc w:val="both"/>
        <w:rPr>
          <w:rFonts w:ascii="Times New Roman" w:hAnsi="Times New Roman"/>
          <w:sz w:val="24"/>
          <w:szCs w:val="24"/>
        </w:rPr>
      </w:pPr>
      <w:r>
        <w:rPr>
          <w:rFonts w:ascii="Times New Roman" w:hAnsi="Times New Roman"/>
          <w:b/>
          <w:bCs/>
          <w:iCs/>
          <w:sz w:val="24"/>
          <w:szCs w:val="24"/>
        </w:rPr>
        <w:t xml:space="preserve">Promotion to the </w:t>
      </w:r>
      <w:proofErr w:type="spellStart"/>
      <w:r>
        <w:rPr>
          <w:rFonts w:ascii="Times New Roman" w:hAnsi="Times New Roman"/>
          <w:b/>
          <w:bCs/>
          <w:iCs/>
          <w:sz w:val="24"/>
          <w:szCs w:val="24"/>
        </w:rPr>
        <w:t>IV</w:t>
      </w:r>
      <w:r w:rsidR="00DD722E" w:rsidRPr="008A6259">
        <w:rPr>
          <w:rFonts w:ascii="Times New Roman" w:hAnsi="Times New Roman"/>
          <w:b/>
          <w:bCs/>
          <w:iCs/>
          <w:sz w:val="24"/>
          <w:szCs w:val="24"/>
          <w:vertAlign w:val="superscript"/>
        </w:rPr>
        <w:t>th</w:t>
      </w:r>
      <w:proofErr w:type="spellEnd"/>
      <w:r w:rsidR="00DD722E" w:rsidRPr="00DD722E">
        <w:rPr>
          <w:rFonts w:ascii="Times New Roman" w:hAnsi="Times New Roman"/>
          <w:b/>
          <w:bCs/>
          <w:iCs/>
          <w:sz w:val="24"/>
          <w:szCs w:val="24"/>
        </w:rPr>
        <w:t xml:space="preserve"> Semester:</w:t>
      </w:r>
    </w:p>
    <w:p w:rsidR="00DD722E" w:rsidRDefault="00DD722E" w:rsidP="009336AD">
      <w:pPr>
        <w:autoSpaceDE w:val="0"/>
        <w:autoSpaceDN w:val="0"/>
        <w:adjustRightInd w:val="0"/>
        <w:spacing w:after="0" w:line="240" w:lineRule="auto"/>
        <w:ind w:left="720" w:hanging="810"/>
        <w:jc w:val="both"/>
        <w:rPr>
          <w:rFonts w:ascii="Times New Roman" w:hAnsi="Times New Roman"/>
          <w:sz w:val="24"/>
          <w:szCs w:val="24"/>
        </w:rPr>
      </w:pPr>
      <w:r>
        <w:rPr>
          <w:rFonts w:ascii="Times New Roman" w:hAnsi="Times New Roman"/>
          <w:sz w:val="24"/>
          <w:szCs w:val="24"/>
        </w:rPr>
        <w:t xml:space="preserve">             </w:t>
      </w:r>
      <w:r w:rsidRPr="006B40EA">
        <w:rPr>
          <w:rFonts w:ascii="Times New Roman" w:hAnsi="Times New Roman"/>
          <w:sz w:val="24"/>
          <w:szCs w:val="24"/>
        </w:rPr>
        <w:t xml:space="preserve">All students who have put in the minimum percentage of attendance in </w:t>
      </w:r>
      <w:proofErr w:type="spellStart"/>
      <w:r w:rsidRPr="006B40EA">
        <w:rPr>
          <w:rFonts w:ascii="Times New Roman" w:hAnsi="Times New Roman"/>
          <w:sz w:val="24"/>
          <w:szCs w:val="24"/>
        </w:rPr>
        <w:t>III</w:t>
      </w:r>
      <w:r w:rsidRPr="00DD722E">
        <w:rPr>
          <w:rFonts w:ascii="Times New Roman" w:hAnsi="Times New Roman"/>
          <w:sz w:val="24"/>
          <w:szCs w:val="24"/>
          <w:vertAlign w:val="superscript"/>
        </w:rPr>
        <w:t>rd</w:t>
      </w:r>
      <w:proofErr w:type="spellEnd"/>
      <w:r>
        <w:rPr>
          <w:rFonts w:ascii="Times New Roman" w:hAnsi="Times New Roman"/>
          <w:sz w:val="24"/>
          <w:szCs w:val="24"/>
        </w:rPr>
        <w:t xml:space="preserve"> </w:t>
      </w:r>
      <w:r w:rsidRPr="006B40EA">
        <w:rPr>
          <w:rFonts w:ascii="Times New Roman" w:hAnsi="Times New Roman"/>
          <w:sz w:val="24"/>
          <w:szCs w:val="24"/>
        </w:rPr>
        <w:t>Semester and</w:t>
      </w:r>
      <w:r w:rsidR="009336AD">
        <w:rPr>
          <w:rFonts w:ascii="Times New Roman" w:hAnsi="Times New Roman"/>
          <w:sz w:val="24"/>
          <w:szCs w:val="24"/>
        </w:rPr>
        <w:t xml:space="preserve"> </w:t>
      </w:r>
      <w:r w:rsidRPr="006B40EA">
        <w:rPr>
          <w:rFonts w:ascii="Times New Roman" w:hAnsi="Times New Roman"/>
          <w:sz w:val="24"/>
          <w:szCs w:val="24"/>
        </w:rPr>
        <w:t xml:space="preserve">filled in the examination form in time shall be promoted to the </w:t>
      </w:r>
      <w:proofErr w:type="spellStart"/>
      <w:r w:rsidRPr="006B40EA">
        <w:rPr>
          <w:rFonts w:ascii="Times New Roman" w:hAnsi="Times New Roman"/>
          <w:sz w:val="24"/>
          <w:szCs w:val="24"/>
        </w:rPr>
        <w:t>IV</w:t>
      </w:r>
      <w:r w:rsidRPr="00DD722E">
        <w:rPr>
          <w:rFonts w:ascii="Times New Roman" w:hAnsi="Times New Roman"/>
          <w:sz w:val="24"/>
          <w:szCs w:val="24"/>
          <w:vertAlign w:val="superscript"/>
        </w:rPr>
        <w:t>th</w:t>
      </w:r>
      <w:proofErr w:type="spellEnd"/>
      <w:r>
        <w:rPr>
          <w:rFonts w:ascii="Times New Roman" w:hAnsi="Times New Roman"/>
          <w:sz w:val="24"/>
          <w:szCs w:val="24"/>
        </w:rPr>
        <w:t xml:space="preserve"> </w:t>
      </w:r>
      <w:r w:rsidRPr="006B40EA">
        <w:rPr>
          <w:rFonts w:ascii="Times New Roman" w:hAnsi="Times New Roman"/>
          <w:sz w:val="24"/>
          <w:szCs w:val="24"/>
        </w:rPr>
        <w:t>Semester.</w:t>
      </w:r>
    </w:p>
    <w:p w:rsidR="00A323A9" w:rsidRPr="00A323A9" w:rsidRDefault="00A323A9" w:rsidP="00FD28C2">
      <w:pPr>
        <w:numPr>
          <w:ilvl w:val="1"/>
          <w:numId w:val="12"/>
        </w:numPr>
        <w:autoSpaceDE w:val="0"/>
        <w:autoSpaceDN w:val="0"/>
        <w:adjustRightInd w:val="0"/>
        <w:spacing w:before="240" w:after="0" w:line="240" w:lineRule="auto"/>
        <w:ind w:hanging="180"/>
        <w:rPr>
          <w:rFonts w:ascii="Times New Roman" w:hAnsi="Times New Roman"/>
          <w:sz w:val="24"/>
          <w:szCs w:val="24"/>
        </w:rPr>
      </w:pPr>
      <w:r>
        <w:rPr>
          <w:rFonts w:ascii="Times New Roman" w:hAnsi="Times New Roman"/>
          <w:b/>
          <w:bCs/>
          <w:iCs/>
          <w:sz w:val="24"/>
          <w:szCs w:val="24"/>
        </w:rPr>
        <w:t xml:space="preserve"> </w:t>
      </w:r>
      <w:r w:rsidRPr="009C08AF">
        <w:rPr>
          <w:rFonts w:ascii="Times New Roman" w:hAnsi="Times New Roman"/>
          <w:b/>
          <w:bCs/>
          <w:iCs/>
          <w:sz w:val="24"/>
          <w:szCs w:val="24"/>
        </w:rPr>
        <w:t xml:space="preserve">Declaration of Results after Fourth Semester (Based on the results of the </w:t>
      </w:r>
      <w:proofErr w:type="spellStart"/>
      <w:r w:rsidRPr="009C08AF">
        <w:rPr>
          <w:rFonts w:ascii="Times New Roman" w:hAnsi="Times New Roman"/>
          <w:b/>
          <w:bCs/>
          <w:iCs/>
          <w:sz w:val="24"/>
          <w:szCs w:val="24"/>
        </w:rPr>
        <w:t>I</w:t>
      </w:r>
      <w:r w:rsidRPr="009069AF">
        <w:rPr>
          <w:rFonts w:ascii="Times New Roman" w:hAnsi="Times New Roman"/>
          <w:b/>
          <w:bCs/>
          <w:iCs/>
          <w:sz w:val="24"/>
          <w:szCs w:val="24"/>
          <w:vertAlign w:val="superscript"/>
        </w:rPr>
        <w:t>st</w:t>
      </w:r>
      <w:proofErr w:type="spellEnd"/>
      <w:r w:rsidRPr="009C08AF">
        <w:rPr>
          <w:rFonts w:ascii="Times New Roman" w:hAnsi="Times New Roman"/>
          <w:b/>
          <w:bCs/>
          <w:iCs/>
          <w:sz w:val="24"/>
          <w:szCs w:val="24"/>
        </w:rPr>
        <w:t xml:space="preserve">, </w:t>
      </w:r>
      <w:proofErr w:type="spellStart"/>
      <w:r w:rsidRPr="009C08AF">
        <w:rPr>
          <w:rFonts w:ascii="Times New Roman" w:hAnsi="Times New Roman"/>
          <w:b/>
          <w:bCs/>
          <w:iCs/>
          <w:sz w:val="24"/>
          <w:szCs w:val="24"/>
        </w:rPr>
        <w:t>II</w:t>
      </w:r>
      <w:r w:rsidRPr="009069AF">
        <w:rPr>
          <w:rFonts w:ascii="Times New Roman" w:hAnsi="Times New Roman"/>
          <w:b/>
          <w:bCs/>
          <w:iCs/>
          <w:sz w:val="24"/>
          <w:szCs w:val="24"/>
          <w:vertAlign w:val="superscript"/>
        </w:rPr>
        <w:t>nd</w:t>
      </w:r>
      <w:proofErr w:type="spellEnd"/>
      <w:r w:rsidRPr="009C08AF">
        <w:rPr>
          <w:rFonts w:ascii="Times New Roman" w:hAnsi="Times New Roman"/>
          <w:b/>
          <w:bCs/>
          <w:iCs/>
          <w:sz w:val="24"/>
          <w:szCs w:val="24"/>
        </w:rPr>
        <w:t>,</w:t>
      </w:r>
      <w:r>
        <w:rPr>
          <w:rFonts w:ascii="Times New Roman" w:hAnsi="Times New Roman"/>
          <w:b/>
          <w:bCs/>
          <w:iCs/>
          <w:sz w:val="24"/>
          <w:szCs w:val="24"/>
        </w:rPr>
        <w:t xml:space="preserve">  </w:t>
      </w:r>
    </w:p>
    <w:p w:rsidR="00DD722E" w:rsidRPr="00A323A9" w:rsidRDefault="00A323A9" w:rsidP="00ED632A">
      <w:pPr>
        <w:autoSpaceDE w:val="0"/>
        <w:autoSpaceDN w:val="0"/>
        <w:adjustRightInd w:val="0"/>
        <w:spacing w:after="0" w:line="240" w:lineRule="auto"/>
        <w:ind w:left="360"/>
        <w:rPr>
          <w:rFonts w:ascii="Times New Roman" w:hAnsi="Times New Roman"/>
          <w:sz w:val="24"/>
          <w:szCs w:val="24"/>
        </w:rPr>
      </w:pPr>
      <w:r>
        <w:rPr>
          <w:rFonts w:ascii="Times New Roman" w:hAnsi="Times New Roman"/>
          <w:b/>
          <w:bCs/>
          <w:iCs/>
          <w:sz w:val="24"/>
          <w:szCs w:val="24"/>
        </w:rPr>
        <w:t xml:space="preserve">       </w:t>
      </w:r>
      <w:proofErr w:type="spellStart"/>
      <w:r w:rsidRPr="009C08AF">
        <w:rPr>
          <w:rFonts w:ascii="Times New Roman" w:hAnsi="Times New Roman"/>
          <w:b/>
          <w:bCs/>
          <w:iCs/>
          <w:sz w:val="24"/>
          <w:szCs w:val="24"/>
        </w:rPr>
        <w:t>III</w:t>
      </w:r>
      <w:r w:rsidRPr="009069AF">
        <w:rPr>
          <w:rFonts w:ascii="Times New Roman" w:hAnsi="Times New Roman"/>
          <w:b/>
          <w:bCs/>
          <w:iCs/>
          <w:sz w:val="24"/>
          <w:szCs w:val="24"/>
          <w:vertAlign w:val="superscript"/>
        </w:rPr>
        <w:t>rd</w:t>
      </w:r>
      <w:proofErr w:type="spellEnd"/>
      <w:r w:rsidRPr="009C08AF">
        <w:rPr>
          <w:rFonts w:ascii="Times New Roman" w:hAnsi="Times New Roman"/>
          <w:b/>
          <w:bCs/>
          <w:iCs/>
          <w:sz w:val="24"/>
          <w:szCs w:val="24"/>
        </w:rPr>
        <w:t xml:space="preserve"> and </w:t>
      </w:r>
      <w:proofErr w:type="spellStart"/>
      <w:r w:rsidRPr="009C08AF">
        <w:rPr>
          <w:rFonts w:ascii="Times New Roman" w:hAnsi="Times New Roman"/>
          <w:b/>
          <w:bCs/>
          <w:iCs/>
          <w:sz w:val="24"/>
          <w:szCs w:val="24"/>
        </w:rPr>
        <w:t>IV</w:t>
      </w:r>
      <w:r w:rsidRPr="009069AF">
        <w:rPr>
          <w:rFonts w:ascii="Times New Roman" w:hAnsi="Times New Roman"/>
          <w:b/>
          <w:bCs/>
          <w:iCs/>
          <w:sz w:val="24"/>
          <w:szCs w:val="24"/>
          <w:vertAlign w:val="superscript"/>
        </w:rPr>
        <w:t>th</w:t>
      </w:r>
      <w:proofErr w:type="spellEnd"/>
      <w:r w:rsidRPr="009C08AF">
        <w:rPr>
          <w:rFonts w:ascii="Times New Roman" w:hAnsi="Times New Roman"/>
          <w:b/>
          <w:bCs/>
          <w:iCs/>
          <w:sz w:val="24"/>
          <w:szCs w:val="24"/>
        </w:rPr>
        <w:t xml:space="preserve"> Semester Examination):</w:t>
      </w:r>
    </w:p>
    <w:p w:rsidR="00A323A9" w:rsidRPr="006B40EA" w:rsidRDefault="00A323A9" w:rsidP="009069AF">
      <w:pPr>
        <w:autoSpaceDE w:val="0"/>
        <w:autoSpaceDN w:val="0"/>
        <w:adjustRightInd w:val="0"/>
        <w:spacing w:after="0" w:line="240" w:lineRule="auto"/>
        <w:ind w:left="720" w:hanging="720"/>
        <w:jc w:val="both"/>
        <w:rPr>
          <w:rFonts w:ascii="Times New Roman" w:hAnsi="Times New Roman"/>
          <w:sz w:val="24"/>
          <w:szCs w:val="24"/>
        </w:rPr>
      </w:pPr>
      <w:r>
        <w:rPr>
          <w:rFonts w:ascii="Times New Roman" w:hAnsi="Times New Roman"/>
          <w:b/>
          <w:bCs/>
          <w:iCs/>
          <w:sz w:val="24"/>
          <w:szCs w:val="24"/>
        </w:rPr>
        <w:t xml:space="preserve">            </w:t>
      </w:r>
      <w:r w:rsidRPr="006B40EA">
        <w:rPr>
          <w:rFonts w:ascii="Times New Roman" w:hAnsi="Times New Roman"/>
          <w:sz w:val="24"/>
          <w:szCs w:val="24"/>
        </w:rPr>
        <w:t xml:space="preserve">After declaration of results of </w:t>
      </w:r>
      <w:proofErr w:type="spellStart"/>
      <w:r w:rsidRPr="006B40EA">
        <w:rPr>
          <w:rFonts w:ascii="Times New Roman" w:hAnsi="Times New Roman"/>
          <w:sz w:val="24"/>
          <w:szCs w:val="24"/>
        </w:rPr>
        <w:t>III</w:t>
      </w:r>
      <w:r w:rsidRPr="009069AF">
        <w:rPr>
          <w:rFonts w:ascii="Times New Roman" w:hAnsi="Times New Roman"/>
          <w:sz w:val="24"/>
          <w:szCs w:val="24"/>
          <w:vertAlign w:val="superscript"/>
        </w:rPr>
        <w:t>rd</w:t>
      </w:r>
      <w:proofErr w:type="spellEnd"/>
      <w:r w:rsidRPr="006B40EA">
        <w:rPr>
          <w:rFonts w:ascii="Times New Roman" w:hAnsi="Times New Roman"/>
          <w:sz w:val="24"/>
          <w:szCs w:val="24"/>
        </w:rPr>
        <w:t xml:space="preserve"> and </w:t>
      </w:r>
      <w:proofErr w:type="spellStart"/>
      <w:r w:rsidRPr="006B40EA">
        <w:rPr>
          <w:rFonts w:ascii="Times New Roman" w:hAnsi="Times New Roman"/>
          <w:sz w:val="24"/>
          <w:szCs w:val="24"/>
        </w:rPr>
        <w:t>IV</w:t>
      </w:r>
      <w:r w:rsidRPr="009069AF">
        <w:rPr>
          <w:rFonts w:ascii="Times New Roman" w:hAnsi="Times New Roman"/>
          <w:sz w:val="24"/>
          <w:szCs w:val="24"/>
          <w:vertAlign w:val="superscript"/>
        </w:rPr>
        <w:t>th</w:t>
      </w:r>
      <w:proofErr w:type="spellEnd"/>
      <w:r w:rsidRPr="006B40EA">
        <w:rPr>
          <w:rFonts w:ascii="Times New Roman" w:hAnsi="Times New Roman"/>
          <w:sz w:val="24"/>
          <w:szCs w:val="24"/>
        </w:rPr>
        <w:t xml:space="preserve"> Semesters, a candidate can be put in the</w:t>
      </w:r>
      <w:r w:rsidR="009069AF">
        <w:rPr>
          <w:rFonts w:ascii="Times New Roman" w:hAnsi="Times New Roman"/>
          <w:sz w:val="24"/>
          <w:szCs w:val="24"/>
        </w:rPr>
        <w:t xml:space="preserve"> </w:t>
      </w:r>
      <w:r w:rsidRPr="006B40EA">
        <w:rPr>
          <w:rFonts w:ascii="Times New Roman" w:hAnsi="Times New Roman"/>
          <w:sz w:val="24"/>
          <w:szCs w:val="24"/>
        </w:rPr>
        <w:t>following two categories:</w:t>
      </w:r>
    </w:p>
    <w:p w:rsidR="00A323A9" w:rsidRDefault="00A323A9" w:rsidP="00FD28C2">
      <w:pPr>
        <w:numPr>
          <w:ilvl w:val="0"/>
          <w:numId w:val="14"/>
        </w:numPr>
        <w:autoSpaceDE w:val="0"/>
        <w:autoSpaceDN w:val="0"/>
        <w:adjustRightInd w:val="0"/>
        <w:spacing w:after="0" w:line="240" w:lineRule="auto"/>
        <w:ind w:hanging="630"/>
        <w:jc w:val="both"/>
        <w:rPr>
          <w:rFonts w:ascii="Times New Roman" w:hAnsi="Times New Roman"/>
          <w:sz w:val="24"/>
          <w:szCs w:val="24"/>
        </w:rPr>
      </w:pPr>
      <w:r w:rsidRPr="006B40EA">
        <w:rPr>
          <w:rFonts w:ascii="Times New Roman" w:hAnsi="Times New Roman"/>
          <w:b/>
          <w:bCs/>
          <w:sz w:val="24"/>
          <w:szCs w:val="24"/>
        </w:rPr>
        <w:t xml:space="preserve">Passed: </w:t>
      </w:r>
      <w:r w:rsidRPr="006B40EA">
        <w:rPr>
          <w:rFonts w:ascii="Times New Roman" w:hAnsi="Times New Roman"/>
          <w:sz w:val="24"/>
          <w:szCs w:val="24"/>
        </w:rPr>
        <w:t>A candidate who has passed in all the courses of I, II, III and IV Semesters</w:t>
      </w:r>
      <w:r w:rsidR="00C732AE">
        <w:rPr>
          <w:rFonts w:ascii="Times New Roman" w:hAnsi="Times New Roman"/>
          <w:sz w:val="24"/>
          <w:szCs w:val="24"/>
        </w:rPr>
        <w:t xml:space="preserve"> </w:t>
      </w:r>
      <w:r w:rsidRPr="00C732AE">
        <w:rPr>
          <w:rFonts w:ascii="Times New Roman" w:hAnsi="Times New Roman"/>
          <w:sz w:val="24"/>
          <w:szCs w:val="24"/>
        </w:rPr>
        <w:t>and obtained at least CGPA of 5.0.</w:t>
      </w:r>
    </w:p>
    <w:p w:rsidR="00A323A9" w:rsidRPr="00C732AE" w:rsidRDefault="00A323A9" w:rsidP="00FD28C2">
      <w:pPr>
        <w:numPr>
          <w:ilvl w:val="0"/>
          <w:numId w:val="14"/>
        </w:numPr>
        <w:autoSpaceDE w:val="0"/>
        <w:autoSpaceDN w:val="0"/>
        <w:adjustRightInd w:val="0"/>
        <w:spacing w:after="0" w:line="240" w:lineRule="auto"/>
        <w:ind w:hanging="634"/>
        <w:jc w:val="both"/>
        <w:rPr>
          <w:rFonts w:ascii="Times New Roman" w:hAnsi="Times New Roman"/>
          <w:sz w:val="24"/>
          <w:szCs w:val="24"/>
        </w:rPr>
      </w:pPr>
      <w:r w:rsidRPr="00C732AE">
        <w:rPr>
          <w:rFonts w:ascii="Times New Roman" w:hAnsi="Times New Roman"/>
          <w:b/>
          <w:bCs/>
          <w:sz w:val="24"/>
          <w:szCs w:val="24"/>
        </w:rPr>
        <w:t xml:space="preserve">Failed: </w:t>
      </w:r>
      <w:r w:rsidRPr="00C732AE">
        <w:rPr>
          <w:rFonts w:ascii="Times New Roman" w:hAnsi="Times New Roman"/>
          <w:sz w:val="24"/>
          <w:szCs w:val="24"/>
        </w:rPr>
        <w:t xml:space="preserve">All those students who have not “Passed” shall be categorized as “Failed”.   Such      failed students may clear their failed courses in subsequent examinations </w:t>
      </w:r>
      <w:r w:rsidR="00C732AE">
        <w:rPr>
          <w:rFonts w:ascii="Times New Roman" w:hAnsi="Times New Roman"/>
          <w:sz w:val="24"/>
          <w:szCs w:val="24"/>
        </w:rPr>
        <w:t xml:space="preserve">as </w:t>
      </w:r>
      <w:proofErr w:type="spellStart"/>
      <w:r w:rsidR="00C732AE">
        <w:rPr>
          <w:rFonts w:ascii="Times New Roman" w:hAnsi="Times New Roman"/>
          <w:sz w:val="24"/>
          <w:szCs w:val="24"/>
        </w:rPr>
        <w:t>ex</w:t>
      </w:r>
      <w:r w:rsidRPr="00C732AE">
        <w:rPr>
          <w:rFonts w:ascii="Times New Roman" w:hAnsi="Times New Roman"/>
          <w:sz w:val="24"/>
          <w:szCs w:val="24"/>
        </w:rPr>
        <w:t>students</w:t>
      </w:r>
      <w:proofErr w:type="spellEnd"/>
      <w:r w:rsidRPr="00C732AE">
        <w:rPr>
          <w:rFonts w:ascii="Times New Roman" w:hAnsi="Times New Roman"/>
          <w:sz w:val="24"/>
          <w:szCs w:val="24"/>
        </w:rPr>
        <w:t>. There shall be a provision of supplementary examinations for III and IV Semesters after declaration of results of IV Semester. Students failing in courses of III and IV Semesters may appear in the supplementary examination or subsequent main examination(s).</w:t>
      </w:r>
    </w:p>
    <w:p w:rsidR="00A323A9" w:rsidRDefault="00A323A9" w:rsidP="009336AD">
      <w:pPr>
        <w:autoSpaceDE w:val="0"/>
        <w:autoSpaceDN w:val="0"/>
        <w:adjustRightInd w:val="0"/>
        <w:spacing w:before="120" w:after="0" w:line="240" w:lineRule="auto"/>
        <w:jc w:val="both"/>
        <w:rPr>
          <w:rFonts w:ascii="Times New Roman" w:hAnsi="Times New Roman"/>
          <w:b/>
          <w:bCs/>
          <w:i/>
          <w:iCs/>
          <w:sz w:val="24"/>
          <w:szCs w:val="24"/>
        </w:rPr>
      </w:pPr>
      <w:r>
        <w:rPr>
          <w:rFonts w:ascii="Times New Roman" w:hAnsi="Times New Roman"/>
          <w:b/>
          <w:bCs/>
          <w:i/>
          <w:iCs/>
          <w:sz w:val="24"/>
          <w:szCs w:val="24"/>
        </w:rPr>
        <w:t xml:space="preserve">      </w:t>
      </w:r>
      <w:r w:rsidRPr="006B40EA">
        <w:rPr>
          <w:rFonts w:ascii="Times New Roman" w:hAnsi="Times New Roman"/>
          <w:b/>
          <w:bCs/>
          <w:i/>
          <w:iCs/>
          <w:sz w:val="24"/>
          <w:szCs w:val="24"/>
        </w:rPr>
        <w:t>A student who has failed in a course shall get two more chances to clear</w:t>
      </w:r>
      <w:r>
        <w:rPr>
          <w:rFonts w:ascii="Times New Roman" w:hAnsi="Times New Roman"/>
          <w:b/>
          <w:bCs/>
          <w:i/>
          <w:iCs/>
          <w:sz w:val="24"/>
          <w:szCs w:val="24"/>
        </w:rPr>
        <w:t xml:space="preserve"> </w:t>
      </w:r>
      <w:r w:rsidRPr="006B40EA">
        <w:rPr>
          <w:rFonts w:ascii="Times New Roman" w:hAnsi="Times New Roman"/>
          <w:b/>
          <w:bCs/>
          <w:i/>
          <w:iCs/>
          <w:sz w:val="24"/>
          <w:szCs w:val="24"/>
        </w:rPr>
        <w:t>this course</w:t>
      </w:r>
      <w:r>
        <w:rPr>
          <w:rFonts w:ascii="Times New Roman" w:hAnsi="Times New Roman"/>
          <w:b/>
          <w:bCs/>
          <w:i/>
          <w:iCs/>
          <w:sz w:val="24"/>
          <w:szCs w:val="24"/>
        </w:rPr>
        <w:t xml:space="preserve"> </w:t>
      </w:r>
      <w:r w:rsidRPr="006B40EA">
        <w:rPr>
          <w:rFonts w:ascii="Times New Roman" w:hAnsi="Times New Roman"/>
          <w:b/>
          <w:bCs/>
          <w:i/>
          <w:iCs/>
          <w:sz w:val="24"/>
          <w:szCs w:val="24"/>
        </w:rPr>
        <w:t>subject to the maximum duration for passing the course.</w:t>
      </w:r>
      <w:r>
        <w:rPr>
          <w:rFonts w:ascii="Times New Roman" w:hAnsi="Times New Roman"/>
          <w:b/>
          <w:bCs/>
          <w:i/>
          <w:iCs/>
          <w:sz w:val="24"/>
          <w:szCs w:val="24"/>
        </w:rPr>
        <w:t xml:space="preserve"> </w:t>
      </w:r>
      <w:r w:rsidRPr="006B40EA">
        <w:rPr>
          <w:rFonts w:ascii="Times New Roman" w:hAnsi="Times New Roman"/>
          <w:b/>
          <w:bCs/>
          <w:i/>
          <w:iCs/>
          <w:sz w:val="24"/>
          <w:szCs w:val="24"/>
        </w:rPr>
        <w:t>Further, each candidate shall have to clear all the courses within the</w:t>
      </w:r>
      <w:r>
        <w:rPr>
          <w:rFonts w:ascii="Times New Roman" w:hAnsi="Times New Roman"/>
          <w:b/>
          <w:bCs/>
          <w:i/>
          <w:iCs/>
          <w:sz w:val="24"/>
          <w:szCs w:val="24"/>
        </w:rPr>
        <w:t xml:space="preserve"> </w:t>
      </w:r>
      <w:r w:rsidRPr="006B40EA">
        <w:rPr>
          <w:rFonts w:ascii="Times New Roman" w:hAnsi="Times New Roman"/>
          <w:b/>
          <w:bCs/>
          <w:i/>
          <w:iCs/>
          <w:sz w:val="24"/>
          <w:szCs w:val="24"/>
        </w:rPr>
        <w:t>maximum period of 4 years from the date of his/her latest admission.</w:t>
      </w:r>
    </w:p>
    <w:p w:rsidR="007F7046" w:rsidRPr="006B40EA" w:rsidRDefault="007F7046" w:rsidP="00FD28C2">
      <w:pPr>
        <w:numPr>
          <w:ilvl w:val="1"/>
          <w:numId w:val="12"/>
        </w:numPr>
        <w:autoSpaceDE w:val="0"/>
        <w:autoSpaceDN w:val="0"/>
        <w:adjustRightInd w:val="0"/>
        <w:spacing w:before="240" w:after="0" w:line="240" w:lineRule="auto"/>
        <w:ind w:left="0" w:firstLine="86"/>
        <w:rPr>
          <w:rFonts w:ascii="Times New Roman" w:hAnsi="Times New Roman"/>
          <w:b/>
          <w:bCs/>
          <w:i/>
          <w:iCs/>
          <w:sz w:val="24"/>
          <w:szCs w:val="24"/>
        </w:rPr>
      </w:pPr>
      <w:r w:rsidRPr="00DD722E">
        <w:rPr>
          <w:rFonts w:ascii="Times New Roman" w:hAnsi="Times New Roman"/>
          <w:b/>
          <w:bCs/>
          <w:iCs/>
          <w:sz w:val="24"/>
          <w:szCs w:val="24"/>
        </w:rPr>
        <w:t>Maximum</w:t>
      </w:r>
      <w:r w:rsidRPr="009C08AF">
        <w:rPr>
          <w:rFonts w:ascii="Times New Roman" w:hAnsi="Times New Roman"/>
          <w:b/>
          <w:bCs/>
          <w:iCs/>
          <w:sz w:val="24"/>
          <w:szCs w:val="24"/>
        </w:rPr>
        <w:t xml:space="preserve"> durat</w:t>
      </w:r>
      <w:r w:rsidR="00F5073C">
        <w:rPr>
          <w:rFonts w:ascii="Times New Roman" w:hAnsi="Times New Roman"/>
          <w:b/>
          <w:bCs/>
          <w:iCs/>
          <w:sz w:val="24"/>
          <w:szCs w:val="24"/>
        </w:rPr>
        <w:t>ion for passing the course</w:t>
      </w:r>
      <w:r w:rsidRPr="009C08AF">
        <w:rPr>
          <w:rFonts w:ascii="Times New Roman" w:hAnsi="Times New Roman"/>
          <w:b/>
          <w:bCs/>
          <w:iCs/>
          <w:sz w:val="24"/>
          <w:szCs w:val="24"/>
        </w:rPr>
        <w:t>:</w:t>
      </w:r>
    </w:p>
    <w:p w:rsidR="007F7046" w:rsidRDefault="007F7046" w:rsidP="009069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6B40EA">
        <w:rPr>
          <w:rFonts w:ascii="Times New Roman" w:hAnsi="Times New Roman"/>
          <w:sz w:val="24"/>
          <w:szCs w:val="24"/>
        </w:rPr>
        <w:t xml:space="preserve">The maximum duration for passing the 2-years PG </w:t>
      </w:r>
      <w:proofErr w:type="spellStart"/>
      <w:r w:rsidRPr="006B40EA">
        <w:rPr>
          <w:rFonts w:ascii="Times New Roman" w:hAnsi="Times New Roman"/>
          <w:sz w:val="24"/>
          <w:szCs w:val="24"/>
        </w:rPr>
        <w:t>programme</w:t>
      </w:r>
      <w:proofErr w:type="spellEnd"/>
      <w:r w:rsidRPr="006B40EA">
        <w:rPr>
          <w:rFonts w:ascii="Times New Roman" w:hAnsi="Times New Roman"/>
          <w:sz w:val="24"/>
          <w:szCs w:val="24"/>
        </w:rPr>
        <w:t xml:space="preserve"> shall be 4 years,</w:t>
      </w:r>
      <w:r>
        <w:rPr>
          <w:rFonts w:ascii="Times New Roman" w:hAnsi="Times New Roman"/>
          <w:sz w:val="24"/>
          <w:szCs w:val="24"/>
        </w:rPr>
        <w:t xml:space="preserve"> </w:t>
      </w:r>
      <w:r w:rsidRPr="006B40EA">
        <w:rPr>
          <w:rFonts w:ascii="Times New Roman" w:hAnsi="Times New Roman"/>
          <w:sz w:val="24"/>
          <w:szCs w:val="24"/>
        </w:rPr>
        <w:t xml:space="preserve">which shall be counted from the year of latest admission in the </w:t>
      </w:r>
      <w:proofErr w:type="spellStart"/>
      <w:r w:rsidRPr="006B40EA">
        <w:rPr>
          <w:rFonts w:ascii="Times New Roman" w:hAnsi="Times New Roman"/>
          <w:sz w:val="24"/>
          <w:szCs w:val="24"/>
        </w:rPr>
        <w:t>Ist</w:t>
      </w:r>
      <w:proofErr w:type="spellEnd"/>
      <w:r w:rsidRPr="006B40EA">
        <w:rPr>
          <w:rFonts w:ascii="Times New Roman" w:hAnsi="Times New Roman"/>
          <w:sz w:val="24"/>
          <w:szCs w:val="24"/>
        </w:rPr>
        <w:t xml:space="preserve"> semester of the PG</w:t>
      </w:r>
      <w:r>
        <w:rPr>
          <w:rFonts w:ascii="Times New Roman" w:hAnsi="Times New Roman"/>
          <w:sz w:val="24"/>
          <w:szCs w:val="24"/>
        </w:rPr>
        <w:t xml:space="preserve"> </w:t>
      </w:r>
      <w:proofErr w:type="spellStart"/>
      <w:r w:rsidR="009069AF">
        <w:rPr>
          <w:rFonts w:ascii="Times New Roman" w:hAnsi="Times New Roman"/>
          <w:sz w:val="24"/>
          <w:szCs w:val="24"/>
        </w:rPr>
        <w:t>programme</w:t>
      </w:r>
      <w:proofErr w:type="spellEnd"/>
      <w:r w:rsidR="009069AF">
        <w:rPr>
          <w:rFonts w:ascii="Times New Roman" w:hAnsi="Times New Roman"/>
          <w:sz w:val="24"/>
          <w:szCs w:val="24"/>
        </w:rPr>
        <w:t>. No</w:t>
      </w:r>
      <w:r>
        <w:rPr>
          <w:rFonts w:ascii="Times New Roman" w:hAnsi="Times New Roman"/>
          <w:sz w:val="24"/>
          <w:szCs w:val="24"/>
        </w:rPr>
        <w:t xml:space="preserve"> </w:t>
      </w:r>
      <w:r w:rsidRPr="006B40EA">
        <w:rPr>
          <w:rFonts w:ascii="Times New Roman" w:hAnsi="Times New Roman"/>
          <w:sz w:val="24"/>
          <w:szCs w:val="24"/>
        </w:rPr>
        <w:t xml:space="preserve">student shall be allowed to take further admission in the </w:t>
      </w:r>
      <w:proofErr w:type="spellStart"/>
      <w:r w:rsidRPr="006B40EA">
        <w:rPr>
          <w:rFonts w:ascii="Times New Roman" w:hAnsi="Times New Roman"/>
          <w:sz w:val="24"/>
          <w:szCs w:val="24"/>
        </w:rPr>
        <w:t>programme</w:t>
      </w:r>
      <w:proofErr w:type="spellEnd"/>
      <w:r>
        <w:rPr>
          <w:rFonts w:ascii="Times New Roman" w:hAnsi="Times New Roman"/>
          <w:sz w:val="24"/>
          <w:szCs w:val="24"/>
        </w:rPr>
        <w:t xml:space="preserve"> </w:t>
      </w:r>
      <w:r w:rsidRPr="006B40EA">
        <w:rPr>
          <w:rFonts w:ascii="Times New Roman" w:hAnsi="Times New Roman"/>
          <w:sz w:val="24"/>
          <w:szCs w:val="24"/>
        </w:rPr>
        <w:t>after the expiry of four</w:t>
      </w:r>
      <w:r>
        <w:rPr>
          <w:rFonts w:ascii="Times New Roman" w:hAnsi="Times New Roman"/>
          <w:sz w:val="24"/>
          <w:szCs w:val="24"/>
        </w:rPr>
        <w:t xml:space="preserve"> </w:t>
      </w:r>
      <w:r w:rsidRPr="006B40EA">
        <w:rPr>
          <w:rFonts w:ascii="Times New Roman" w:hAnsi="Times New Roman"/>
          <w:sz w:val="24"/>
          <w:szCs w:val="24"/>
        </w:rPr>
        <w:t>years.</w:t>
      </w:r>
    </w:p>
    <w:p w:rsidR="007F7046" w:rsidRDefault="007F7046" w:rsidP="007F7046">
      <w:pPr>
        <w:autoSpaceDE w:val="0"/>
        <w:autoSpaceDN w:val="0"/>
        <w:adjustRightInd w:val="0"/>
        <w:spacing w:after="0" w:line="240" w:lineRule="auto"/>
        <w:jc w:val="both"/>
        <w:rPr>
          <w:rFonts w:ascii="Times New Roman" w:hAnsi="Times New Roman"/>
          <w:sz w:val="24"/>
          <w:szCs w:val="24"/>
        </w:rPr>
      </w:pPr>
    </w:p>
    <w:p w:rsidR="007F7046" w:rsidRPr="007F7046" w:rsidRDefault="007F7046" w:rsidP="00FD28C2">
      <w:pPr>
        <w:numPr>
          <w:ilvl w:val="1"/>
          <w:numId w:val="12"/>
        </w:numPr>
        <w:autoSpaceDE w:val="0"/>
        <w:autoSpaceDN w:val="0"/>
        <w:adjustRightInd w:val="0"/>
        <w:spacing w:after="0" w:line="240" w:lineRule="auto"/>
        <w:ind w:hanging="270"/>
        <w:jc w:val="both"/>
        <w:rPr>
          <w:rFonts w:ascii="Times New Roman" w:hAnsi="Times New Roman"/>
          <w:sz w:val="24"/>
          <w:szCs w:val="24"/>
        </w:rPr>
      </w:pPr>
      <w:r w:rsidRPr="009C08AF">
        <w:rPr>
          <w:rFonts w:ascii="Times New Roman" w:hAnsi="Times New Roman"/>
          <w:b/>
          <w:bCs/>
          <w:iCs/>
          <w:sz w:val="24"/>
          <w:szCs w:val="24"/>
        </w:rPr>
        <w:t>Deposition of Fees:</w:t>
      </w:r>
    </w:p>
    <w:p w:rsidR="00A323A9" w:rsidRPr="00DD722E" w:rsidRDefault="007F7046" w:rsidP="00ED632A">
      <w:pPr>
        <w:autoSpaceDE w:val="0"/>
        <w:autoSpaceDN w:val="0"/>
        <w:adjustRightInd w:val="0"/>
        <w:spacing w:after="0" w:line="240" w:lineRule="auto"/>
        <w:ind w:firstLine="540"/>
        <w:jc w:val="both"/>
        <w:rPr>
          <w:rFonts w:ascii="Times New Roman" w:hAnsi="Times New Roman"/>
          <w:sz w:val="24"/>
          <w:szCs w:val="24"/>
        </w:rPr>
      </w:pPr>
      <w:r w:rsidRPr="006B40EA">
        <w:rPr>
          <w:rFonts w:ascii="Times New Roman" w:hAnsi="Times New Roman"/>
          <w:sz w:val="24"/>
          <w:szCs w:val="24"/>
        </w:rPr>
        <w:t>All students eligible for promotion to third semester shall deposit the requisite fee</w:t>
      </w:r>
      <w:r>
        <w:rPr>
          <w:rFonts w:ascii="Times New Roman" w:hAnsi="Times New Roman"/>
          <w:sz w:val="24"/>
          <w:szCs w:val="24"/>
        </w:rPr>
        <w:t xml:space="preserve"> for    </w:t>
      </w:r>
      <w:r w:rsidRPr="006B40EA">
        <w:rPr>
          <w:rFonts w:ascii="Times New Roman" w:hAnsi="Times New Roman"/>
          <w:sz w:val="24"/>
          <w:szCs w:val="24"/>
        </w:rPr>
        <w:t>semesters 3 &amp; 4 (Second academic year) within the time prescribed by the University.</w:t>
      </w:r>
    </w:p>
    <w:p w:rsidR="00DD722E" w:rsidRPr="00DD722E" w:rsidRDefault="00DD722E" w:rsidP="00FD28C2">
      <w:pPr>
        <w:numPr>
          <w:ilvl w:val="0"/>
          <w:numId w:val="12"/>
        </w:numPr>
        <w:autoSpaceDE w:val="0"/>
        <w:autoSpaceDN w:val="0"/>
        <w:adjustRightInd w:val="0"/>
        <w:spacing w:before="240" w:after="120" w:line="240" w:lineRule="atLeast"/>
        <w:jc w:val="both"/>
        <w:rPr>
          <w:rFonts w:ascii="Times New Roman" w:hAnsi="Times New Roman"/>
          <w:sz w:val="24"/>
          <w:szCs w:val="24"/>
        </w:rPr>
      </w:pPr>
      <w:r w:rsidRPr="00DD722E">
        <w:rPr>
          <w:rFonts w:ascii="Times New Roman" w:hAnsi="Times New Roman"/>
          <w:b/>
          <w:bCs/>
          <w:sz w:val="24"/>
          <w:szCs w:val="24"/>
        </w:rPr>
        <w:t>Declaration of Division</w:t>
      </w:r>
    </w:p>
    <w:p w:rsidR="00DD722E" w:rsidRDefault="00DD722E" w:rsidP="00ED632A">
      <w:pPr>
        <w:autoSpaceDE w:val="0"/>
        <w:autoSpaceDN w:val="0"/>
        <w:adjustRightInd w:val="0"/>
        <w:spacing w:after="0" w:line="240" w:lineRule="auto"/>
        <w:ind w:firstLine="540"/>
        <w:jc w:val="both"/>
        <w:rPr>
          <w:rFonts w:ascii="Times New Roman" w:hAnsi="Times New Roman"/>
          <w:sz w:val="24"/>
          <w:szCs w:val="24"/>
        </w:rPr>
      </w:pPr>
      <w:r w:rsidRPr="00DD722E">
        <w:rPr>
          <w:rFonts w:ascii="Times New Roman" w:hAnsi="Times New Roman"/>
          <w:sz w:val="24"/>
          <w:szCs w:val="24"/>
        </w:rPr>
        <w:t xml:space="preserve">A candidate who has passed in all the papers/ courses of </w:t>
      </w:r>
      <w:proofErr w:type="spellStart"/>
      <w:r w:rsidRPr="00DD722E">
        <w:rPr>
          <w:rFonts w:ascii="Times New Roman" w:hAnsi="Times New Roman"/>
          <w:sz w:val="24"/>
          <w:szCs w:val="24"/>
        </w:rPr>
        <w:t>I</w:t>
      </w:r>
      <w:r w:rsidRPr="00DD722E">
        <w:rPr>
          <w:rFonts w:ascii="Times New Roman" w:hAnsi="Times New Roman"/>
          <w:sz w:val="24"/>
          <w:szCs w:val="24"/>
          <w:vertAlign w:val="superscript"/>
        </w:rPr>
        <w:t>st</w:t>
      </w:r>
      <w:proofErr w:type="spellEnd"/>
      <w:r w:rsidRPr="00DD722E">
        <w:rPr>
          <w:rFonts w:ascii="Times New Roman" w:hAnsi="Times New Roman"/>
          <w:sz w:val="24"/>
          <w:szCs w:val="24"/>
        </w:rPr>
        <w:t xml:space="preserve">, </w:t>
      </w:r>
      <w:proofErr w:type="spellStart"/>
      <w:r w:rsidRPr="00DD722E">
        <w:rPr>
          <w:rFonts w:ascii="Times New Roman" w:hAnsi="Times New Roman"/>
          <w:sz w:val="24"/>
          <w:szCs w:val="24"/>
        </w:rPr>
        <w:t>II</w:t>
      </w:r>
      <w:r w:rsidRPr="00DD722E">
        <w:rPr>
          <w:rFonts w:ascii="Times New Roman" w:hAnsi="Times New Roman"/>
          <w:sz w:val="24"/>
          <w:szCs w:val="24"/>
          <w:vertAlign w:val="superscript"/>
        </w:rPr>
        <w:t>nd</w:t>
      </w:r>
      <w:proofErr w:type="spellEnd"/>
      <w:r w:rsidRPr="00DD722E">
        <w:rPr>
          <w:rFonts w:ascii="Times New Roman" w:hAnsi="Times New Roman"/>
          <w:sz w:val="24"/>
          <w:szCs w:val="24"/>
        </w:rPr>
        <w:t xml:space="preserve">, </w:t>
      </w:r>
      <w:proofErr w:type="spellStart"/>
      <w:r w:rsidRPr="00DD722E">
        <w:rPr>
          <w:rFonts w:ascii="Times New Roman" w:hAnsi="Times New Roman"/>
          <w:sz w:val="24"/>
          <w:szCs w:val="24"/>
        </w:rPr>
        <w:t>III</w:t>
      </w:r>
      <w:r w:rsidRPr="00DD722E">
        <w:rPr>
          <w:rFonts w:ascii="Times New Roman" w:hAnsi="Times New Roman"/>
          <w:sz w:val="24"/>
          <w:szCs w:val="24"/>
          <w:vertAlign w:val="superscript"/>
        </w:rPr>
        <w:t>rd</w:t>
      </w:r>
      <w:proofErr w:type="spellEnd"/>
      <w:r w:rsidRPr="00DD722E">
        <w:rPr>
          <w:rFonts w:ascii="Times New Roman" w:hAnsi="Times New Roman"/>
          <w:sz w:val="24"/>
          <w:szCs w:val="24"/>
        </w:rPr>
        <w:t xml:space="preserve"> and </w:t>
      </w:r>
      <w:proofErr w:type="spellStart"/>
      <w:r w:rsidRPr="00DD722E">
        <w:rPr>
          <w:rFonts w:ascii="Times New Roman" w:hAnsi="Times New Roman"/>
          <w:sz w:val="24"/>
          <w:szCs w:val="24"/>
        </w:rPr>
        <w:t>IV</w:t>
      </w:r>
      <w:r w:rsidRPr="00DD722E">
        <w:rPr>
          <w:rFonts w:ascii="Times New Roman" w:hAnsi="Times New Roman"/>
          <w:sz w:val="24"/>
          <w:szCs w:val="24"/>
          <w:vertAlign w:val="superscript"/>
        </w:rPr>
        <w:t>th</w:t>
      </w:r>
      <w:proofErr w:type="spellEnd"/>
      <w:r>
        <w:rPr>
          <w:rFonts w:ascii="Times New Roman" w:hAnsi="Times New Roman"/>
          <w:sz w:val="24"/>
          <w:szCs w:val="24"/>
        </w:rPr>
        <w:t xml:space="preserve"> </w:t>
      </w:r>
      <w:r w:rsidRPr="00DD722E">
        <w:rPr>
          <w:rFonts w:ascii="Times New Roman" w:hAnsi="Times New Roman"/>
          <w:sz w:val="24"/>
          <w:szCs w:val="24"/>
        </w:rPr>
        <w:t>Se</w:t>
      </w:r>
      <w:r>
        <w:rPr>
          <w:rFonts w:ascii="Times New Roman" w:hAnsi="Times New Roman"/>
          <w:sz w:val="24"/>
          <w:szCs w:val="24"/>
        </w:rPr>
        <w:t xml:space="preserve">mesters </w:t>
      </w:r>
      <w:r w:rsidRPr="00DD722E">
        <w:rPr>
          <w:rFonts w:ascii="Times New Roman" w:hAnsi="Times New Roman"/>
          <w:sz w:val="24"/>
          <w:szCs w:val="24"/>
        </w:rPr>
        <w:t>shall be declared as ‘Passed’. Such passed</w:t>
      </w:r>
      <w:r>
        <w:rPr>
          <w:rFonts w:ascii="Times New Roman" w:hAnsi="Times New Roman"/>
          <w:sz w:val="24"/>
          <w:szCs w:val="24"/>
        </w:rPr>
        <w:t xml:space="preserve"> </w:t>
      </w:r>
      <w:r w:rsidRPr="00DD722E">
        <w:rPr>
          <w:rFonts w:ascii="Times New Roman" w:hAnsi="Times New Roman"/>
          <w:sz w:val="24"/>
          <w:szCs w:val="24"/>
        </w:rPr>
        <w:t>candidates may be awarded with the division according to the following criteria:</w:t>
      </w:r>
    </w:p>
    <w:p w:rsidR="00DD722E" w:rsidRDefault="00DD722E" w:rsidP="00FD28C2">
      <w:pPr>
        <w:numPr>
          <w:ilvl w:val="0"/>
          <w:numId w:val="9"/>
        </w:numPr>
        <w:autoSpaceDE w:val="0"/>
        <w:autoSpaceDN w:val="0"/>
        <w:adjustRightInd w:val="0"/>
        <w:spacing w:after="0" w:line="240" w:lineRule="auto"/>
        <w:ind w:left="1138"/>
        <w:jc w:val="both"/>
        <w:rPr>
          <w:rFonts w:ascii="Times New Roman" w:hAnsi="Times New Roman"/>
          <w:sz w:val="24"/>
          <w:szCs w:val="24"/>
        </w:rPr>
      </w:pPr>
      <w:r w:rsidRPr="00DD722E">
        <w:rPr>
          <w:rFonts w:ascii="Times New Roman" w:hAnsi="Times New Roman"/>
          <w:sz w:val="24"/>
          <w:szCs w:val="24"/>
        </w:rPr>
        <w:t>First Division with distinction : CGPA 8.5 and above</w:t>
      </w:r>
    </w:p>
    <w:p w:rsidR="00DD722E" w:rsidRDefault="00DD722E" w:rsidP="00FD28C2">
      <w:pPr>
        <w:numPr>
          <w:ilvl w:val="0"/>
          <w:numId w:val="9"/>
        </w:numPr>
        <w:autoSpaceDE w:val="0"/>
        <w:autoSpaceDN w:val="0"/>
        <w:adjustRightInd w:val="0"/>
        <w:spacing w:after="0" w:line="240" w:lineRule="auto"/>
        <w:jc w:val="both"/>
        <w:rPr>
          <w:rFonts w:ascii="Times New Roman" w:hAnsi="Times New Roman"/>
          <w:sz w:val="24"/>
          <w:szCs w:val="24"/>
        </w:rPr>
      </w:pPr>
      <w:r w:rsidRPr="00DD722E">
        <w:rPr>
          <w:rFonts w:ascii="Times New Roman" w:hAnsi="Times New Roman"/>
          <w:sz w:val="24"/>
          <w:szCs w:val="24"/>
        </w:rPr>
        <w:t>First Division : CGPA 6.5 and above, but below 8.5</w:t>
      </w:r>
    </w:p>
    <w:p w:rsidR="00DD722E" w:rsidRPr="00DD722E" w:rsidRDefault="00DD722E" w:rsidP="00FD28C2">
      <w:pPr>
        <w:numPr>
          <w:ilvl w:val="0"/>
          <w:numId w:val="9"/>
        </w:numPr>
        <w:autoSpaceDE w:val="0"/>
        <w:autoSpaceDN w:val="0"/>
        <w:adjustRightInd w:val="0"/>
        <w:spacing w:after="0" w:line="240" w:lineRule="auto"/>
        <w:ind w:left="1138"/>
        <w:jc w:val="both"/>
        <w:rPr>
          <w:rFonts w:ascii="Times New Roman" w:hAnsi="Times New Roman"/>
          <w:sz w:val="24"/>
          <w:szCs w:val="24"/>
        </w:rPr>
      </w:pPr>
      <w:r w:rsidRPr="00DD722E">
        <w:rPr>
          <w:rFonts w:ascii="Times New Roman" w:hAnsi="Times New Roman"/>
          <w:sz w:val="24"/>
          <w:szCs w:val="24"/>
        </w:rPr>
        <w:t>Second Division : CGPA 5.0 and above, but below 6.5</w:t>
      </w:r>
    </w:p>
    <w:p w:rsidR="00DD722E" w:rsidRPr="00DD722E" w:rsidRDefault="00DD722E" w:rsidP="00037A94">
      <w:pPr>
        <w:autoSpaceDE w:val="0"/>
        <w:autoSpaceDN w:val="0"/>
        <w:adjustRightInd w:val="0"/>
        <w:spacing w:after="0" w:line="240" w:lineRule="auto"/>
        <w:jc w:val="both"/>
        <w:rPr>
          <w:rFonts w:ascii="Times New Roman" w:hAnsi="Times New Roman"/>
          <w:sz w:val="24"/>
          <w:szCs w:val="24"/>
        </w:rPr>
      </w:pPr>
      <w:r w:rsidRPr="00DD722E">
        <w:rPr>
          <w:rFonts w:ascii="Times New Roman" w:hAnsi="Times New Roman"/>
          <w:b/>
          <w:bCs/>
          <w:sz w:val="24"/>
          <w:szCs w:val="24"/>
        </w:rPr>
        <w:t xml:space="preserve">Note: </w:t>
      </w:r>
      <w:r w:rsidRPr="00DD722E">
        <w:rPr>
          <w:rFonts w:ascii="Times New Roman" w:hAnsi="Times New Roman"/>
          <w:sz w:val="24"/>
          <w:szCs w:val="24"/>
        </w:rPr>
        <w:t xml:space="preserve">The SGPA </w:t>
      </w:r>
      <w:r w:rsidR="00ED632A">
        <w:rPr>
          <w:rFonts w:ascii="Times New Roman" w:hAnsi="Times New Roman"/>
          <w:sz w:val="24"/>
          <w:szCs w:val="24"/>
        </w:rPr>
        <w:t>&amp;</w:t>
      </w:r>
      <w:r w:rsidRPr="00DD722E">
        <w:rPr>
          <w:rFonts w:ascii="Times New Roman" w:hAnsi="Times New Roman"/>
          <w:sz w:val="24"/>
          <w:szCs w:val="24"/>
        </w:rPr>
        <w:t xml:space="preserve"> CGPA shall be computed up</w:t>
      </w:r>
      <w:r w:rsidR="00707776">
        <w:rPr>
          <w:rFonts w:ascii="Times New Roman" w:hAnsi="Times New Roman"/>
          <w:sz w:val="24"/>
          <w:szCs w:val="24"/>
        </w:rPr>
        <w:t xml:space="preserve"> </w:t>
      </w:r>
      <w:r w:rsidRPr="00DD722E">
        <w:rPr>
          <w:rFonts w:ascii="Times New Roman" w:hAnsi="Times New Roman"/>
          <w:sz w:val="24"/>
          <w:szCs w:val="24"/>
        </w:rPr>
        <w:t>to 2 decimals</w:t>
      </w:r>
      <w:r w:rsidR="00ED632A" w:rsidRPr="00ED632A">
        <w:rPr>
          <w:rFonts w:ascii="Times New Roman" w:hAnsi="Times New Roman"/>
          <w:sz w:val="24"/>
          <w:szCs w:val="24"/>
        </w:rPr>
        <w:t xml:space="preserve"> </w:t>
      </w:r>
      <w:r w:rsidR="00ED632A" w:rsidRPr="00DD722E">
        <w:rPr>
          <w:rFonts w:ascii="Times New Roman" w:hAnsi="Times New Roman"/>
          <w:sz w:val="24"/>
          <w:szCs w:val="24"/>
        </w:rPr>
        <w:t>places</w:t>
      </w:r>
      <w:r w:rsidRPr="00DD722E">
        <w:rPr>
          <w:rFonts w:ascii="Times New Roman" w:hAnsi="Times New Roman"/>
          <w:sz w:val="24"/>
          <w:szCs w:val="24"/>
        </w:rPr>
        <w:t xml:space="preserve"> (truncated at</w:t>
      </w:r>
      <w:r>
        <w:rPr>
          <w:rFonts w:ascii="Times New Roman" w:hAnsi="Times New Roman"/>
          <w:sz w:val="24"/>
          <w:szCs w:val="24"/>
        </w:rPr>
        <w:t xml:space="preserve"> </w:t>
      </w:r>
      <w:r w:rsidRPr="00DD722E">
        <w:rPr>
          <w:rFonts w:ascii="Times New Roman" w:hAnsi="Times New Roman"/>
          <w:sz w:val="24"/>
          <w:szCs w:val="24"/>
        </w:rPr>
        <w:t>the</w:t>
      </w:r>
      <w:r w:rsidR="006F7D79">
        <w:rPr>
          <w:rFonts w:ascii="Times New Roman" w:hAnsi="Times New Roman"/>
          <w:sz w:val="24"/>
          <w:szCs w:val="24"/>
        </w:rPr>
        <w:t xml:space="preserve"> </w:t>
      </w:r>
      <w:r w:rsidR="00ED632A">
        <w:rPr>
          <w:rFonts w:ascii="Times New Roman" w:hAnsi="Times New Roman"/>
          <w:sz w:val="24"/>
          <w:szCs w:val="24"/>
        </w:rPr>
        <w:t>2</w:t>
      </w:r>
      <w:r w:rsidR="006F7D79" w:rsidRPr="00ED632A">
        <w:rPr>
          <w:rFonts w:ascii="Times New Roman" w:hAnsi="Times New Roman"/>
          <w:sz w:val="24"/>
          <w:szCs w:val="24"/>
          <w:vertAlign w:val="superscript"/>
        </w:rPr>
        <w:t>nd</w:t>
      </w:r>
      <w:r w:rsidRPr="00DD722E">
        <w:rPr>
          <w:rFonts w:ascii="Times New Roman" w:hAnsi="Times New Roman"/>
          <w:sz w:val="24"/>
          <w:szCs w:val="24"/>
        </w:rPr>
        <w:t xml:space="preserve"> place).</w:t>
      </w:r>
      <w:r w:rsidR="00037A94">
        <w:rPr>
          <w:rFonts w:ascii="Times New Roman" w:hAnsi="Times New Roman"/>
          <w:sz w:val="24"/>
          <w:szCs w:val="24"/>
        </w:rPr>
        <w:t xml:space="preserve"> </w:t>
      </w:r>
      <w:r w:rsidRPr="00DD722E">
        <w:rPr>
          <w:rFonts w:ascii="Times New Roman" w:hAnsi="Times New Roman"/>
          <w:sz w:val="24"/>
          <w:szCs w:val="24"/>
        </w:rPr>
        <w:t>The conversion formula for converting CGPA to the corresponding Percentage of</w:t>
      </w:r>
      <w:r w:rsidR="006F7D79">
        <w:rPr>
          <w:rFonts w:ascii="Times New Roman" w:hAnsi="Times New Roman"/>
          <w:sz w:val="24"/>
          <w:szCs w:val="24"/>
        </w:rPr>
        <w:t xml:space="preserve"> </w:t>
      </w:r>
      <w:r w:rsidRPr="00DD722E">
        <w:rPr>
          <w:rFonts w:ascii="Times New Roman" w:hAnsi="Times New Roman"/>
          <w:sz w:val="24"/>
          <w:szCs w:val="24"/>
        </w:rPr>
        <w:t>Marks will be as follows:</w:t>
      </w:r>
      <w:r w:rsidR="006F7D79">
        <w:rPr>
          <w:rFonts w:ascii="Times New Roman" w:hAnsi="Times New Roman"/>
          <w:sz w:val="24"/>
          <w:szCs w:val="24"/>
        </w:rPr>
        <w:t xml:space="preserve"> </w:t>
      </w:r>
      <w:r w:rsidRPr="00DD722E">
        <w:rPr>
          <w:rFonts w:ascii="Times New Roman" w:hAnsi="Times New Roman"/>
          <w:sz w:val="24"/>
          <w:szCs w:val="24"/>
        </w:rPr>
        <w:t>X = 10 Y - 4.5</w:t>
      </w:r>
      <w:r w:rsidR="00707776">
        <w:rPr>
          <w:rFonts w:ascii="Times New Roman" w:hAnsi="Times New Roman"/>
          <w:sz w:val="24"/>
          <w:szCs w:val="24"/>
        </w:rPr>
        <w:tab/>
      </w:r>
      <w:r w:rsidRPr="00DD722E">
        <w:rPr>
          <w:rFonts w:ascii="Times New Roman" w:hAnsi="Times New Roman"/>
          <w:sz w:val="24"/>
          <w:szCs w:val="24"/>
        </w:rPr>
        <w:t>where, X = Percentage of Marks</w:t>
      </w:r>
      <w:r w:rsidR="00971C6A">
        <w:rPr>
          <w:rFonts w:ascii="Times New Roman" w:hAnsi="Times New Roman"/>
          <w:sz w:val="24"/>
          <w:szCs w:val="24"/>
        </w:rPr>
        <w:t xml:space="preserve"> &amp; </w:t>
      </w:r>
      <w:r w:rsidR="00971C6A" w:rsidRPr="00DD722E">
        <w:rPr>
          <w:rFonts w:ascii="Times New Roman" w:hAnsi="Times New Roman"/>
          <w:sz w:val="24"/>
          <w:szCs w:val="24"/>
        </w:rPr>
        <w:t>Y = CGPA</w:t>
      </w:r>
      <w:r w:rsidR="006F7D79">
        <w:rPr>
          <w:rFonts w:ascii="Times New Roman" w:hAnsi="Times New Roman"/>
          <w:sz w:val="24"/>
          <w:szCs w:val="24"/>
        </w:rPr>
        <w:t xml:space="preserve">                 </w:t>
      </w:r>
      <w:r w:rsidR="00707776">
        <w:rPr>
          <w:rFonts w:ascii="Times New Roman" w:hAnsi="Times New Roman"/>
          <w:sz w:val="24"/>
          <w:szCs w:val="24"/>
        </w:rPr>
        <w:tab/>
      </w:r>
      <w:r w:rsidR="00707776">
        <w:rPr>
          <w:rFonts w:ascii="Times New Roman" w:hAnsi="Times New Roman"/>
          <w:sz w:val="24"/>
          <w:szCs w:val="24"/>
        </w:rPr>
        <w:tab/>
      </w:r>
      <w:r w:rsidR="00707776">
        <w:rPr>
          <w:rFonts w:ascii="Times New Roman" w:hAnsi="Times New Roman"/>
          <w:sz w:val="24"/>
          <w:szCs w:val="24"/>
        </w:rPr>
        <w:tab/>
      </w:r>
      <w:r w:rsidR="00707776">
        <w:rPr>
          <w:rFonts w:ascii="Times New Roman" w:hAnsi="Times New Roman"/>
          <w:sz w:val="24"/>
          <w:szCs w:val="24"/>
        </w:rPr>
        <w:tab/>
      </w:r>
      <w:r w:rsidR="00707776">
        <w:rPr>
          <w:rFonts w:ascii="Times New Roman" w:hAnsi="Times New Roman"/>
          <w:sz w:val="24"/>
          <w:szCs w:val="24"/>
        </w:rPr>
        <w:tab/>
      </w:r>
    </w:p>
    <w:p w:rsidR="00DD722E" w:rsidRPr="006F7D79" w:rsidRDefault="00DD722E" w:rsidP="00FD28C2">
      <w:pPr>
        <w:numPr>
          <w:ilvl w:val="0"/>
          <w:numId w:val="12"/>
        </w:numPr>
        <w:autoSpaceDE w:val="0"/>
        <w:autoSpaceDN w:val="0"/>
        <w:adjustRightInd w:val="0"/>
        <w:spacing w:after="0" w:line="240" w:lineRule="auto"/>
        <w:rPr>
          <w:rFonts w:ascii="Times New Roman" w:hAnsi="Times New Roman"/>
          <w:b/>
          <w:bCs/>
          <w:sz w:val="24"/>
          <w:szCs w:val="24"/>
        </w:rPr>
      </w:pPr>
      <w:r w:rsidRPr="006F7D79">
        <w:rPr>
          <w:rFonts w:ascii="Times New Roman" w:hAnsi="Times New Roman"/>
          <w:b/>
          <w:bCs/>
          <w:sz w:val="24"/>
          <w:szCs w:val="24"/>
        </w:rPr>
        <w:lastRenderedPageBreak/>
        <w:t>Further Clarification</w:t>
      </w:r>
    </w:p>
    <w:p w:rsidR="006F7D79" w:rsidRDefault="006F7D79" w:rsidP="00D34880">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6F7D79">
        <w:rPr>
          <w:rFonts w:ascii="Times New Roman" w:hAnsi="Times New Roman"/>
          <w:sz w:val="24"/>
          <w:szCs w:val="24"/>
        </w:rPr>
        <w:t>A student who is promoted to a higher semester or readmitted to a semester due to shortage of attendance shall be required to study the same syllabus as being taught in that year.</w:t>
      </w:r>
    </w:p>
    <w:p w:rsidR="006F7D79" w:rsidRPr="006F7D79" w:rsidRDefault="006F7D79" w:rsidP="00FD28C2">
      <w:pPr>
        <w:numPr>
          <w:ilvl w:val="0"/>
          <w:numId w:val="12"/>
        </w:numPr>
        <w:autoSpaceDE w:val="0"/>
        <w:autoSpaceDN w:val="0"/>
        <w:adjustRightInd w:val="0"/>
        <w:spacing w:before="240" w:after="0" w:line="240" w:lineRule="auto"/>
        <w:rPr>
          <w:rFonts w:ascii="Times New Roman" w:hAnsi="Times New Roman"/>
          <w:b/>
          <w:bCs/>
          <w:sz w:val="24"/>
          <w:szCs w:val="24"/>
        </w:rPr>
      </w:pPr>
      <w:r w:rsidRPr="006F7D79">
        <w:rPr>
          <w:rFonts w:ascii="Times New Roman" w:hAnsi="Times New Roman"/>
          <w:b/>
          <w:bCs/>
          <w:sz w:val="24"/>
          <w:szCs w:val="24"/>
        </w:rPr>
        <w:t>Syllabus</w:t>
      </w:r>
    </w:p>
    <w:p w:rsidR="006F7D79" w:rsidRPr="006F7D79" w:rsidRDefault="006F7D79" w:rsidP="006F7D79">
      <w:pPr>
        <w:autoSpaceDE w:val="0"/>
        <w:autoSpaceDN w:val="0"/>
        <w:adjustRightInd w:val="0"/>
        <w:spacing w:after="0" w:line="240" w:lineRule="auto"/>
        <w:rPr>
          <w:rFonts w:ascii="Times New Roman" w:hAnsi="Times New Roman"/>
          <w:sz w:val="24"/>
          <w:szCs w:val="24"/>
        </w:rPr>
      </w:pPr>
      <w:r w:rsidRPr="006F7D79">
        <w:rPr>
          <w:rFonts w:ascii="Times New Roman" w:hAnsi="Times New Roman"/>
          <w:sz w:val="24"/>
          <w:szCs w:val="24"/>
        </w:rPr>
        <w:t xml:space="preserve">The syllabi for the various PG </w:t>
      </w:r>
      <w:proofErr w:type="spellStart"/>
      <w:r w:rsidRPr="006F7D79">
        <w:rPr>
          <w:rFonts w:ascii="Times New Roman" w:hAnsi="Times New Roman"/>
          <w:sz w:val="24"/>
          <w:szCs w:val="24"/>
        </w:rPr>
        <w:t>programmes</w:t>
      </w:r>
      <w:proofErr w:type="spellEnd"/>
      <w:r w:rsidRPr="006F7D79">
        <w:rPr>
          <w:rFonts w:ascii="Times New Roman" w:hAnsi="Times New Roman"/>
          <w:sz w:val="24"/>
          <w:szCs w:val="24"/>
        </w:rPr>
        <w:t xml:space="preserve"> shall be framed by the Department/ School concerned.</w:t>
      </w:r>
    </w:p>
    <w:p w:rsidR="006F7D79" w:rsidRPr="006F7D79" w:rsidRDefault="006F7D79" w:rsidP="00FD28C2">
      <w:pPr>
        <w:numPr>
          <w:ilvl w:val="0"/>
          <w:numId w:val="12"/>
        </w:numPr>
        <w:autoSpaceDE w:val="0"/>
        <w:autoSpaceDN w:val="0"/>
        <w:adjustRightInd w:val="0"/>
        <w:spacing w:before="240" w:after="0" w:line="240" w:lineRule="auto"/>
        <w:rPr>
          <w:rFonts w:ascii="Times New Roman" w:hAnsi="Times New Roman"/>
          <w:b/>
          <w:bCs/>
          <w:sz w:val="24"/>
          <w:szCs w:val="24"/>
        </w:rPr>
      </w:pPr>
      <w:r w:rsidRPr="006F7D79">
        <w:rPr>
          <w:rFonts w:ascii="Times New Roman" w:hAnsi="Times New Roman"/>
          <w:b/>
          <w:bCs/>
          <w:sz w:val="24"/>
          <w:szCs w:val="24"/>
        </w:rPr>
        <w:t>Ranking to the candidates</w:t>
      </w:r>
    </w:p>
    <w:p w:rsidR="006F7D79" w:rsidRDefault="006F7D79" w:rsidP="006F7D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6F7D79">
        <w:rPr>
          <w:rFonts w:ascii="Times New Roman" w:hAnsi="Times New Roman"/>
          <w:sz w:val="24"/>
          <w:szCs w:val="24"/>
        </w:rPr>
        <w:t xml:space="preserve">Ranking shall be given to only those candidates who pass all the courses of the </w:t>
      </w:r>
      <w:proofErr w:type="spellStart"/>
      <w:r w:rsidRPr="006F7D79">
        <w:rPr>
          <w:rFonts w:ascii="Times New Roman" w:hAnsi="Times New Roman"/>
          <w:sz w:val="24"/>
          <w:szCs w:val="24"/>
        </w:rPr>
        <w:t>programme</w:t>
      </w:r>
      <w:proofErr w:type="spellEnd"/>
      <w:r w:rsidRPr="006F7D79">
        <w:rPr>
          <w:rFonts w:ascii="Times New Roman" w:hAnsi="Times New Roman"/>
          <w:sz w:val="24"/>
          <w:szCs w:val="24"/>
        </w:rPr>
        <w:t xml:space="preserve"> in one attempt. </w:t>
      </w:r>
    </w:p>
    <w:p w:rsidR="006F7D79" w:rsidRDefault="006F7D79" w:rsidP="006F7D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6F7D79">
        <w:rPr>
          <w:rFonts w:ascii="Times New Roman" w:hAnsi="Times New Roman"/>
          <w:sz w:val="24"/>
          <w:szCs w:val="24"/>
        </w:rPr>
        <w:t xml:space="preserve">Notwithstanding any provision in the ordinances to the contrary, the following category of examinee is also eligible for ranking: </w:t>
      </w:r>
    </w:p>
    <w:p w:rsidR="006F7D79" w:rsidRDefault="006F7D79" w:rsidP="006F7D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6F7D79">
        <w:rPr>
          <w:rFonts w:ascii="Times New Roman" w:hAnsi="Times New Roman"/>
          <w:sz w:val="24"/>
          <w:szCs w:val="24"/>
        </w:rPr>
        <w:t xml:space="preserve">The student who, having been duly admitted to a regular examination of the </w:t>
      </w:r>
      <w:proofErr w:type="spellStart"/>
      <w:r w:rsidRPr="006F7D79">
        <w:rPr>
          <w:rFonts w:ascii="Times New Roman" w:hAnsi="Times New Roman"/>
          <w:sz w:val="24"/>
          <w:szCs w:val="24"/>
        </w:rPr>
        <w:t>programme</w:t>
      </w:r>
      <w:proofErr w:type="spellEnd"/>
      <w:r w:rsidRPr="006F7D79">
        <w:rPr>
          <w:rFonts w:ascii="Times New Roman" w:hAnsi="Times New Roman"/>
          <w:sz w:val="24"/>
          <w:szCs w:val="24"/>
        </w:rPr>
        <w:t xml:space="preserve">, was unable to take that examination in full or in part due to some disruption of examination, and took the next following examination of that </w:t>
      </w:r>
      <w:proofErr w:type="spellStart"/>
      <w:r w:rsidRPr="006F7D79">
        <w:rPr>
          <w:rFonts w:ascii="Times New Roman" w:hAnsi="Times New Roman"/>
          <w:sz w:val="24"/>
          <w:szCs w:val="24"/>
        </w:rPr>
        <w:t>programme</w:t>
      </w:r>
      <w:proofErr w:type="spellEnd"/>
      <w:r w:rsidRPr="006F7D79">
        <w:rPr>
          <w:rFonts w:ascii="Times New Roman" w:hAnsi="Times New Roman"/>
          <w:sz w:val="24"/>
          <w:szCs w:val="24"/>
        </w:rPr>
        <w:t xml:space="preserve"> and passed the course(s).</w:t>
      </w:r>
    </w:p>
    <w:p w:rsidR="006F7D79" w:rsidRDefault="006F7D79" w:rsidP="006F7D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6F7D79">
        <w:rPr>
          <w:rFonts w:ascii="Times New Roman" w:hAnsi="Times New Roman"/>
          <w:sz w:val="24"/>
          <w:szCs w:val="24"/>
        </w:rPr>
        <w:t>The marks obtained by him/her at the examination shall be considered as the basis</w:t>
      </w:r>
      <w:r>
        <w:rPr>
          <w:rFonts w:ascii="Times New Roman" w:hAnsi="Times New Roman"/>
          <w:sz w:val="24"/>
          <w:szCs w:val="24"/>
        </w:rPr>
        <w:t xml:space="preserve"> </w:t>
      </w:r>
      <w:r w:rsidRPr="006F7D79">
        <w:rPr>
          <w:rFonts w:ascii="Times New Roman" w:hAnsi="Times New Roman"/>
          <w:sz w:val="24"/>
          <w:szCs w:val="24"/>
        </w:rPr>
        <w:t>for the University Ranking, Scholarships and other distinctions.</w:t>
      </w:r>
    </w:p>
    <w:p w:rsidR="006F7D79" w:rsidRDefault="006F7D79" w:rsidP="006F7D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6F7D79">
        <w:rPr>
          <w:rFonts w:ascii="Times New Roman" w:hAnsi="Times New Roman"/>
          <w:sz w:val="24"/>
          <w:szCs w:val="24"/>
        </w:rPr>
        <w:t>In order to get the benefit of this provision, the student should claim that he/she is</w:t>
      </w:r>
      <w:r>
        <w:rPr>
          <w:rFonts w:ascii="Times New Roman" w:hAnsi="Times New Roman"/>
          <w:sz w:val="24"/>
          <w:szCs w:val="24"/>
        </w:rPr>
        <w:t xml:space="preserve"> </w:t>
      </w:r>
      <w:r w:rsidRPr="006F7D79">
        <w:rPr>
          <w:rFonts w:ascii="Times New Roman" w:hAnsi="Times New Roman"/>
          <w:sz w:val="24"/>
          <w:szCs w:val="24"/>
        </w:rPr>
        <w:t>eligible for this benefit and get a decision in writing after proving his/her eligibility</w:t>
      </w:r>
      <w:r>
        <w:rPr>
          <w:rFonts w:ascii="Times New Roman" w:hAnsi="Times New Roman"/>
          <w:sz w:val="24"/>
          <w:szCs w:val="24"/>
        </w:rPr>
        <w:t xml:space="preserve"> </w:t>
      </w:r>
      <w:r w:rsidRPr="006F7D79">
        <w:rPr>
          <w:rFonts w:ascii="Times New Roman" w:hAnsi="Times New Roman"/>
          <w:sz w:val="24"/>
          <w:szCs w:val="24"/>
        </w:rPr>
        <w:t>therefore.</w:t>
      </w:r>
    </w:p>
    <w:p w:rsidR="006F7D79" w:rsidRPr="006F7D79" w:rsidRDefault="006F7D79" w:rsidP="006F7D79">
      <w:pPr>
        <w:autoSpaceDE w:val="0"/>
        <w:autoSpaceDN w:val="0"/>
        <w:adjustRightInd w:val="0"/>
        <w:spacing w:after="0" w:line="240" w:lineRule="auto"/>
        <w:jc w:val="both"/>
        <w:rPr>
          <w:rFonts w:ascii="Times New Roman" w:hAnsi="Times New Roman"/>
          <w:sz w:val="24"/>
          <w:szCs w:val="24"/>
        </w:rPr>
      </w:pPr>
    </w:p>
    <w:p w:rsidR="006F7D79" w:rsidRPr="006F7D79" w:rsidRDefault="006F7D79" w:rsidP="00FD28C2">
      <w:pPr>
        <w:numPr>
          <w:ilvl w:val="0"/>
          <w:numId w:val="12"/>
        </w:numPr>
        <w:autoSpaceDE w:val="0"/>
        <w:autoSpaceDN w:val="0"/>
        <w:adjustRightInd w:val="0"/>
        <w:spacing w:after="0" w:line="240" w:lineRule="auto"/>
        <w:rPr>
          <w:rFonts w:ascii="Times New Roman" w:hAnsi="Times New Roman"/>
          <w:b/>
          <w:bCs/>
          <w:sz w:val="24"/>
          <w:szCs w:val="24"/>
        </w:rPr>
      </w:pPr>
      <w:r w:rsidRPr="006F7D79">
        <w:rPr>
          <w:rFonts w:ascii="Times New Roman" w:hAnsi="Times New Roman"/>
          <w:b/>
          <w:bCs/>
          <w:sz w:val="24"/>
          <w:szCs w:val="24"/>
        </w:rPr>
        <w:t xml:space="preserve">Re-admission to the </w:t>
      </w:r>
      <w:proofErr w:type="spellStart"/>
      <w:r w:rsidRPr="006F7D79">
        <w:rPr>
          <w:rFonts w:ascii="Times New Roman" w:hAnsi="Times New Roman"/>
          <w:b/>
          <w:bCs/>
          <w:sz w:val="24"/>
          <w:szCs w:val="24"/>
        </w:rPr>
        <w:t>Programme</w:t>
      </w:r>
      <w:proofErr w:type="spellEnd"/>
      <w:r w:rsidRPr="006F7D79">
        <w:rPr>
          <w:rFonts w:ascii="Times New Roman" w:hAnsi="Times New Roman"/>
          <w:b/>
          <w:bCs/>
          <w:sz w:val="24"/>
          <w:szCs w:val="24"/>
        </w:rPr>
        <w:t>/semester</w:t>
      </w:r>
    </w:p>
    <w:p w:rsidR="006F7D79" w:rsidRDefault="006F7D79" w:rsidP="000243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6F7D79">
        <w:rPr>
          <w:rFonts w:ascii="Times New Roman" w:hAnsi="Times New Roman"/>
          <w:sz w:val="24"/>
          <w:szCs w:val="24"/>
        </w:rPr>
        <w:t>A student who does not put in at least the minimum percentage of attendance</w:t>
      </w:r>
      <w:r>
        <w:rPr>
          <w:rFonts w:ascii="Times New Roman" w:hAnsi="Times New Roman"/>
          <w:sz w:val="24"/>
          <w:szCs w:val="24"/>
        </w:rPr>
        <w:t xml:space="preserve"> </w:t>
      </w:r>
      <w:r w:rsidRPr="006F7D79">
        <w:rPr>
          <w:rFonts w:ascii="Times New Roman" w:hAnsi="Times New Roman"/>
          <w:sz w:val="24"/>
          <w:szCs w:val="24"/>
        </w:rPr>
        <w:t xml:space="preserve">required in the </w:t>
      </w:r>
      <w:proofErr w:type="spellStart"/>
      <w:r w:rsidRPr="006F7D79">
        <w:rPr>
          <w:rFonts w:ascii="Times New Roman" w:hAnsi="Times New Roman"/>
          <w:sz w:val="24"/>
          <w:szCs w:val="24"/>
        </w:rPr>
        <w:t>Ist</w:t>
      </w:r>
      <w:proofErr w:type="spellEnd"/>
      <w:r w:rsidRPr="006F7D79">
        <w:rPr>
          <w:rFonts w:ascii="Times New Roman" w:hAnsi="Times New Roman"/>
          <w:sz w:val="24"/>
          <w:szCs w:val="24"/>
        </w:rPr>
        <w:t xml:space="preserve"> semester shall not be promoted to the higher semesters. However,</w:t>
      </w:r>
      <w:r>
        <w:rPr>
          <w:rFonts w:ascii="Times New Roman" w:hAnsi="Times New Roman"/>
          <w:sz w:val="24"/>
          <w:szCs w:val="24"/>
        </w:rPr>
        <w:t xml:space="preserve"> </w:t>
      </w:r>
      <w:r w:rsidRPr="006F7D79">
        <w:rPr>
          <w:rFonts w:ascii="Times New Roman" w:hAnsi="Times New Roman"/>
          <w:sz w:val="24"/>
          <w:szCs w:val="24"/>
        </w:rPr>
        <w:t>such students can take fresh admission after appearing in the</w:t>
      </w:r>
      <w:r>
        <w:rPr>
          <w:rFonts w:ascii="Times New Roman" w:hAnsi="Times New Roman"/>
          <w:sz w:val="24"/>
          <w:szCs w:val="24"/>
        </w:rPr>
        <w:t xml:space="preserve"> Entrance </w:t>
      </w:r>
      <w:r w:rsidR="009336AD">
        <w:rPr>
          <w:rFonts w:ascii="Times New Roman" w:hAnsi="Times New Roman"/>
          <w:sz w:val="24"/>
          <w:szCs w:val="24"/>
        </w:rPr>
        <w:t xml:space="preserve">Examination </w:t>
      </w:r>
      <w:r w:rsidR="009336AD" w:rsidRPr="006F7D79">
        <w:rPr>
          <w:rFonts w:ascii="Times New Roman" w:hAnsi="Times New Roman"/>
          <w:sz w:val="24"/>
          <w:szCs w:val="24"/>
        </w:rPr>
        <w:t>of</w:t>
      </w:r>
      <w:r w:rsidRPr="006F7D79">
        <w:rPr>
          <w:rFonts w:ascii="Times New Roman" w:hAnsi="Times New Roman"/>
          <w:sz w:val="24"/>
          <w:szCs w:val="24"/>
        </w:rPr>
        <w:t xml:space="preserve"> </w:t>
      </w:r>
      <w:r>
        <w:rPr>
          <w:rFonts w:ascii="Times New Roman" w:hAnsi="Times New Roman"/>
          <w:sz w:val="24"/>
          <w:szCs w:val="24"/>
        </w:rPr>
        <w:t xml:space="preserve">this course </w:t>
      </w:r>
      <w:r w:rsidRPr="006F7D79">
        <w:rPr>
          <w:rFonts w:ascii="Times New Roman" w:hAnsi="Times New Roman"/>
          <w:sz w:val="24"/>
          <w:szCs w:val="24"/>
        </w:rPr>
        <w:t>and being eligible for admission in the course on the basis</w:t>
      </w:r>
      <w:r>
        <w:rPr>
          <w:rFonts w:ascii="Times New Roman" w:hAnsi="Times New Roman"/>
          <w:sz w:val="24"/>
          <w:szCs w:val="24"/>
        </w:rPr>
        <w:t xml:space="preserve"> </w:t>
      </w:r>
      <w:r w:rsidRPr="006F7D79">
        <w:rPr>
          <w:rFonts w:ascii="Times New Roman" w:hAnsi="Times New Roman"/>
          <w:sz w:val="24"/>
          <w:szCs w:val="24"/>
        </w:rPr>
        <w:t xml:space="preserve">of result of the </w:t>
      </w:r>
      <w:r>
        <w:rPr>
          <w:rFonts w:ascii="Times New Roman" w:hAnsi="Times New Roman"/>
          <w:sz w:val="24"/>
          <w:szCs w:val="24"/>
        </w:rPr>
        <w:t>Entrance test</w:t>
      </w:r>
      <w:r w:rsidRPr="006F7D79">
        <w:rPr>
          <w:rFonts w:ascii="Times New Roman" w:hAnsi="Times New Roman"/>
          <w:sz w:val="24"/>
          <w:szCs w:val="24"/>
        </w:rPr>
        <w:t xml:space="preserve"> of the concerned year.</w:t>
      </w:r>
    </w:p>
    <w:p w:rsidR="006F7D79" w:rsidRDefault="006F7D79" w:rsidP="006F7D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6F7D79">
        <w:rPr>
          <w:rFonts w:ascii="Times New Roman" w:hAnsi="Times New Roman"/>
          <w:sz w:val="24"/>
          <w:szCs w:val="24"/>
        </w:rPr>
        <w:t xml:space="preserve">All such students of </w:t>
      </w:r>
      <w:proofErr w:type="spellStart"/>
      <w:r w:rsidRPr="006F7D79">
        <w:rPr>
          <w:rFonts w:ascii="Times New Roman" w:hAnsi="Times New Roman"/>
          <w:sz w:val="24"/>
          <w:szCs w:val="24"/>
        </w:rPr>
        <w:t>II</w:t>
      </w:r>
      <w:r w:rsidRPr="006F7D79">
        <w:rPr>
          <w:rFonts w:ascii="Times New Roman" w:hAnsi="Times New Roman"/>
          <w:sz w:val="24"/>
          <w:szCs w:val="24"/>
          <w:vertAlign w:val="superscript"/>
        </w:rPr>
        <w:t>nd</w:t>
      </w:r>
      <w:proofErr w:type="spellEnd"/>
      <w:r w:rsidRPr="006F7D79">
        <w:rPr>
          <w:rFonts w:ascii="Times New Roman" w:hAnsi="Times New Roman"/>
          <w:sz w:val="24"/>
          <w:szCs w:val="24"/>
        </w:rPr>
        <w:t xml:space="preserve">, </w:t>
      </w:r>
      <w:proofErr w:type="spellStart"/>
      <w:r w:rsidRPr="006F7D79">
        <w:rPr>
          <w:rFonts w:ascii="Times New Roman" w:hAnsi="Times New Roman"/>
          <w:sz w:val="24"/>
          <w:szCs w:val="24"/>
        </w:rPr>
        <w:t>III</w:t>
      </w:r>
      <w:r w:rsidRPr="006F7D79">
        <w:rPr>
          <w:rFonts w:ascii="Times New Roman" w:hAnsi="Times New Roman"/>
          <w:sz w:val="24"/>
          <w:szCs w:val="24"/>
          <w:vertAlign w:val="superscript"/>
        </w:rPr>
        <w:t>rd</w:t>
      </w:r>
      <w:proofErr w:type="spellEnd"/>
      <w:r w:rsidRPr="006F7D79">
        <w:rPr>
          <w:rFonts w:ascii="Times New Roman" w:hAnsi="Times New Roman"/>
          <w:sz w:val="24"/>
          <w:szCs w:val="24"/>
        </w:rPr>
        <w:t xml:space="preserve">, </w:t>
      </w:r>
      <w:proofErr w:type="spellStart"/>
      <w:r w:rsidRPr="006F7D79">
        <w:rPr>
          <w:rFonts w:ascii="Times New Roman" w:hAnsi="Times New Roman"/>
          <w:sz w:val="24"/>
          <w:szCs w:val="24"/>
        </w:rPr>
        <w:t>IV</w:t>
      </w:r>
      <w:r w:rsidRPr="006F7D79">
        <w:rPr>
          <w:rFonts w:ascii="Times New Roman" w:hAnsi="Times New Roman"/>
          <w:sz w:val="24"/>
          <w:szCs w:val="24"/>
          <w:vertAlign w:val="superscript"/>
        </w:rPr>
        <w:t>th</w:t>
      </w:r>
      <w:proofErr w:type="spellEnd"/>
      <w:r w:rsidRPr="006F7D79">
        <w:rPr>
          <w:rFonts w:ascii="Times New Roman" w:hAnsi="Times New Roman"/>
          <w:sz w:val="24"/>
          <w:szCs w:val="24"/>
        </w:rPr>
        <w:t xml:space="preserve">, </w:t>
      </w:r>
      <w:proofErr w:type="spellStart"/>
      <w:r w:rsidRPr="006F7D79">
        <w:rPr>
          <w:rFonts w:ascii="Times New Roman" w:hAnsi="Times New Roman"/>
          <w:sz w:val="24"/>
          <w:szCs w:val="24"/>
        </w:rPr>
        <w:t>V</w:t>
      </w:r>
      <w:r w:rsidRPr="006F7D79">
        <w:rPr>
          <w:rFonts w:ascii="Times New Roman" w:hAnsi="Times New Roman"/>
          <w:sz w:val="24"/>
          <w:szCs w:val="24"/>
          <w:vertAlign w:val="superscript"/>
        </w:rPr>
        <w:t>th</w:t>
      </w:r>
      <w:proofErr w:type="spellEnd"/>
      <w:r w:rsidRPr="006F7D79">
        <w:rPr>
          <w:rFonts w:ascii="Times New Roman" w:hAnsi="Times New Roman"/>
          <w:sz w:val="24"/>
          <w:szCs w:val="24"/>
        </w:rPr>
        <w:t xml:space="preserve"> or </w:t>
      </w:r>
      <w:proofErr w:type="spellStart"/>
      <w:r w:rsidRPr="006F7D79">
        <w:rPr>
          <w:rFonts w:ascii="Times New Roman" w:hAnsi="Times New Roman"/>
          <w:sz w:val="24"/>
          <w:szCs w:val="24"/>
        </w:rPr>
        <w:t>VI</w:t>
      </w:r>
      <w:r w:rsidRPr="006F7D79">
        <w:rPr>
          <w:rFonts w:ascii="Times New Roman" w:hAnsi="Times New Roman"/>
          <w:sz w:val="24"/>
          <w:szCs w:val="24"/>
          <w:vertAlign w:val="superscript"/>
        </w:rPr>
        <w:t>th</w:t>
      </w:r>
      <w:proofErr w:type="spellEnd"/>
      <w:r w:rsidRPr="006F7D79">
        <w:rPr>
          <w:rFonts w:ascii="Times New Roman" w:hAnsi="Times New Roman"/>
          <w:sz w:val="24"/>
          <w:szCs w:val="24"/>
        </w:rPr>
        <w:t xml:space="preserve"> semesters who have not put in the</w:t>
      </w:r>
      <w:r>
        <w:rPr>
          <w:rFonts w:ascii="Times New Roman" w:hAnsi="Times New Roman"/>
          <w:sz w:val="24"/>
          <w:szCs w:val="24"/>
        </w:rPr>
        <w:t xml:space="preserve"> </w:t>
      </w:r>
      <w:r w:rsidRPr="006F7D79">
        <w:rPr>
          <w:rFonts w:ascii="Times New Roman" w:hAnsi="Times New Roman"/>
          <w:sz w:val="24"/>
          <w:szCs w:val="24"/>
        </w:rPr>
        <w:t>required minimum percentage of attendance or not filled in the examination form in</w:t>
      </w:r>
      <w:r>
        <w:rPr>
          <w:rFonts w:ascii="Times New Roman" w:hAnsi="Times New Roman"/>
          <w:sz w:val="24"/>
          <w:szCs w:val="24"/>
        </w:rPr>
        <w:t xml:space="preserve"> </w:t>
      </w:r>
      <w:r w:rsidRPr="006F7D79">
        <w:rPr>
          <w:rFonts w:ascii="Times New Roman" w:hAnsi="Times New Roman"/>
          <w:sz w:val="24"/>
          <w:szCs w:val="24"/>
        </w:rPr>
        <w:t>time shall have the option to be re-admitted in the concerned semester available in</w:t>
      </w:r>
      <w:r>
        <w:rPr>
          <w:rFonts w:ascii="Times New Roman" w:hAnsi="Times New Roman"/>
          <w:sz w:val="24"/>
          <w:szCs w:val="24"/>
        </w:rPr>
        <w:t xml:space="preserve"> </w:t>
      </w:r>
      <w:r w:rsidRPr="006F7D79">
        <w:rPr>
          <w:rFonts w:ascii="Times New Roman" w:hAnsi="Times New Roman"/>
          <w:sz w:val="24"/>
          <w:szCs w:val="24"/>
        </w:rPr>
        <w:t xml:space="preserve">the subsequent year(s). No student who has been promoted to the </w:t>
      </w:r>
      <w:proofErr w:type="spellStart"/>
      <w:r w:rsidRPr="006F7D79">
        <w:rPr>
          <w:rFonts w:ascii="Times New Roman" w:hAnsi="Times New Roman"/>
          <w:sz w:val="24"/>
          <w:szCs w:val="24"/>
        </w:rPr>
        <w:t>II</w:t>
      </w:r>
      <w:r w:rsidRPr="006F7D79">
        <w:rPr>
          <w:rFonts w:ascii="Times New Roman" w:hAnsi="Times New Roman"/>
          <w:sz w:val="24"/>
          <w:szCs w:val="24"/>
          <w:vertAlign w:val="superscript"/>
        </w:rPr>
        <w:t>nd</w:t>
      </w:r>
      <w:proofErr w:type="spellEnd"/>
      <w:r w:rsidRPr="006F7D79">
        <w:rPr>
          <w:rFonts w:ascii="Times New Roman" w:hAnsi="Times New Roman"/>
          <w:sz w:val="24"/>
          <w:szCs w:val="24"/>
        </w:rPr>
        <w:t xml:space="preserve"> or higher</w:t>
      </w:r>
      <w:r>
        <w:rPr>
          <w:rFonts w:ascii="Times New Roman" w:hAnsi="Times New Roman"/>
          <w:sz w:val="24"/>
          <w:szCs w:val="24"/>
        </w:rPr>
        <w:t xml:space="preserve"> </w:t>
      </w:r>
      <w:r w:rsidRPr="006F7D79">
        <w:rPr>
          <w:rFonts w:ascii="Times New Roman" w:hAnsi="Times New Roman"/>
          <w:sz w:val="24"/>
          <w:szCs w:val="24"/>
        </w:rPr>
        <w:t>semester and continues to be a student shall b</w:t>
      </w:r>
      <w:r>
        <w:rPr>
          <w:rFonts w:ascii="Times New Roman" w:hAnsi="Times New Roman"/>
          <w:sz w:val="24"/>
          <w:szCs w:val="24"/>
        </w:rPr>
        <w:t>e allowed to reappear in the Entrance examination</w:t>
      </w:r>
      <w:r w:rsidRPr="006F7D79">
        <w:rPr>
          <w:rFonts w:ascii="Times New Roman" w:hAnsi="Times New Roman"/>
          <w:sz w:val="24"/>
          <w:szCs w:val="24"/>
        </w:rPr>
        <w:t xml:space="preserve"> of the</w:t>
      </w:r>
      <w:r>
        <w:rPr>
          <w:rFonts w:ascii="Times New Roman" w:hAnsi="Times New Roman"/>
          <w:sz w:val="24"/>
          <w:szCs w:val="24"/>
        </w:rPr>
        <w:t xml:space="preserve"> </w:t>
      </w:r>
      <w:r w:rsidRPr="006F7D79">
        <w:rPr>
          <w:rFonts w:ascii="Times New Roman" w:hAnsi="Times New Roman"/>
          <w:sz w:val="24"/>
          <w:szCs w:val="24"/>
        </w:rPr>
        <w:t xml:space="preserve">same </w:t>
      </w:r>
      <w:proofErr w:type="spellStart"/>
      <w:r w:rsidRPr="006F7D79">
        <w:rPr>
          <w:rFonts w:ascii="Times New Roman" w:hAnsi="Times New Roman"/>
          <w:sz w:val="24"/>
          <w:szCs w:val="24"/>
        </w:rPr>
        <w:t>programme</w:t>
      </w:r>
      <w:proofErr w:type="spellEnd"/>
      <w:r w:rsidRPr="006F7D79">
        <w:rPr>
          <w:rFonts w:ascii="Times New Roman" w:hAnsi="Times New Roman"/>
          <w:sz w:val="24"/>
          <w:szCs w:val="24"/>
        </w:rPr>
        <w:t xml:space="preserve"> for taking fresh admission in the </w:t>
      </w:r>
      <w:proofErr w:type="spellStart"/>
      <w:r w:rsidRPr="006F7D79">
        <w:rPr>
          <w:rFonts w:ascii="Times New Roman" w:hAnsi="Times New Roman"/>
          <w:sz w:val="24"/>
          <w:szCs w:val="24"/>
        </w:rPr>
        <w:t>programme</w:t>
      </w:r>
      <w:proofErr w:type="spellEnd"/>
      <w:r w:rsidRPr="006F7D79">
        <w:rPr>
          <w:rFonts w:ascii="Times New Roman" w:hAnsi="Times New Roman"/>
          <w:sz w:val="24"/>
          <w:szCs w:val="24"/>
        </w:rPr>
        <w:t>.</w:t>
      </w:r>
    </w:p>
    <w:p w:rsidR="006F7D79" w:rsidRPr="006F7D79" w:rsidRDefault="006F7D79" w:rsidP="006F7D79">
      <w:pPr>
        <w:autoSpaceDE w:val="0"/>
        <w:autoSpaceDN w:val="0"/>
        <w:adjustRightInd w:val="0"/>
        <w:spacing w:after="0" w:line="240" w:lineRule="auto"/>
        <w:jc w:val="both"/>
        <w:rPr>
          <w:rFonts w:ascii="Times New Roman" w:hAnsi="Times New Roman"/>
          <w:sz w:val="24"/>
          <w:szCs w:val="24"/>
        </w:rPr>
      </w:pPr>
    </w:p>
    <w:p w:rsidR="006F7D79" w:rsidRPr="006F7D79" w:rsidRDefault="006F7D79" w:rsidP="00FD28C2">
      <w:pPr>
        <w:numPr>
          <w:ilvl w:val="0"/>
          <w:numId w:val="12"/>
        </w:numPr>
        <w:autoSpaceDE w:val="0"/>
        <w:autoSpaceDN w:val="0"/>
        <w:adjustRightInd w:val="0"/>
        <w:spacing w:after="0" w:line="240" w:lineRule="auto"/>
        <w:rPr>
          <w:rFonts w:ascii="Times New Roman" w:hAnsi="Times New Roman"/>
          <w:b/>
          <w:bCs/>
          <w:sz w:val="24"/>
          <w:szCs w:val="24"/>
        </w:rPr>
      </w:pPr>
      <w:r w:rsidRPr="006F7D79">
        <w:rPr>
          <w:rFonts w:ascii="Times New Roman" w:hAnsi="Times New Roman"/>
          <w:b/>
          <w:bCs/>
          <w:sz w:val="24"/>
          <w:szCs w:val="24"/>
        </w:rPr>
        <w:t>Break in the Course</w:t>
      </w:r>
    </w:p>
    <w:p w:rsidR="006F7D79" w:rsidRPr="006F7D79" w:rsidRDefault="002A281E" w:rsidP="002A28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6F7D79" w:rsidRPr="006F7D79">
        <w:rPr>
          <w:rFonts w:ascii="Times New Roman" w:hAnsi="Times New Roman"/>
          <w:sz w:val="24"/>
          <w:szCs w:val="24"/>
        </w:rPr>
        <w:t xml:space="preserve">Any student taking admission in </w:t>
      </w:r>
      <w:r>
        <w:rPr>
          <w:rFonts w:ascii="Times New Roman" w:hAnsi="Times New Roman"/>
          <w:sz w:val="24"/>
          <w:szCs w:val="24"/>
        </w:rPr>
        <w:t xml:space="preserve">M.Sc. </w:t>
      </w:r>
      <w:r w:rsidR="00BE35A4" w:rsidRPr="00BE35A4">
        <w:rPr>
          <w:rFonts w:ascii="Times New Roman" w:hAnsi="Times New Roman"/>
          <w:iCs/>
          <w:sz w:val="24"/>
        </w:rPr>
        <w:t>STATISTICS AND COMPUTING</w:t>
      </w:r>
      <w:r w:rsidRPr="00BE35A4">
        <w:rPr>
          <w:rFonts w:ascii="Times New Roman" w:hAnsi="Times New Roman"/>
          <w:szCs w:val="24"/>
        </w:rPr>
        <w:t xml:space="preserve"> </w:t>
      </w:r>
      <w:r w:rsidR="006F7D79" w:rsidRPr="006F7D79">
        <w:rPr>
          <w:rFonts w:ascii="Times New Roman" w:hAnsi="Times New Roman"/>
          <w:sz w:val="24"/>
          <w:szCs w:val="24"/>
        </w:rPr>
        <w:t xml:space="preserve">shall not be allowed to pursue any other full time </w:t>
      </w:r>
      <w:proofErr w:type="spellStart"/>
      <w:r w:rsidR="006F7D79" w:rsidRPr="006F7D79">
        <w:rPr>
          <w:rFonts w:ascii="Times New Roman" w:hAnsi="Times New Roman"/>
          <w:sz w:val="24"/>
          <w:szCs w:val="24"/>
        </w:rPr>
        <w:t>programme</w:t>
      </w:r>
      <w:proofErr w:type="spellEnd"/>
      <w:r w:rsidR="006F7D79" w:rsidRPr="006F7D79">
        <w:rPr>
          <w:rFonts w:ascii="Times New Roman" w:hAnsi="Times New Roman"/>
          <w:sz w:val="24"/>
          <w:szCs w:val="24"/>
        </w:rPr>
        <w:t>/ course in</w:t>
      </w:r>
      <w:r w:rsidR="006F7D79">
        <w:rPr>
          <w:rFonts w:ascii="Times New Roman" w:hAnsi="Times New Roman"/>
          <w:sz w:val="24"/>
          <w:szCs w:val="24"/>
        </w:rPr>
        <w:t xml:space="preserve"> </w:t>
      </w:r>
      <w:r w:rsidR="006F7D79" w:rsidRPr="006F7D79">
        <w:rPr>
          <w:rFonts w:ascii="Times New Roman" w:hAnsi="Times New Roman"/>
          <w:sz w:val="24"/>
          <w:szCs w:val="24"/>
        </w:rPr>
        <w:t xml:space="preserve">the </w:t>
      </w:r>
      <w:r>
        <w:rPr>
          <w:rFonts w:ascii="Times New Roman" w:hAnsi="Times New Roman"/>
          <w:sz w:val="24"/>
          <w:szCs w:val="24"/>
        </w:rPr>
        <w:t>Banaras Hindu University</w:t>
      </w:r>
      <w:r w:rsidR="006F7D79" w:rsidRPr="006F7D79">
        <w:rPr>
          <w:rFonts w:ascii="Times New Roman" w:hAnsi="Times New Roman"/>
          <w:sz w:val="24"/>
          <w:szCs w:val="24"/>
        </w:rPr>
        <w:t xml:space="preserve"> or elsewhere in the entire period of the </w:t>
      </w:r>
      <w:proofErr w:type="spellStart"/>
      <w:r w:rsidR="006F7D79" w:rsidRPr="006F7D79">
        <w:rPr>
          <w:rFonts w:ascii="Times New Roman" w:hAnsi="Times New Roman"/>
          <w:sz w:val="24"/>
          <w:szCs w:val="24"/>
        </w:rPr>
        <w:t>programme</w:t>
      </w:r>
      <w:proofErr w:type="spellEnd"/>
      <w:r w:rsidR="006F7D79" w:rsidRPr="006F7D79">
        <w:rPr>
          <w:rFonts w:ascii="Times New Roman" w:hAnsi="Times New Roman"/>
          <w:sz w:val="24"/>
          <w:szCs w:val="24"/>
        </w:rPr>
        <w:t xml:space="preserve"> meaning thereby that</w:t>
      </w:r>
      <w:r w:rsidR="006F7D79">
        <w:rPr>
          <w:rFonts w:ascii="Times New Roman" w:hAnsi="Times New Roman"/>
          <w:sz w:val="24"/>
          <w:szCs w:val="24"/>
        </w:rPr>
        <w:t xml:space="preserve"> </w:t>
      </w:r>
      <w:r w:rsidR="006F7D79" w:rsidRPr="006F7D79">
        <w:rPr>
          <w:rFonts w:ascii="Times New Roman" w:hAnsi="Times New Roman"/>
          <w:sz w:val="24"/>
          <w:szCs w:val="24"/>
        </w:rPr>
        <w:t xml:space="preserve">if a student leaves the </w:t>
      </w:r>
      <w:proofErr w:type="spellStart"/>
      <w:r w:rsidR="006F7D79" w:rsidRPr="006F7D79">
        <w:rPr>
          <w:rFonts w:ascii="Times New Roman" w:hAnsi="Times New Roman"/>
          <w:sz w:val="24"/>
          <w:szCs w:val="24"/>
        </w:rPr>
        <w:t>programme</w:t>
      </w:r>
      <w:proofErr w:type="spellEnd"/>
      <w:r w:rsidR="006F7D79" w:rsidRPr="006F7D79">
        <w:rPr>
          <w:rFonts w:ascii="Times New Roman" w:hAnsi="Times New Roman"/>
          <w:sz w:val="24"/>
          <w:szCs w:val="24"/>
        </w:rPr>
        <w:t xml:space="preserve"> after passing some of the semesters/ courses and</w:t>
      </w:r>
      <w:r w:rsidR="006F7D79">
        <w:rPr>
          <w:rFonts w:ascii="Times New Roman" w:hAnsi="Times New Roman"/>
          <w:sz w:val="24"/>
          <w:szCs w:val="24"/>
        </w:rPr>
        <w:t xml:space="preserve"> </w:t>
      </w:r>
      <w:r w:rsidR="006F7D79" w:rsidRPr="006F7D79">
        <w:rPr>
          <w:rFonts w:ascii="Times New Roman" w:hAnsi="Times New Roman"/>
          <w:sz w:val="24"/>
          <w:szCs w:val="24"/>
        </w:rPr>
        <w:t xml:space="preserve">takes up a full-time </w:t>
      </w:r>
      <w:proofErr w:type="spellStart"/>
      <w:r w:rsidR="006F7D79" w:rsidRPr="006F7D79">
        <w:rPr>
          <w:rFonts w:ascii="Times New Roman" w:hAnsi="Times New Roman"/>
          <w:sz w:val="24"/>
          <w:szCs w:val="24"/>
        </w:rPr>
        <w:t>programme</w:t>
      </w:r>
      <w:proofErr w:type="spellEnd"/>
      <w:r w:rsidR="006F7D79" w:rsidRPr="006F7D79">
        <w:rPr>
          <w:rFonts w:ascii="Times New Roman" w:hAnsi="Times New Roman"/>
          <w:sz w:val="24"/>
          <w:szCs w:val="24"/>
        </w:rPr>
        <w:t>/ course elsewhere, then he/she shall not be allowed</w:t>
      </w:r>
      <w:r w:rsidR="006F7D79">
        <w:rPr>
          <w:rFonts w:ascii="Times New Roman" w:hAnsi="Times New Roman"/>
          <w:sz w:val="24"/>
          <w:szCs w:val="24"/>
        </w:rPr>
        <w:t xml:space="preserve"> </w:t>
      </w:r>
      <w:r w:rsidR="006F7D79" w:rsidRPr="006F7D79">
        <w:rPr>
          <w:rFonts w:ascii="Times New Roman" w:hAnsi="Times New Roman"/>
          <w:sz w:val="24"/>
          <w:szCs w:val="24"/>
        </w:rPr>
        <w:t xml:space="preserve">to continue the </w:t>
      </w:r>
      <w:proofErr w:type="spellStart"/>
      <w:r w:rsidR="006F7D79" w:rsidRPr="006F7D79">
        <w:rPr>
          <w:rFonts w:ascii="Times New Roman" w:hAnsi="Times New Roman"/>
          <w:sz w:val="24"/>
          <w:szCs w:val="24"/>
        </w:rPr>
        <w:t>programme</w:t>
      </w:r>
      <w:proofErr w:type="spellEnd"/>
      <w:r w:rsidR="006F7D79" w:rsidRPr="006F7D79">
        <w:rPr>
          <w:rFonts w:ascii="Times New Roman" w:hAnsi="Times New Roman"/>
          <w:sz w:val="24"/>
          <w:szCs w:val="24"/>
        </w:rPr>
        <w:t xml:space="preserve"> further.</w:t>
      </w:r>
    </w:p>
    <w:p w:rsidR="002A281E" w:rsidRDefault="002A281E" w:rsidP="006F7D79">
      <w:pPr>
        <w:autoSpaceDE w:val="0"/>
        <w:autoSpaceDN w:val="0"/>
        <w:adjustRightInd w:val="0"/>
        <w:spacing w:after="0" w:line="240" w:lineRule="auto"/>
        <w:rPr>
          <w:rFonts w:ascii="Times New Roman" w:hAnsi="Times New Roman"/>
          <w:sz w:val="24"/>
          <w:szCs w:val="24"/>
        </w:rPr>
      </w:pPr>
    </w:p>
    <w:p w:rsidR="00CD6792" w:rsidRPr="006F7D79" w:rsidRDefault="006F7D79" w:rsidP="00FD28C2">
      <w:pPr>
        <w:numPr>
          <w:ilvl w:val="0"/>
          <w:numId w:val="12"/>
        </w:numPr>
        <w:autoSpaceDE w:val="0"/>
        <w:autoSpaceDN w:val="0"/>
        <w:adjustRightInd w:val="0"/>
        <w:spacing w:after="0" w:line="240" w:lineRule="auto"/>
        <w:rPr>
          <w:rFonts w:ascii="Times New Roman" w:hAnsi="Times New Roman"/>
          <w:b/>
          <w:bCs/>
          <w:sz w:val="24"/>
          <w:szCs w:val="24"/>
        </w:rPr>
      </w:pPr>
      <w:r w:rsidRPr="006F7D79">
        <w:rPr>
          <w:rFonts w:ascii="Times New Roman" w:hAnsi="Times New Roman"/>
          <w:b/>
          <w:bCs/>
          <w:sz w:val="24"/>
          <w:szCs w:val="24"/>
        </w:rPr>
        <w:t>Definition</w:t>
      </w:r>
    </w:p>
    <w:p w:rsidR="006F7D79" w:rsidRDefault="006F7D79" w:rsidP="00024385">
      <w:pPr>
        <w:numPr>
          <w:ilvl w:val="2"/>
          <w:numId w:val="1"/>
        </w:numPr>
        <w:autoSpaceDE w:val="0"/>
        <w:autoSpaceDN w:val="0"/>
        <w:adjustRightInd w:val="0"/>
        <w:spacing w:after="0" w:line="240" w:lineRule="auto"/>
        <w:ind w:left="806"/>
        <w:jc w:val="both"/>
        <w:rPr>
          <w:rFonts w:ascii="Times New Roman" w:hAnsi="Times New Roman"/>
          <w:sz w:val="24"/>
          <w:szCs w:val="24"/>
        </w:rPr>
      </w:pPr>
      <w:r w:rsidRPr="006F7D79">
        <w:rPr>
          <w:rFonts w:ascii="Times New Roman" w:hAnsi="Times New Roman"/>
          <w:sz w:val="24"/>
          <w:szCs w:val="24"/>
        </w:rPr>
        <w:t xml:space="preserve">A ‘Regular Student’ is one who has pursued a regular </w:t>
      </w:r>
      <w:proofErr w:type="spellStart"/>
      <w:r w:rsidRPr="006F7D79">
        <w:rPr>
          <w:rFonts w:ascii="Times New Roman" w:hAnsi="Times New Roman"/>
          <w:sz w:val="24"/>
          <w:szCs w:val="24"/>
        </w:rPr>
        <w:t>programme</w:t>
      </w:r>
      <w:proofErr w:type="spellEnd"/>
      <w:r w:rsidRPr="006F7D79">
        <w:rPr>
          <w:rFonts w:ascii="Times New Roman" w:hAnsi="Times New Roman"/>
          <w:sz w:val="24"/>
          <w:szCs w:val="24"/>
        </w:rPr>
        <w:t xml:space="preserve"> of study and</w:t>
      </w:r>
      <w:r w:rsidR="00CD6792">
        <w:rPr>
          <w:rFonts w:ascii="Times New Roman" w:hAnsi="Times New Roman"/>
          <w:sz w:val="24"/>
          <w:szCs w:val="24"/>
        </w:rPr>
        <w:t xml:space="preserve"> </w:t>
      </w:r>
      <w:r w:rsidRPr="006F7D79">
        <w:rPr>
          <w:rFonts w:ascii="Times New Roman" w:hAnsi="Times New Roman"/>
          <w:sz w:val="24"/>
          <w:szCs w:val="24"/>
        </w:rPr>
        <w:t>obtained prescribed attendance mentioned in the ordinances and is eligible to appear</w:t>
      </w:r>
      <w:r w:rsidR="00CD6792">
        <w:rPr>
          <w:rFonts w:ascii="Times New Roman" w:hAnsi="Times New Roman"/>
          <w:sz w:val="24"/>
          <w:szCs w:val="24"/>
        </w:rPr>
        <w:t xml:space="preserve"> </w:t>
      </w:r>
      <w:r w:rsidRPr="00CD6792">
        <w:rPr>
          <w:rFonts w:ascii="Times New Roman" w:hAnsi="Times New Roman"/>
          <w:sz w:val="24"/>
          <w:szCs w:val="24"/>
        </w:rPr>
        <w:t>in the examination.</w:t>
      </w:r>
    </w:p>
    <w:p w:rsidR="006F7D79" w:rsidRPr="00CD6792" w:rsidRDefault="006F7D79" w:rsidP="00597E12">
      <w:pPr>
        <w:numPr>
          <w:ilvl w:val="2"/>
          <w:numId w:val="1"/>
        </w:numPr>
        <w:autoSpaceDE w:val="0"/>
        <w:autoSpaceDN w:val="0"/>
        <w:adjustRightInd w:val="0"/>
        <w:spacing w:after="0" w:line="240" w:lineRule="auto"/>
        <w:ind w:left="720" w:hanging="270"/>
        <w:jc w:val="both"/>
        <w:rPr>
          <w:rFonts w:ascii="Times New Roman" w:hAnsi="Times New Roman"/>
          <w:sz w:val="24"/>
          <w:szCs w:val="24"/>
        </w:rPr>
      </w:pPr>
      <w:r w:rsidRPr="00CD6792">
        <w:rPr>
          <w:rFonts w:ascii="Times New Roman" w:hAnsi="Times New Roman"/>
          <w:sz w:val="24"/>
          <w:szCs w:val="24"/>
        </w:rPr>
        <w:t>‘Ex-student’ means one who has studied in the Faculty/MMV for at least one</w:t>
      </w:r>
      <w:r w:rsidR="00CD6792" w:rsidRPr="00CD6792">
        <w:rPr>
          <w:rFonts w:ascii="Times New Roman" w:hAnsi="Times New Roman"/>
          <w:sz w:val="24"/>
          <w:szCs w:val="24"/>
        </w:rPr>
        <w:t xml:space="preserve"> semester </w:t>
      </w:r>
      <w:r w:rsidRPr="00CD6792">
        <w:rPr>
          <w:rFonts w:ascii="Times New Roman" w:hAnsi="Times New Roman"/>
          <w:sz w:val="24"/>
          <w:szCs w:val="24"/>
        </w:rPr>
        <w:t>preceding the date of the examination and had filled up the examination</w:t>
      </w:r>
      <w:r w:rsidR="00CD6792" w:rsidRPr="00CD6792">
        <w:rPr>
          <w:rFonts w:ascii="Times New Roman" w:hAnsi="Times New Roman"/>
          <w:sz w:val="24"/>
          <w:szCs w:val="24"/>
        </w:rPr>
        <w:t xml:space="preserve"> </w:t>
      </w:r>
      <w:r w:rsidRPr="00CD6792">
        <w:rPr>
          <w:rFonts w:ascii="Times New Roman" w:hAnsi="Times New Roman"/>
          <w:sz w:val="24"/>
          <w:szCs w:val="24"/>
        </w:rPr>
        <w:t>form but failed or had failed to appear in the examination, though otherwise eligible.</w:t>
      </w:r>
    </w:p>
    <w:p w:rsidR="006F7D79" w:rsidRPr="00A435D4" w:rsidRDefault="006F7D79" w:rsidP="00CD6792">
      <w:pPr>
        <w:autoSpaceDE w:val="0"/>
        <w:autoSpaceDN w:val="0"/>
        <w:adjustRightInd w:val="0"/>
        <w:spacing w:before="240" w:after="0" w:line="240" w:lineRule="auto"/>
        <w:jc w:val="both"/>
        <w:rPr>
          <w:rFonts w:ascii="Times New Roman" w:hAnsi="Times New Roman"/>
          <w:b/>
          <w:bCs/>
          <w:i/>
          <w:iCs/>
          <w:sz w:val="20"/>
          <w:szCs w:val="24"/>
        </w:rPr>
      </w:pPr>
      <w:r w:rsidRPr="00A435D4">
        <w:rPr>
          <w:rFonts w:ascii="Times New Roman" w:hAnsi="Times New Roman"/>
          <w:b/>
          <w:bCs/>
          <w:sz w:val="20"/>
          <w:szCs w:val="24"/>
        </w:rPr>
        <w:t xml:space="preserve">Note: </w:t>
      </w:r>
      <w:r w:rsidRPr="00A435D4">
        <w:rPr>
          <w:rFonts w:ascii="Times New Roman" w:hAnsi="Times New Roman"/>
          <w:b/>
          <w:bCs/>
          <w:i/>
          <w:iCs/>
          <w:sz w:val="20"/>
          <w:szCs w:val="24"/>
        </w:rPr>
        <w:t>Academic calendar for the odd and even semesters shall be notified at the beginning of</w:t>
      </w:r>
      <w:r w:rsidR="00CD6792" w:rsidRPr="00A435D4">
        <w:rPr>
          <w:rFonts w:ascii="Times New Roman" w:hAnsi="Times New Roman"/>
          <w:b/>
          <w:bCs/>
          <w:i/>
          <w:iCs/>
          <w:sz w:val="20"/>
          <w:szCs w:val="24"/>
        </w:rPr>
        <w:t xml:space="preserve"> </w:t>
      </w:r>
      <w:r w:rsidRPr="00A435D4">
        <w:rPr>
          <w:rFonts w:ascii="Times New Roman" w:hAnsi="Times New Roman"/>
          <w:b/>
          <w:bCs/>
          <w:i/>
          <w:iCs/>
          <w:sz w:val="20"/>
          <w:szCs w:val="24"/>
        </w:rPr>
        <w:t>every academic year.</w:t>
      </w:r>
    </w:p>
    <w:p w:rsidR="006F7D79" w:rsidRPr="00AD5F87" w:rsidRDefault="006F7D79" w:rsidP="009C08AF">
      <w:pPr>
        <w:autoSpaceDE w:val="0"/>
        <w:autoSpaceDN w:val="0"/>
        <w:adjustRightInd w:val="0"/>
        <w:spacing w:after="0" w:line="240" w:lineRule="atLeast"/>
        <w:jc w:val="both"/>
        <w:rPr>
          <w:rFonts w:ascii="Times New Roman" w:hAnsi="Times New Roman"/>
          <w:sz w:val="24"/>
          <w:szCs w:val="24"/>
        </w:rPr>
        <w:sectPr w:rsidR="006F7D79" w:rsidRPr="00AD5F87" w:rsidSect="005B3919">
          <w:footerReference w:type="default" r:id="rId14"/>
          <w:pgSz w:w="11907" w:h="16839" w:code="9"/>
          <w:pgMar w:top="1440" w:right="1440" w:bottom="1440" w:left="1440" w:header="720" w:footer="720" w:gutter="0"/>
          <w:pgNumType w:start="0"/>
          <w:cols w:space="720"/>
          <w:noEndnote/>
          <w:titlePg/>
          <w:docGrid w:linePitch="299"/>
        </w:sectPr>
      </w:pPr>
    </w:p>
    <w:p w:rsidR="00484AA7" w:rsidRDefault="00484AA7" w:rsidP="007F7046">
      <w:pPr>
        <w:pStyle w:val="Title"/>
        <w:jc w:val="left"/>
      </w:pPr>
    </w:p>
    <w:p w:rsidR="00903533" w:rsidRDefault="00903533" w:rsidP="00EF1462">
      <w:pPr>
        <w:pStyle w:val="Title"/>
      </w:pPr>
    </w:p>
    <w:p w:rsidR="0088067F" w:rsidRPr="0088067F" w:rsidRDefault="0088067F" w:rsidP="0088067F">
      <w:pPr>
        <w:jc w:val="center"/>
        <w:rPr>
          <w:rFonts w:ascii="Times New Roman" w:hAnsi="Times New Roman"/>
          <w:b/>
        </w:rPr>
      </w:pPr>
      <w:r w:rsidRPr="0088067F">
        <w:rPr>
          <w:rFonts w:ascii="Times New Roman" w:hAnsi="Times New Roman"/>
          <w:b/>
          <w:sz w:val="28"/>
        </w:rPr>
        <w:t xml:space="preserve">M.Sc. in </w:t>
      </w:r>
      <w:r w:rsidRPr="0088067F">
        <w:rPr>
          <w:rFonts w:ascii="Times New Roman" w:hAnsi="Times New Roman"/>
          <w:b/>
          <w:sz w:val="28"/>
          <w:szCs w:val="28"/>
        </w:rPr>
        <w:t>STATISTICS AND COMPUTING</w:t>
      </w:r>
    </w:p>
    <w:p w:rsidR="0088067F" w:rsidRPr="0088067F" w:rsidRDefault="0088067F" w:rsidP="0088067F">
      <w:pPr>
        <w:ind w:left="900" w:hanging="540"/>
        <w:jc w:val="both"/>
        <w:rPr>
          <w:rFonts w:ascii="Times New Roman" w:hAnsi="Times New Roman"/>
        </w:rPr>
      </w:pPr>
      <w:r w:rsidRPr="0088067F">
        <w:rPr>
          <w:rFonts w:ascii="Times New Roman" w:hAnsi="Times New Roman"/>
        </w:rPr>
        <w:t xml:space="preserve">   1. </w:t>
      </w:r>
      <w:r w:rsidRPr="0088067F">
        <w:rPr>
          <w:rFonts w:ascii="Times New Roman" w:hAnsi="Times New Roman"/>
        </w:rPr>
        <w:tab/>
        <w:t>The Post Graduate Course in STATISTICS AND COMPUTING shall be a Two – Year Degree Course comprising of FOUR SEMESTERS (Two Semesters in each year). The total credits including all the four semesters will be 80 including Minor Elective Papers.</w:t>
      </w:r>
    </w:p>
    <w:p w:rsidR="0088067F" w:rsidRPr="0088067F" w:rsidRDefault="0088067F" w:rsidP="0088067F">
      <w:pPr>
        <w:numPr>
          <w:ilvl w:val="0"/>
          <w:numId w:val="1"/>
        </w:numPr>
        <w:spacing w:after="0" w:line="240" w:lineRule="auto"/>
        <w:jc w:val="both"/>
        <w:rPr>
          <w:rFonts w:ascii="Times New Roman" w:hAnsi="Times New Roman"/>
        </w:rPr>
      </w:pPr>
      <w:r w:rsidRPr="0088067F">
        <w:rPr>
          <w:rFonts w:ascii="Times New Roman" w:hAnsi="Times New Roman"/>
        </w:rPr>
        <w:t xml:space="preserve">There shall be </w:t>
      </w:r>
      <w:proofErr w:type="spellStart"/>
      <w:r w:rsidRPr="0088067F">
        <w:rPr>
          <w:rFonts w:ascii="Times New Roman" w:hAnsi="Times New Roman"/>
        </w:rPr>
        <w:t>sessionals</w:t>
      </w:r>
      <w:proofErr w:type="spellEnd"/>
      <w:r w:rsidRPr="0088067F">
        <w:rPr>
          <w:rFonts w:ascii="Times New Roman" w:hAnsi="Times New Roman"/>
        </w:rPr>
        <w:t xml:space="preserve"> / tutorials / class tests / seminars in class / group discussions in each theory and practical paper (Core Courses, Major and Minor Elective papers) except Paper No. MSMS - 307: </w:t>
      </w:r>
      <w:r w:rsidRPr="0088067F">
        <w:rPr>
          <w:rFonts w:ascii="Times New Roman" w:hAnsi="Times New Roman"/>
          <w:b/>
          <w:bCs/>
        </w:rPr>
        <w:t>Project based on visit to Industries and Research Centers-I</w:t>
      </w:r>
      <w:r w:rsidRPr="0088067F">
        <w:rPr>
          <w:rFonts w:ascii="Times New Roman" w:hAnsi="Times New Roman"/>
        </w:rPr>
        <w:t xml:space="preserve"> in Semester – III and MSMS - 407: </w:t>
      </w:r>
      <w:r w:rsidRPr="0088067F">
        <w:rPr>
          <w:rFonts w:ascii="Times New Roman" w:hAnsi="Times New Roman"/>
          <w:b/>
          <w:bCs/>
        </w:rPr>
        <w:t>Project based on visit to Industries and Research Centers-II</w:t>
      </w:r>
      <w:r w:rsidRPr="0088067F">
        <w:rPr>
          <w:rFonts w:ascii="Times New Roman" w:hAnsi="Times New Roman"/>
        </w:rPr>
        <w:t xml:space="preserve"> in Semester – IV. </w:t>
      </w:r>
    </w:p>
    <w:p w:rsidR="0088067F" w:rsidRPr="0088067F" w:rsidRDefault="0088067F" w:rsidP="0088067F">
      <w:pPr>
        <w:ind w:left="360"/>
        <w:jc w:val="both"/>
        <w:rPr>
          <w:rFonts w:ascii="Times New Roman" w:hAnsi="Times New Roman"/>
        </w:rPr>
      </w:pPr>
    </w:p>
    <w:p w:rsidR="0088067F" w:rsidRPr="0088067F" w:rsidRDefault="0088067F" w:rsidP="0088067F">
      <w:pPr>
        <w:numPr>
          <w:ilvl w:val="0"/>
          <w:numId w:val="1"/>
        </w:numPr>
        <w:spacing w:after="0" w:line="240" w:lineRule="auto"/>
        <w:jc w:val="both"/>
        <w:rPr>
          <w:rFonts w:ascii="Times New Roman" w:hAnsi="Times New Roman"/>
        </w:rPr>
      </w:pPr>
      <w:r w:rsidRPr="0088067F">
        <w:rPr>
          <w:rFonts w:ascii="Times New Roman" w:hAnsi="Times New Roman"/>
        </w:rPr>
        <w:t xml:space="preserve">Each theory paper, irrespective of their nature and credits shall be of 100 marks out of which 70 marks shall be assigned to the end semester theory examination and 30 marks to the </w:t>
      </w:r>
      <w:proofErr w:type="spellStart"/>
      <w:r w:rsidRPr="0088067F">
        <w:rPr>
          <w:rFonts w:ascii="Times New Roman" w:hAnsi="Times New Roman"/>
        </w:rPr>
        <w:t>sessionals</w:t>
      </w:r>
      <w:proofErr w:type="spellEnd"/>
      <w:r w:rsidRPr="0088067F">
        <w:rPr>
          <w:rFonts w:ascii="Times New Roman" w:hAnsi="Times New Roman"/>
        </w:rPr>
        <w:t xml:space="preserve"> / tutorials / class tests / seminars in class / group discussions.</w:t>
      </w:r>
    </w:p>
    <w:p w:rsidR="0088067F" w:rsidRPr="0088067F" w:rsidRDefault="0088067F" w:rsidP="0088067F">
      <w:pPr>
        <w:jc w:val="both"/>
        <w:rPr>
          <w:rFonts w:ascii="Times New Roman" w:hAnsi="Times New Roman"/>
        </w:rPr>
      </w:pPr>
    </w:p>
    <w:p w:rsidR="0088067F" w:rsidRPr="0088067F" w:rsidRDefault="0088067F" w:rsidP="0088067F">
      <w:pPr>
        <w:numPr>
          <w:ilvl w:val="0"/>
          <w:numId w:val="1"/>
        </w:numPr>
        <w:spacing w:after="0" w:line="240" w:lineRule="auto"/>
        <w:jc w:val="both"/>
        <w:rPr>
          <w:rFonts w:ascii="Times New Roman" w:hAnsi="Times New Roman"/>
        </w:rPr>
      </w:pPr>
      <w:r w:rsidRPr="0088067F">
        <w:rPr>
          <w:rFonts w:ascii="Times New Roman" w:hAnsi="Times New Roman"/>
        </w:rPr>
        <w:t>The Theory papers shall be of THREE HOURS duration consisting of Eight full length questions in all out of which a student will be required to answer any five questions.</w:t>
      </w:r>
    </w:p>
    <w:p w:rsidR="0088067F" w:rsidRPr="0088067F" w:rsidRDefault="0088067F" w:rsidP="0088067F">
      <w:pPr>
        <w:jc w:val="both"/>
        <w:rPr>
          <w:rFonts w:ascii="Times New Roman" w:hAnsi="Times New Roman"/>
        </w:rPr>
      </w:pPr>
    </w:p>
    <w:p w:rsidR="0088067F" w:rsidRPr="0088067F" w:rsidRDefault="0088067F" w:rsidP="0088067F">
      <w:pPr>
        <w:numPr>
          <w:ilvl w:val="0"/>
          <w:numId w:val="1"/>
        </w:numPr>
        <w:spacing w:after="0" w:line="240" w:lineRule="auto"/>
        <w:jc w:val="both"/>
        <w:rPr>
          <w:rFonts w:ascii="Times New Roman" w:hAnsi="Times New Roman"/>
        </w:rPr>
      </w:pPr>
      <w:r w:rsidRPr="0088067F">
        <w:rPr>
          <w:rFonts w:ascii="Times New Roman" w:hAnsi="Times New Roman"/>
        </w:rPr>
        <w:t xml:space="preserve">Each Practical paper will be of 100 marks out of which 30 marks will be assigned on </w:t>
      </w:r>
      <w:proofErr w:type="spellStart"/>
      <w:r w:rsidRPr="0088067F">
        <w:rPr>
          <w:rFonts w:ascii="Times New Roman" w:hAnsi="Times New Roman"/>
        </w:rPr>
        <w:t>sessionals</w:t>
      </w:r>
      <w:proofErr w:type="spellEnd"/>
      <w:r w:rsidRPr="0088067F">
        <w:rPr>
          <w:rFonts w:ascii="Times New Roman" w:hAnsi="Times New Roman"/>
        </w:rPr>
        <w:t xml:space="preserve"> / tutorials / class tests / seminars in class / group discussions and 70 marks will be assigned on the end semester examination out of which 50 marks will be on the performance in practical examination and 10 marks will be assigned each on practical record book and viva – voce.</w:t>
      </w:r>
    </w:p>
    <w:p w:rsidR="0088067F" w:rsidRPr="0088067F" w:rsidRDefault="0088067F" w:rsidP="0088067F">
      <w:pPr>
        <w:ind w:left="900"/>
        <w:jc w:val="both"/>
        <w:rPr>
          <w:rFonts w:ascii="Times New Roman" w:hAnsi="Times New Roman"/>
        </w:rPr>
      </w:pPr>
    </w:p>
    <w:p w:rsidR="0088067F" w:rsidRPr="0088067F" w:rsidRDefault="0088067F" w:rsidP="0088067F">
      <w:pPr>
        <w:numPr>
          <w:ilvl w:val="0"/>
          <w:numId w:val="1"/>
        </w:numPr>
        <w:spacing w:after="0" w:line="240" w:lineRule="auto"/>
        <w:jc w:val="both"/>
        <w:rPr>
          <w:rFonts w:ascii="Times New Roman" w:hAnsi="Times New Roman"/>
        </w:rPr>
      </w:pPr>
      <w:r w:rsidRPr="0088067F">
        <w:rPr>
          <w:rFonts w:ascii="Times New Roman" w:hAnsi="Times New Roman"/>
        </w:rPr>
        <w:t>All the practical papers shall be of FOUR HOURS duration.</w:t>
      </w:r>
    </w:p>
    <w:p w:rsidR="0088067F" w:rsidRPr="0088067F" w:rsidRDefault="0088067F" w:rsidP="0088067F">
      <w:pPr>
        <w:jc w:val="both"/>
        <w:rPr>
          <w:rFonts w:ascii="Times New Roman" w:hAnsi="Times New Roman"/>
        </w:rPr>
      </w:pPr>
    </w:p>
    <w:p w:rsidR="0088067F" w:rsidRPr="0088067F" w:rsidRDefault="0088067F" w:rsidP="0088067F">
      <w:pPr>
        <w:numPr>
          <w:ilvl w:val="0"/>
          <w:numId w:val="1"/>
        </w:numPr>
        <w:tabs>
          <w:tab w:val="clear" w:pos="900"/>
          <w:tab w:val="num" w:pos="360"/>
        </w:tabs>
        <w:spacing w:after="0" w:line="240" w:lineRule="auto"/>
        <w:jc w:val="both"/>
        <w:rPr>
          <w:rFonts w:ascii="Times New Roman" w:hAnsi="Times New Roman"/>
        </w:rPr>
      </w:pPr>
      <w:r w:rsidRPr="0088067F">
        <w:rPr>
          <w:rFonts w:ascii="Times New Roman" w:hAnsi="Times New Roman"/>
        </w:rPr>
        <w:t xml:space="preserve">In Paper No. MSMS - 307: </w:t>
      </w:r>
      <w:r w:rsidRPr="0088067F">
        <w:rPr>
          <w:rFonts w:ascii="Times New Roman" w:hAnsi="Times New Roman"/>
          <w:b/>
          <w:bCs/>
        </w:rPr>
        <w:t>Project based on visit to Industries and Research Centers-I</w:t>
      </w:r>
      <w:r w:rsidRPr="0088067F">
        <w:rPr>
          <w:rFonts w:ascii="Times New Roman" w:hAnsi="Times New Roman"/>
        </w:rPr>
        <w:t xml:space="preserve"> in Semester – III and MSMS - 407: </w:t>
      </w:r>
      <w:r w:rsidRPr="0088067F">
        <w:rPr>
          <w:rFonts w:ascii="Times New Roman" w:hAnsi="Times New Roman"/>
          <w:b/>
          <w:bCs/>
        </w:rPr>
        <w:t>Project based on visit to Industries and Research Centers-II</w:t>
      </w:r>
      <w:r w:rsidRPr="0088067F">
        <w:rPr>
          <w:rFonts w:ascii="Times New Roman" w:hAnsi="Times New Roman"/>
        </w:rPr>
        <w:t xml:space="preserve"> in Semester – IV will be spread over the whole semester. A project may be undertaken by a group of students. However, the project report shall be submitted by each member of the group separately. A project report shall clearly state the problem addressed, the methodology adopted, the assumptions and the hypotheses formulated, any previous reference to the study undertaken, statistical analyses performed and the broad conclusion drawn. There shall be an external examiner and an internal examiner (preferably the supervisor of the student) for the evaluation of the project work. Out of total 100 marks assigned to the project, 60 marks will be assigned on the evaluation of the project work separately by both the examiners and 40 marks will be assigned jointly by the examiners on the oral presentation and viva – voce.</w:t>
      </w:r>
    </w:p>
    <w:p w:rsidR="0088067F" w:rsidRPr="0088067F" w:rsidRDefault="0088067F" w:rsidP="0088067F">
      <w:pPr>
        <w:jc w:val="both"/>
        <w:rPr>
          <w:rFonts w:ascii="Times New Roman" w:hAnsi="Times New Roman"/>
        </w:rPr>
      </w:pPr>
    </w:p>
    <w:p w:rsidR="0088067F" w:rsidRPr="0088067F" w:rsidRDefault="0088067F" w:rsidP="0088067F">
      <w:pPr>
        <w:numPr>
          <w:ilvl w:val="0"/>
          <w:numId w:val="1"/>
        </w:numPr>
        <w:spacing w:after="0" w:line="240" w:lineRule="auto"/>
        <w:jc w:val="both"/>
        <w:rPr>
          <w:rFonts w:ascii="Times New Roman" w:hAnsi="Times New Roman"/>
        </w:rPr>
      </w:pPr>
      <w:r w:rsidRPr="0088067F">
        <w:rPr>
          <w:rFonts w:ascii="Times New Roman" w:hAnsi="Times New Roman"/>
        </w:rPr>
        <w:t xml:space="preserve">Two MINOR ELECTIVE THEORY papers (one in each of the semesters – II and III) will be offered by the students of other departments of the faculty, who are not pursuing Post – Graduation in </w:t>
      </w:r>
      <w:r w:rsidRPr="0088067F">
        <w:rPr>
          <w:rFonts w:ascii="Times New Roman" w:hAnsi="Times New Roman"/>
          <w:b/>
          <w:sz w:val="28"/>
          <w:szCs w:val="28"/>
        </w:rPr>
        <w:t>STATISTICS AND COMPUTING</w:t>
      </w:r>
      <w:r w:rsidRPr="0088067F">
        <w:rPr>
          <w:rFonts w:ascii="Times New Roman" w:hAnsi="Times New Roman"/>
        </w:rPr>
        <w:t>.</w:t>
      </w:r>
    </w:p>
    <w:p w:rsidR="0088067F" w:rsidRPr="0088067F" w:rsidRDefault="0088067F" w:rsidP="0088067F">
      <w:pPr>
        <w:jc w:val="both"/>
        <w:rPr>
          <w:rFonts w:ascii="Times New Roman" w:hAnsi="Times New Roman"/>
        </w:rPr>
      </w:pPr>
    </w:p>
    <w:p w:rsidR="0088067F" w:rsidRPr="0088067F" w:rsidRDefault="0088067F" w:rsidP="0088067F">
      <w:pPr>
        <w:ind w:left="360"/>
        <w:jc w:val="both"/>
        <w:rPr>
          <w:rFonts w:ascii="Times New Roman" w:hAnsi="Times New Roman"/>
        </w:rPr>
      </w:pPr>
      <w:r w:rsidRPr="0088067F">
        <w:rPr>
          <w:rFonts w:ascii="Times New Roman" w:hAnsi="Times New Roman"/>
        </w:rPr>
        <w:t xml:space="preserve">          </w:t>
      </w:r>
      <w:r w:rsidRPr="0088067F">
        <w:rPr>
          <w:rFonts w:ascii="Times New Roman" w:hAnsi="Times New Roman"/>
          <w:u w:val="single"/>
        </w:rPr>
        <w:t>The titles, contents of theory papers as well as  practical papers and distribution of credits to papers shall be as follows</w:t>
      </w:r>
      <w:r w:rsidRPr="0088067F">
        <w:rPr>
          <w:rFonts w:ascii="Times New Roman" w:hAnsi="Times New Roman"/>
        </w:rPr>
        <w:t xml:space="preserve">  :</w:t>
      </w:r>
    </w:p>
    <w:p w:rsidR="0088067F" w:rsidRPr="0088067F" w:rsidRDefault="0088067F" w:rsidP="0088067F">
      <w:pPr>
        <w:ind w:left="360"/>
        <w:jc w:val="both"/>
        <w:rPr>
          <w:rFonts w:ascii="Times New Roman" w:hAnsi="Times New Roman"/>
        </w:rPr>
      </w:pPr>
    </w:p>
    <w:p w:rsidR="0088067F" w:rsidRPr="0088067F" w:rsidRDefault="0088067F" w:rsidP="0088067F">
      <w:pPr>
        <w:ind w:left="360"/>
        <w:jc w:val="both"/>
        <w:rPr>
          <w:rFonts w:ascii="Times New Roman" w:hAnsi="Times New Roman"/>
        </w:rPr>
      </w:pPr>
    </w:p>
    <w:p w:rsidR="0088067F" w:rsidRPr="0006269C" w:rsidRDefault="0088067F" w:rsidP="0088067F">
      <w:pPr>
        <w:spacing w:after="0"/>
        <w:jc w:val="center"/>
        <w:rPr>
          <w:rFonts w:ascii="Times New Roman" w:hAnsi="Times New Roman"/>
          <w:b/>
        </w:rPr>
      </w:pPr>
      <w:r w:rsidRPr="0006269C">
        <w:rPr>
          <w:rFonts w:ascii="Times New Roman" w:hAnsi="Times New Roman"/>
          <w:b/>
        </w:rPr>
        <w:lastRenderedPageBreak/>
        <w:t xml:space="preserve">Proposed Course for M. Sc. in </w:t>
      </w:r>
      <w:r w:rsidRPr="0088067F">
        <w:rPr>
          <w:rFonts w:ascii="Times New Roman" w:hAnsi="Times New Roman"/>
          <w:b/>
          <w:bCs/>
        </w:rPr>
        <w:t>STATISTICS AND COMPUTING</w:t>
      </w:r>
    </w:p>
    <w:p w:rsidR="0088067F" w:rsidRPr="0006269C" w:rsidRDefault="0088067F" w:rsidP="0088067F">
      <w:pPr>
        <w:spacing w:after="0"/>
        <w:jc w:val="center"/>
        <w:rPr>
          <w:rFonts w:ascii="Times New Roman" w:hAnsi="Times New Roman"/>
          <w:b/>
        </w:rPr>
      </w:pPr>
      <w:r w:rsidRPr="0006269C">
        <w:rPr>
          <w:rFonts w:ascii="Times New Roman" w:hAnsi="Times New Roman"/>
          <w:b/>
        </w:rPr>
        <w:t>DST-CENTRE FOR INTERDISCIPLINARY MATHEMATICAL SCIENCES (CIMS),</w:t>
      </w:r>
    </w:p>
    <w:p w:rsidR="0088067F" w:rsidRPr="0006269C" w:rsidRDefault="0088067F" w:rsidP="00037A94">
      <w:pPr>
        <w:spacing w:after="0"/>
        <w:jc w:val="center"/>
        <w:rPr>
          <w:rFonts w:ascii="Times New Roman" w:hAnsi="Times New Roman"/>
          <w:b/>
        </w:rPr>
      </w:pPr>
      <w:r w:rsidRPr="0006269C">
        <w:rPr>
          <w:rFonts w:ascii="Times New Roman" w:hAnsi="Times New Roman"/>
          <w:b/>
        </w:rPr>
        <w:t>BANARAS HINDU UNIVERSITY, VARANASI</w:t>
      </w:r>
    </w:p>
    <w:p w:rsidR="0088067F" w:rsidRPr="0006269C" w:rsidRDefault="00037A94" w:rsidP="0088067F">
      <w:pPr>
        <w:spacing w:after="0"/>
        <w:jc w:val="center"/>
        <w:rPr>
          <w:rFonts w:ascii="Times New Roman" w:hAnsi="Times New Roman"/>
          <w:b/>
        </w:rPr>
      </w:pPr>
      <w:r w:rsidRPr="0006269C">
        <w:rPr>
          <w:rFonts w:ascii="Times New Roman" w:hAnsi="Times New Roman"/>
          <w:b/>
        </w:rPr>
        <w:t xml:space="preserve">Distribution </w:t>
      </w:r>
      <w:proofErr w:type="gramStart"/>
      <w:r w:rsidRPr="0006269C">
        <w:rPr>
          <w:rFonts w:ascii="Times New Roman" w:hAnsi="Times New Roman"/>
          <w:b/>
        </w:rPr>
        <w:t>Of</w:t>
      </w:r>
      <w:proofErr w:type="gramEnd"/>
      <w:r w:rsidRPr="0006269C">
        <w:rPr>
          <w:rFonts w:ascii="Times New Roman" w:hAnsi="Times New Roman"/>
          <w:b/>
        </w:rPr>
        <w:t xml:space="preserve"> Different Courses And Credits In Various Semesters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5"/>
        <w:gridCol w:w="7220"/>
        <w:gridCol w:w="1114"/>
      </w:tblGrid>
      <w:tr w:rsidR="0088067F" w:rsidRPr="00037A94" w:rsidTr="0088067F">
        <w:tc>
          <w:tcPr>
            <w:tcW w:w="9869" w:type="dxa"/>
            <w:gridSpan w:val="3"/>
            <w:tcBorders>
              <w:top w:val="nil"/>
              <w:left w:val="nil"/>
              <w:right w:val="nil"/>
            </w:tcBorders>
          </w:tcPr>
          <w:p w:rsidR="0088067F" w:rsidRPr="00037A94" w:rsidRDefault="0088067F" w:rsidP="00037A94">
            <w:pPr>
              <w:spacing w:after="0"/>
              <w:jc w:val="center"/>
              <w:rPr>
                <w:rFonts w:ascii="Times New Roman" w:hAnsi="Times New Roman"/>
                <w:b/>
              </w:rPr>
            </w:pPr>
            <w:r w:rsidRPr="00037A94">
              <w:rPr>
                <w:rFonts w:ascii="Times New Roman" w:hAnsi="Times New Roman"/>
                <w:b/>
              </w:rPr>
              <w:t>SEMESTER  -  I</w:t>
            </w:r>
          </w:p>
        </w:tc>
      </w:tr>
      <w:tr w:rsidR="0088067F" w:rsidRPr="00037A94" w:rsidTr="00AB0B5C">
        <w:tc>
          <w:tcPr>
            <w:tcW w:w="1535" w:type="dxa"/>
          </w:tcPr>
          <w:p w:rsidR="0088067F" w:rsidRPr="00037A94" w:rsidRDefault="0088067F" w:rsidP="00037A94">
            <w:pPr>
              <w:spacing w:after="0"/>
              <w:rPr>
                <w:rFonts w:ascii="Times New Roman" w:hAnsi="Times New Roman"/>
                <w:b/>
              </w:rPr>
            </w:pPr>
            <w:r w:rsidRPr="00037A94">
              <w:rPr>
                <w:rFonts w:ascii="Times New Roman" w:hAnsi="Times New Roman"/>
                <w:b/>
              </w:rPr>
              <w:t>Course Code</w:t>
            </w:r>
          </w:p>
        </w:tc>
        <w:tc>
          <w:tcPr>
            <w:tcW w:w="7220" w:type="dxa"/>
          </w:tcPr>
          <w:p w:rsidR="0088067F" w:rsidRPr="00037A94" w:rsidRDefault="0088067F" w:rsidP="00037A94">
            <w:pPr>
              <w:spacing w:after="0"/>
              <w:jc w:val="center"/>
              <w:rPr>
                <w:rFonts w:ascii="Times New Roman" w:hAnsi="Times New Roman"/>
                <w:b/>
              </w:rPr>
            </w:pPr>
            <w:r w:rsidRPr="00037A94">
              <w:rPr>
                <w:rFonts w:ascii="Times New Roman" w:hAnsi="Times New Roman"/>
                <w:b/>
              </w:rPr>
              <w:t>Title</w:t>
            </w:r>
          </w:p>
        </w:tc>
        <w:tc>
          <w:tcPr>
            <w:tcW w:w="1114" w:type="dxa"/>
          </w:tcPr>
          <w:p w:rsidR="0088067F" w:rsidRPr="00037A94" w:rsidRDefault="0088067F" w:rsidP="00037A94">
            <w:pPr>
              <w:spacing w:after="0"/>
              <w:jc w:val="center"/>
              <w:rPr>
                <w:rFonts w:ascii="Times New Roman" w:hAnsi="Times New Roman"/>
                <w:b/>
              </w:rPr>
            </w:pPr>
            <w:r w:rsidRPr="00037A94">
              <w:rPr>
                <w:rFonts w:ascii="Times New Roman" w:hAnsi="Times New Roman"/>
                <w:b/>
              </w:rPr>
              <w:t>Credit</w:t>
            </w:r>
          </w:p>
        </w:tc>
      </w:tr>
      <w:tr w:rsidR="0088067F" w:rsidRPr="00037A94" w:rsidTr="00AB0B5C">
        <w:tc>
          <w:tcPr>
            <w:tcW w:w="1535" w:type="dxa"/>
          </w:tcPr>
          <w:p w:rsidR="0088067F" w:rsidRPr="00037A94" w:rsidRDefault="0088067F" w:rsidP="00037A94">
            <w:pPr>
              <w:spacing w:after="0"/>
              <w:jc w:val="center"/>
              <w:rPr>
                <w:rFonts w:ascii="Times New Roman" w:hAnsi="Times New Roman"/>
              </w:rPr>
            </w:pPr>
            <w:r w:rsidRPr="00037A94">
              <w:rPr>
                <w:rFonts w:ascii="Times New Roman" w:hAnsi="Times New Roman"/>
              </w:rPr>
              <w:t>MSMS-101</w:t>
            </w:r>
          </w:p>
        </w:tc>
        <w:tc>
          <w:tcPr>
            <w:tcW w:w="7220" w:type="dxa"/>
          </w:tcPr>
          <w:p w:rsidR="0088067F" w:rsidRPr="00037A94" w:rsidRDefault="0088067F" w:rsidP="00037A94">
            <w:pPr>
              <w:spacing w:after="0"/>
              <w:jc w:val="both"/>
              <w:rPr>
                <w:rFonts w:ascii="Times New Roman" w:hAnsi="Times New Roman"/>
                <w:b/>
                <w:bCs/>
              </w:rPr>
            </w:pPr>
            <w:r w:rsidRPr="00037A94">
              <w:rPr>
                <w:rFonts w:ascii="Times New Roman" w:hAnsi="Times New Roman"/>
                <w:b/>
                <w:bCs/>
              </w:rPr>
              <w:t>Statistical Inference-I</w:t>
            </w:r>
          </w:p>
        </w:tc>
        <w:tc>
          <w:tcPr>
            <w:tcW w:w="1114" w:type="dxa"/>
          </w:tcPr>
          <w:p w:rsidR="0088067F" w:rsidRPr="00037A94" w:rsidRDefault="0088067F" w:rsidP="00037A94">
            <w:pPr>
              <w:spacing w:after="0"/>
              <w:jc w:val="center"/>
              <w:rPr>
                <w:rFonts w:ascii="Times New Roman" w:hAnsi="Times New Roman"/>
              </w:rPr>
            </w:pPr>
            <w:r w:rsidRPr="00037A94">
              <w:rPr>
                <w:rFonts w:ascii="Times New Roman" w:hAnsi="Times New Roman"/>
              </w:rPr>
              <w:t>3</w:t>
            </w:r>
          </w:p>
        </w:tc>
      </w:tr>
      <w:tr w:rsidR="0088067F" w:rsidRPr="00037A94" w:rsidTr="00AB0B5C">
        <w:tc>
          <w:tcPr>
            <w:tcW w:w="1535" w:type="dxa"/>
          </w:tcPr>
          <w:p w:rsidR="0088067F" w:rsidRPr="00037A94" w:rsidRDefault="0088067F" w:rsidP="00037A94">
            <w:pPr>
              <w:spacing w:after="0"/>
              <w:jc w:val="center"/>
              <w:rPr>
                <w:rFonts w:ascii="Times New Roman" w:hAnsi="Times New Roman"/>
              </w:rPr>
            </w:pPr>
            <w:r w:rsidRPr="00037A94">
              <w:rPr>
                <w:rFonts w:ascii="Times New Roman" w:hAnsi="Times New Roman"/>
              </w:rPr>
              <w:t>MSMS-102</w:t>
            </w:r>
          </w:p>
        </w:tc>
        <w:tc>
          <w:tcPr>
            <w:tcW w:w="7220" w:type="dxa"/>
          </w:tcPr>
          <w:p w:rsidR="0088067F" w:rsidRPr="00DF1875" w:rsidRDefault="00765F8E" w:rsidP="00037A94">
            <w:pPr>
              <w:spacing w:after="0"/>
              <w:jc w:val="both"/>
              <w:rPr>
                <w:rFonts w:ascii="Times New Roman" w:hAnsi="Times New Roman"/>
                <w:b/>
                <w:bCs/>
              </w:rPr>
            </w:pPr>
            <w:r w:rsidRPr="00DF1875">
              <w:rPr>
                <w:rFonts w:ascii="Times New Roman" w:hAnsi="Times New Roman"/>
                <w:b/>
                <w:bCs/>
              </w:rPr>
              <w:t>Measure and Probability Theory</w:t>
            </w:r>
          </w:p>
        </w:tc>
        <w:tc>
          <w:tcPr>
            <w:tcW w:w="1114" w:type="dxa"/>
          </w:tcPr>
          <w:p w:rsidR="0088067F" w:rsidRPr="00037A94" w:rsidRDefault="0088067F" w:rsidP="00037A94">
            <w:pPr>
              <w:spacing w:after="0"/>
              <w:jc w:val="center"/>
              <w:rPr>
                <w:rFonts w:ascii="Times New Roman" w:hAnsi="Times New Roman"/>
              </w:rPr>
            </w:pPr>
            <w:r w:rsidRPr="00037A94">
              <w:rPr>
                <w:rFonts w:ascii="Times New Roman" w:hAnsi="Times New Roman"/>
              </w:rPr>
              <w:t>3</w:t>
            </w:r>
          </w:p>
        </w:tc>
      </w:tr>
      <w:tr w:rsidR="0088067F" w:rsidRPr="00037A94" w:rsidTr="00AB0B5C">
        <w:tc>
          <w:tcPr>
            <w:tcW w:w="1535" w:type="dxa"/>
          </w:tcPr>
          <w:p w:rsidR="0088067F" w:rsidRPr="00037A94" w:rsidRDefault="0088067F" w:rsidP="00037A94">
            <w:pPr>
              <w:spacing w:after="0"/>
              <w:jc w:val="center"/>
              <w:rPr>
                <w:rFonts w:ascii="Times New Roman" w:hAnsi="Times New Roman"/>
              </w:rPr>
            </w:pPr>
            <w:r w:rsidRPr="00037A94">
              <w:rPr>
                <w:rFonts w:ascii="Times New Roman" w:hAnsi="Times New Roman"/>
              </w:rPr>
              <w:t>MSMS-103</w:t>
            </w:r>
          </w:p>
        </w:tc>
        <w:tc>
          <w:tcPr>
            <w:tcW w:w="7220" w:type="dxa"/>
          </w:tcPr>
          <w:p w:rsidR="0088067F" w:rsidRPr="00037A94" w:rsidRDefault="0088067F" w:rsidP="00037A94">
            <w:pPr>
              <w:spacing w:after="0"/>
              <w:jc w:val="both"/>
              <w:rPr>
                <w:rFonts w:ascii="Times New Roman" w:hAnsi="Times New Roman"/>
                <w:b/>
                <w:bCs/>
              </w:rPr>
            </w:pPr>
            <w:r w:rsidRPr="00037A94">
              <w:rPr>
                <w:rFonts w:ascii="Times New Roman" w:hAnsi="Times New Roman"/>
                <w:b/>
                <w:bCs/>
              </w:rPr>
              <w:t>Sampling Techniques and Designs of Experiment</w:t>
            </w:r>
          </w:p>
        </w:tc>
        <w:tc>
          <w:tcPr>
            <w:tcW w:w="1114" w:type="dxa"/>
          </w:tcPr>
          <w:p w:rsidR="0088067F" w:rsidRPr="00037A94" w:rsidRDefault="0088067F" w:rsidP="00037A94">
            <w:pPr>
              <w:spacing w:after="0"/>
              <w:jc w:val="center"/>
              <w:rPr>
                <w:rFonts w:ascii="Times New Roman" w:hAnsi="Times New Roman"/>
              </w:rPr>
            </w:pPr>
            <w:r w:rsidRPr="00037A94">
              <w:rPr>
                <w:rFonts w:ascii="Times New Roman" w:hAnsi="Times New Roman"/>
              </w:rPr>
              <w:t>3</w:t>
            </w:r>
          </w:p>
        </w:tc>
      </w:tr>
      <w:tr w:rsidR="0088067F" w:rsidRPr="00037A94" w:rsidTr="00AB0B5C">
        <w:tc>
          <w:tcPr>
            <w:tcW w:w="1535" w:type="dxa"/>
          </w:tcPr>
          <w:p w:rsidR="0088067F" w:rsidRPr="00037A94" w:rsidRDefault="0088067F" w:rsidP="00037A94">
            <w:pPr>
              <w:spacing w:after="0"/>
              <w:jc w:val="center"/>
              <w:rPr>
                <w:rFonts w:ascii="Times New Roman" w:hAnsi="Times New Roman"/>
              </w:rPr>
            </w:pPr>
            <w:r w:rsidRPr="00037A94">
              <w:rPr>
                <w:rFonts w:ascii="Times New Roman" w:hAnsi="Times New Roman"/>
              </w:rPr>
              <w:t>MSMS-104</w:t>
            </w:r>
          </w:p>
        </w:tc>
        <w:tc>
          <w:tcPr>
            <w:tcW w:w="7220" w:type="dxa"/>
          </w:tcPr>
          <w:p w:rsidR="0088067F" w:rsidRPr="00BB3931" w:rsidRDefault="00DF1875" w:rsidP="00AB0B5C">
            <w:pPr>
              <w:spacing w:after="0"/>
              <w:jc w:val="both"/>
              <w:rPr>
                <w:rFonts w:ascii="Times New Roman" w:hAnsi="Times New Roman"/>
                <w:color w:val="FF0000"/>
              </w:rPr>
            </w:pPr>
            <w:r w:rsidRPr="00BB3931">
              <w:rPr>
                <w:rFonts w:ascii="Times New Roman" w:hAnsi="Times New Roman"/>
                <w:b/>
                <w:bCs/>
              </w:rPr>
              <w:t>Functions &amp; Numerical Computing</w:t>
            </w:r>
          </w:p>
        </w:tc>
        <w:tc>
          <w:tcPr>
            <w:tcW w:w="1114" w:type="dxa"/>
          </w:tcPr>
          <w:p w:rsidR="0088067F" w:rsidRPr="00037A94" w:rsidRDefault="0088067F" w:rsidP="00037A94">
            <w:pPr>
              <w:spacing w:after="0"/>
              <w:jc w:val="center"/>
              <w:rPr>
                <w:rFonts w:ascii="Times New Roman" w:hAnsi="Times New Roman"/>
              </w:rPr>
            </w:pPr>
            <w:r w:rsidRPr="00037A94">
              <w:rPr>
                <w:rFonts w:ascii="Times New Roman" w:hAnsi="Times New Roman"/>
              </w:rPr>
              <w:t>3</w:t>
            </w:r>
          </w:p>
        </w:tc>
      </w:tr>
      <w:tr w:rsidR="0088067F" w:rsidRPr="00037A94" w:rsidTr="00AB0B5C">
        <w:tc>
          <w:tcPr>
            <w:tcW w:w="1535" w:type="dxa"/>
          </w:tcPr>
          <w:p w:rsidR="0088067F" w:rsidRPr="00037A94" w:rsidRDefault="0088067F" w:rsidP="00037A94">
            <w:pPr>
              <w:spacing w:after="0"/>
              <w:jc w:val="center"/>
              <w:rPr>
                <w:rFonts w:ascii="Times New Roman" w:hAnsi="Times New Roman"/>
              </w:rPr>
            </w:pPr>
            <w:r w:rsidRPr="00037A94">
              <w:rPr>
                <w:rFonts w:ascii="Times New Roman" w:hAnsi="Times New Roman"/>
              </w:rPr>
              <w:t>MSMS-105</w:t>
            </w:r>
          </w:p>
        </w:tc>
        <w:tc>
          <w:tcPr>
            <w:tcW w:w="7220" w:type="dxa"/>
          </w:tcPr>
          <w:p w:rsidR="0088067F" w:rsidRPr="00037A94" w:rsidRDefault="0088067F" w:rsidP="00765F8E">
            <w:pPr>
              <w:spacing w:after="0"/>
              <w:jc w:val="both"/>
              <w:rPr>
                <w:rFonts w:ascii="Times New Roman" w:hAnsi="Times New Roman"/>
                <w:b/>
                <w:bCs/>
              </w:rPr>
            </w:pPr>
            <w:r w:rsidRPr="00037A94">
              <w:rPr>
                <w:rFonts w:ascii="Times New Roman" w:hAnsi="Times New Roman"/>
                <w:b/>
                <w:bCs/>
              </w:rPr>
              <w:t>Computing with R</w:t>
            </w:r>
            <w:r w:rsidR="00765F8E">
              <w:rPr>
                <w:rFonts w:ascii="Times New Roman" w:hAnsi="Times New Roman"/>
                <w:b/>
                <w:bCs/>
              </w:rPr>
              <w:t xml:space="preserve"> </w:t>
            </w:r>
          </w:p>
        </w:tc>
        <w:tc>
          <w:tcPr>
            <w:tcW w:w="1114" w:type="dxa"/>
          </w:tcPr>
          <w:p w:rsidR="0088067F" w:rsidRPr="00037A94" w:rsidRDefault="0088067F" w:rsidP="00037A94">
            <w:pPr>
              <w:spacing w:after="0"/>
              <w:jc w:val="center"/>
              <w:rPr>
                <w:rFonts w:ascii="Times New Roman" w:hAnsi="Times New Roman"/>
              </w:rPr>
            </w:pPr>
            <w:r w:rsidRPr="00037A94">
              <w:rPr>
                <w:rFonts w:ascii="Times New Roman" w:hAnsi="Times New Roman"/>
              </w:rPr>
              <w:t>3</w:t>
            </w:r>
          </w:p>
        </w:tc>
      </w:tr>
      <w:tr w:rsidR="0088067F" w:rsidRPr="00037A94" w:rsidTr="00AB0B5C">
        <w:tc>
          <w:tcPr>
            <w:tcW w:w="1535" w:type="dxa"/>
          </w:tcPr>
          <w:p w:rsidR="0088067F" w:rsidRPr="00037A94" w:rsidRDefault="0088067F" w:rsidP="00037A94">
            <w:pPr>
              <w:spacing w:after="0"/>
              <w:jc w:val="center"/>
              <w:rPr>
                <w:rFonts w:ascii="Times New Roman" w:hAnsi="Times New Roman"/>
              </w:rPr>
            </w:pPr>
            <w:r w:rsidRPr="00037A94">
              <w:rPr>
                <w:rFonts w:ascii="Times New Roman" w:hAnsi="Times New Roman"/>
              </w:rPr>
              <w:t>MSMS-106</w:t>
            </w:r>
          </w:p>
        </w:tc>
        <w:tc>
          <w:tcPr>
            <w:tcW w:w="7220" w:type="dxa"/>
          </w:tcPr>
          <w:p w:rsidR="0088067F" w:rsidRPr="00037A94" w:rsidRDefault="00BB3931" w:rsidP="00037A94">
            <w:pPr>
              <w:spacing w:after="0"/>
              <w:jc w:val="both"/>
              <w:rPr>
                <w:rFonts w:ascii="Times New Roman" w:hAnsi="Times New Roman"/>
                <w:b/>
                <w:bCs/>
              </w:rPr>
            </w:pPr>
            <w:r>
              <w:rPr>
                <w:rFonts w:ascii="Times New Roman" w:hAnsi="Times New Roman"/>
                <w:b/>
                <w:bCs/>
              </w:rPr>
              <w:t>Practical</w:t>
            </w:r>
            <w:r w:rsidR="0088067F" w:rsidRPr="00037A94">
              <w:rPr>
                <w:rFonts w:ascii="Times New Roman" w:hAnsi="Times New Roman"/>
                <w:b/>
                <w:bCs/>
              </w:rPr>
              <w:t xml:space="preserve"> based on above papers</w:t>
            </w:r>
          </w:p>
        </w:tc>
        <w:tc>
          <w:tcPr>
            <w:tcW w:w="1114" w:type="dxa"/>
          </w:tcPr>
          <w:p w:rsidR="0088067F" w:rsidRPr="00037A94" w:rsidRDefault="0088067F" w:rsidP="00037A94">
            <w:pPr>
              <w:spacing w:after="0"/>
              <w:jc w:val="center"/>
              <w:rPr>
                <w:rFonts w:ascii="Times New Roman" w:hAnsi="Times New Roman"/>
              </w:rPr>
            </w:pPr>
            <w:r w:rsidRPr="00037A94">
              <w:rPr>
                <w:rFonts w:ascii="Times New Roman" w:hAnsi="Times New Roman"/>
              </w:rPr>
              <w:t>4</w:t>
            </w:r>
          </w:p>
        </w:tc>
      </w:tr>
      <w:tr w:rsidR="0088067F" w:rsidRPr="00037A94" w:rsidTr="00AB0B5C">
        <w:tc>
          <w:tcPr>
            <w:tcW w:w="8755" w:type="dxa"/>
            <w:gridSpan w:val="2"/>
            <w:tcBorders>
              <w:bottom w:val="single" w:sz="4" w:space="0" w:color="auto"/>
            </w:tcBorders>
          </w:tcPr>
          <w:p w:rsidR="0088067F" w:rsidRPr="00037A94" w:rsidRDefault="0088067F" w:rsidP="00037A94">
            <w:pPr>
              <w:spacing w:after="0"/>
              <w:rPr>
                <w:rFonts w:ascii="Times New Roman" w:hAnsi="Times New Roman"/>
                <w:b/>
              </w:rPr>
            </w:pPr>
            <w:r w:rsidRPr="00037A94">
              <w:rPr>
                <w:rFonts w:ascii="Times New Roman" w:hAnsi="Times New Roman"/>
                <w:b/>
              </w:rPr>
              <w:t xml:space="preserve">                                                                                                                                  Total</w:t>
            </w:r>
          </w:p>
        </w:tc>
        <w:tc>
          <w:tcPr>
            <w:tcW w:w="1114" w:type="dxa"/>
            <w:tcBorders>
              <w:bottom w:val="single" w:sz="4" w:space="0" w:color="auto"/>
            </w:tcBorders>
          </w:tcPr>
          <w:p w:rsidR="0088067F" w:rsidRPr="00037A94" w:rsidRDefault="0088067F" w:rsidP="00037A94">
            <w:pPr>
              <w:spacing w:after="0"/>
              <w:jc w:val="center"/>
              <w:rPr>
                <w:rFonts w:ascii="Times New Roman" w:hAnsi="Times New Roman"/>
                <w:b/>
              </w:rPr>
            </w:pPr>
            <w:r w:rsidRPr="00037A94">
              <w:rPr>
                <w:rFonts w:ascii="Times New Roman" w:hAnsi="Times New Roman"/>
                <w:b/>
              </w:rPr>
              <w:t>19</w:t>
            </w:r>
          </w:p>
        </w:tc>
      </w:tr>
      <w:tr w:rsidR="0088067F" w:rsidRPr="00037A94" w:rsidTr="0088067F">
        <w:tc>
          <w:tcPr>
            <w:tcW w:w="9869" w:type="dxa"/>
            <w:gridSpan w:val="3"/>
            <w:tcBorders>
              <w:left w:val="nil"/>
              <w:right w:val="nil"/>
            </w:tcBorders>
          </w:tcPr>
          <w:p w:rsidR="0088067F" w:rsidRPr="00037A94" w:rsidRDefault="0088067F" w:rsidP="00037A94">
            <w:pPr>
              <w:spacing w:after="0"/>
              <w:jc w:val="center"/>
              <w:rPr>
                <w:rFonts w:ascii="Times New Roman" w:hAnsi="Times New Roman"/>
                <w:b/>
              </w:rPr>
            </w:pPr>
            <w:r w:rsidRPr="00037A94">
              <w:rPr>
                <w:rFonts w:ascii="Times New Roman" w:hAnsi="Times New Roman"/>
                <w:b/>
              </w:rPr>
              <w:t>SEMESTER  - II</w:t>
            </w:r>
          </w:p>
        </w:tc>
      </w:tr>
      <w:tr w:rsidR="0088067F" w:rsidRPr="00037A94" w:rsidTr="00AB0B5C">
        <w:tc>
          <w:tcPr>
            <w:tcW w:w="1535" w:type="dxa"/>
          </w:tcPr>
          <w:p w:rsidR="0088067F" w:rsidRPr="00037A94" w:rsidRDefault="0088067F" w:rsidP="00037A94">
            <w:pPr>
              <w:spacing w:after="0"/>
              <w:rPr>
                <w:rFonts w:ascii="Times New Roman" w:hAnsi="Times New Roman"/>
                <w:b/>
              </w:rPr>
            </w:pPr>
            <w:r w:rsidRPr="00037A94">
              <w:rPr>
                <w:rFonts w:ascii="Times New Roman" w:hAnsi="Times New Roman"/>
                <w:b/>
              </w:rPr>
              <w:t>Course Code</w:t>
            </w:r>
          </w:p>
        </w:tc>
        <w:tc>
          <w:tcPr>
            <w:tcW w:w="7220" w:type="dxa"/>
          </w:tcPr>
          <w:p w:rsidR="0088067F" w:rsidRPr="00037A94" w:rsidRDefault="0088067F" w:rsidP="00037A94">
            <w:pPr>
              <w:spacing w:after="0"/>
              <w:jc w:val="center"/>
              <w:rPr>
                <w:rFonts w:ascii="Times New Roman" w:hAnsi="Times New Roman"/>
                <w:b/>
              </w:rPr>
            </w:pPr>
            <w:r w:rsidRPr="00037A94">
              <w:rPr>
                <w:rFonts w:ascii="Times New Roman" w:hAnsi="Times New Roman"/>
                <w:b/>
              </w:rPr>
              <w:t>Title</w:t>
            </w:r>
          </w:p>
        </w:tc>
        <w:tc>
          <w:tcPr>
            <w:tcW w:w="1114" w:type="dxa"/>
          </w:tcPr>
          <w:p w:rsidR="0088067F" w:rsidRPr="00037A94" w:rsidRDefault="0088067F" w:rsidP="00037A94">
            <w:pPr>
              <w:spacing w:after="0"/>
              <w:jc w:val="center"/>
              <w:rPr>
                <w:rFonts w:ascii="Times New Roman" w:hAnsi="Times New Roman"/>
                <w:b/>
              </w:rPr>
            </w:pPr>
            <w:r w:rsidRPr="00037A94">
              <w:rPr>
                <w:rFonts w:ascii="Times New Roman" w:hAnsi="Times New Roman"/>
                <w:b/>
              </w:rPr>
              <w:t>Credit</w:t>
            </w:r>
          </w:p>
        </w:tc>
      </w:tr>
      <w:tr w:rsidR="0088067F" w:rsidRPr="00037A94" w:rsidTr="00AB0B5C">
        <w:tc>
          <w:tcPr>
            <w:tcW w:w="1535" w:type="dxa"/>
          </w:tcPr>
          <w:p w:rsidR="0088067F" w:rsidRPr="00037A94" w:rsidRDefault="00DF1875" w:rsidP="00037A94">
            <w:pPr>
              <w:spacing w:after="0"/>
              <w:jc w:val="center"/>
              <w:rPr>
                <w:rFonts w:ascii="Times New Roman" w:hAnsi="Times New Roman"/>
              </w:rPr>
            </w:pPr>
            <w:r>
              <w:rPr>
                <w:rFonts w:ascii="Times New Roman" w:hAnsi="Times New Roman"/>
              </w:rPr>
              <w:t>MSMS – 201</w:t>
            </w:r>
          </w:p>
        </w:tc>
        <w:tc>
          <w:tcPr>
            <w:tcW w:w="7220" w:type="dxa"/>
          </w:tcPr>
          <w:p w:rsidR="0088067F" w:rsidRPr="00037A94" w:rsidRDefault="00F7037C" w:rsidP="00F7037C">
            <w:pPr>
              <w:spacing w:after="0"/>
              <w:jc w:val="both"/>
              <w:rPr>
                <w:rFonts w:ascii="Times New Roman" w:hAnsi="Times New Roman"/>
              </w:rPr>
            </w:pPr>
            <w:r w:rsidRPr="00722997">
              <w:rPr>
                <w:rFonts w:ascii="Times New Roman" w:hAnsi="Times New Roman"/>
                <w:b/>
                <w:bCs/>
                <w:szCs w:val="20"/>
              </w:rPr>
              <w:t>Data Mining &amp; Statistical Pattern Recognition</w:t>
            </w:r>
            <w:r w:rsidRPr="00037A94">
              <w:rPr>
                <w:rFonts w:ascii="Times New Roman" w:hAnsi="Times New Roman"/>
                <w:b/>
                <w:bCs/>
              </w:rPr>
              <w:t xml:space="preserve"> </w:t>
            </w:r>
          </w:p>
        </w:tc>
        <w:tc>
          <w:tcPr>
            <w:tcW w:w="1114" w:type="dxa"/>
          </w:tcPr>
          <w:p w:rsidR="0088067F" w:rsidRPr="00037A94" w:rsidRDefault="0088067F" w:rsidP="00037A94">
            <w:pPr>
              <w:spacing w:after="0"/>
              <w:jc w:val="center"/>
              <w:rPr>
                <w:rFonts w:ascii="Times New Roman" w:hAnsi="Times New Roman"/>
              </w:rPr>
            </w:pPr>
            <w:r w:rsidRPr="00037A94">
              <w:rPr>
                <w:rFonts w:ascii="Times New Roman" w:hAnsi="Times New Roman"/>
              </w:rPr>
              <w:t>3</w:t>
            </w:r>
          </w:p>
        </w:tc>
      </w:tr>
      <w:tr w:rsidR="0088067F" w:rsidRPr="00037A94" w:rsidTr="00AB0B5C">
        <w:tc>
          <w:tcPr>
            <w:tcW w:w="1535" w:type="dxa"/>
          </w:tcPr>
          <w:p w:rsidR="0088067F" w:rsidRPr="00037A94" w:rsidRDefault="00DF1875" w:rsidP="00037A94">
            <w:pPr>
              <w:spacing w:after="0"/>
              <w:jc w:val="center"/>
              <w:rPr>
                <w:rFonts w:ascii="Times New Roman" w:hAnsi="Times New Roman"/>
              </w:rPr>
            </w:pPr>
            <w:r>
              <w:rPr>
                <w:rFonts w:ascii="Times New Roman" w:hAnsi="Times New Roman"/>
              </w:rPr>
              <w:t>MSMS – 202</w:t>
            </w:r>
          </w:p>
        </w:tc>
        <w:tc>
          <w:tcPr>
            <w:tcW w:w="7220" w:type="dxa"/>
          </w:tcPr>
          <w:p w:rsidR="0088067F" w:rsidRPr="00037A94" w:rsidRDefault="00F7037C" w:rsidP="00F7037C">
            <w:pPr>
              <w:spacing w:after="0"/>
              <w:jc w:val="both"/>
              <w:rPr>
                <w:rFonts w:ascii="Times New Roman" w:hAnsi="Times New Roman"/>
              </w:rPr>
            </w:pPr>
            <w:r w:rsidRPr="00037A94">
              <w:rPr>
                <w:rFonts w:ascii="Times New Roman" w:hAnsi="Times New Roman"/>
                <w:b/>
                <w:bCs/>
              </w:rPr>
              <w:t xml:space="preserve">Statistical Inference-II </w:t>
            </w:r>
          </w:p>
        </w:tc>
        <w:tc>
          <w:tcPr>
            <w:tcW w:w="1114" w:type="dxa"/>
          </w:tcPr>
          <w:p w:rsidR="0088067F" w:rsidRPr="00037A94" w:rsidRDefault="0088067F" w:rsidP="00037A94">
            <w:pPr>
              <w:spacing w:after="0"/>
              <w:jc w:val="center"/>
              <w:rPr>
                <w:rFonts w:ascii="Times New Roman" w:hAnsi="Times New Roman"/>
              </w:rPr>
            </w:pPr>
            <w:r w:rsidRPr="00037A94">
              <w:rPr>
                <w:rFonts w:ascii="Times New Roman" w:hAnsi="Times New Roman"/>
              </w:rPr>
              <w:t>3</w:t>
            </w:r>
          </w:p>
        </w:tc>
      </w:tr>
      <w:tr w:rsidR="0088067F" w:rsidRPr="00037A94" w:rsidTr="00AB0B5C">
        <w:tc>
          <w:tcPr>
            <w:tcW w:w="1535" w:type="dxa"/>
          </w:tcPr>
          <w:p w:rsidR="0088067F" w:rsidRPr="00037A94" w:rsidRDefault="00DF1875" w:rsidP="00037A94">
            <w:pPr>
              <w:spacing w:after="0"/>
              <w:jc w:val="center"/>
              <w:rPr>
                <w:rFonts w:ascii="Times New Roman" w:hAnsi="Times New Roman"/>
              </w:rPr>
            </w:pPr>
            <w:r>
              <w:rPr>
                <w:rFonts w:ascii="Times New Roman" w:hAnsi="Times New Roman"/>
              </w:rPr>
              <w:t>MSMS – 203</w:t>
            </w:r>
            <w:r w:rsidR="0088067F" w:rsidRPr="00037A94">
              <w:rPr>
                <w:rFonts w:ascii="Times New Roman" w:hAnsi="Times New Roman"/>
              </w:rPr>
              <w:t xml:space="preserve"> </w:t>
            </w:r>
          </w:p>
        </w:tc>
        <w:tc>
          <w:tcPr>
            <w:tcW w:w="7220" w:type="dxa"/>
          </w:tcPr>
          <w:p w:rsidR="0088067F" w:rsidRPr="00DF1875" w:rsidRDefault="00F7037C" w:rsidP="00F7037C">
            <w:pPr>
              <w:spacing w:after="0"/>
              <w:jc w:val="both"/>
              <w:rPr>
                <w:rFonts w:ascii="Times New Roman" w:hAnsi="Times New Roman"/>
              </w:rPr>
            </w:pPr>
            <w:r w:rsidRPr="00037A94">
              <w:rPr>
                <w:rFonts w:ascii="Times New Roman" w:hAnsi="Times New Roman"/>
                <w:b/>
                <w:bCs/>
              </w:rPr>
              <w:t>Multivariate Analysis</w:t>
            </w:r>
            <w:r w:rsidRPr="00DF1875">
              <w:rPr>
                <w:rFonts w:ascii="Times New Roman" w:hAnsi="Times New Roman"/>
                <w:b/>
                <w:bCs/>
              </w:rPr>
              <w:t xml:space="preserve"> </w:t>
            </w:r>
          </w:p>
        </w:tc>
        <w:tc>
          <w:tcPr>
            <w:tcW w:w="1114" w:type="dxa"/>
          </w:tcPr>
          <w:p w:rsidR="0088067F" w:rsidRPr="00037A94" w:rsidRDefault="0088067F" w:rsidP="00037A94">
            <w:pPr>
              <w:spacing w:after="0"/>
              <w:jc w:val="center"/>
              <w:rPr>
                <w:rFonts w:ascii="Times New Roman" w:hAnsi="Times New Roman"/>
              </w:rPr>
            </w:pPr>
            <w:r w:rsidRPr="00037A94">
              <w:rPr>
                <w:rFonts w:ascii="Times New Roman" w:hAnsi="Times New Roman"/>
              </w:rPr>
              <w:t>3</w:t>
            </w:r>
          </w:p>
        </w:tc>
      </w:tr>
      <w:tr w:rsidR="00DF1875" w:rsidRPr="00037A94" w:rsidTr="00AB0B5C">
        <w:tc>
          <w:tcPr>
            <w:tcW w:w="1535" w:type="dxa"/>
          </w:tcPr>
          <w:p w:rsidR="00DF1875" w:rsidRPr="00037A94" w:rsidRDefault="00DF1875" w:rsidP="00037A94">
            <w:pPr>
              <w:spacing w:after="0"/>
              <w:jc w:val="center"/>
              <w:rPr>
                <w:rFonts w:ascii="Times New Roman" w:hAnsi="Times New Roman"/>
              </w:rPr>
            </w:pPr>
            <w:r>
              <w:rPr>
                <w:rFonts w:ascii="Times New Roman" w:hAnsi="Times New Roman"/>
              </w:rPr>
              <w:t>MSMS</w:t>
            </w:r>
            <w:r w:rsidR="00F7037C">
              <w:rPr>
                <w:rFonts w:ascii="Times New Roman" w:hAnsi="Times New Roman"/>
              </w:rPr>
              <w:t xml:space="preserve"> - </w:t>
            </w:r>
            <w:r>
              <w:rPr>
                <w:rFonts w:ascii="Times New Roman" w:hAnsi="Times New Roman"/>
              </w:rPr>
              <w:t>204</w:t>
            </w:r>
          </w:p>
        </w:tc>
        <w:tc>
          <w:tcPr>
            <w:tcW w:w="7220" w:type="dxa"/>
          </w:tcPr>
          <w:p w:rsidR="00DF1875" w:rsidRPr="00DF1875" w:rsidRDefault="00F7037C" w:rsidP="00037A94">
            <w:pPr>
              <w:spacing w:after="0"/>
              <w:jc w:val="both"/>
              <w:rPr>
                <w:rFonts w:ascii="Times New Roman" w:hAnsi="Times New Roman"/>
                <w:b/>
                <w:bCs/>
                <w:highlight w:val="yellow"/>
              </w:rPr>
            </w:pPr>
            <w:r w:rsidRPr="00DF1875">
              <w:rPr>
                <w:rFonts w:ascii="Times New Roman" w:hAnsi="Times New Roman"/>
                <w:b/>
                <w:bCs/>
              </w:rPr>
              <w:t>Distribution Theory &amp; Stochastic Process</w:t>
            </w:r>
          </w:p>
        </w:tc>
        <w:tc>
          <w:tcPr>
            <w:tcW w:w="1114" w:type="dxa"/>
          </w:tcPr>
          <w:p w:rsidR="00DF1875" w:rsidRPr="00037A94" w:rsidRDefault="00F7037C" w:rsidP="00037A94">
            <w:pPr>
              <w:spacing w:after="0"/>
              <w:jc w:val="center"/>
              <w:rPr>
                <w:rFonts w:ascii="Times New Roman" w:hAnsi="Times New Roman"/>
              </w:rPr>
            </w:pPr>
            <w:r>
              <w:rPr>
                <w:rFonts w:ascii="Times New Roman" w:hAnsi="Times New Roman"/>
              </w:rPr>
              <w:t>3</w:t>
            </w:r>
          </w:p>
        </w:tc>
      </w:tr>
      <w:tr w:rsidR="0088067F" w:rsidRPr="00037A94" w:rsidTr="00AB0B5C">
        <w:tc>
          <w:tcPr>
            <w:tcW w:w="1535" w:type="dxa"/>
          </w:tcPr>
          <w:p w:rsidR="0088067F" w:rsidRPr="00037A94" w:rsidRDefault="0088067F" w:rsidP="00037A94">
            <w:pPr>
              <w:spacing w:after="0"/>
              <w:jc w:val="center"/>
              <w:rPr>
                <w:rFonts w:ascii="Times New Roman" w:hAnsi="Times New Roman"/>
              </w:rPr>
            </w:pPr>
            <w:r w:rsidRPr="00037A94">
              <w:rPr>
                <w:rFonts w:ascii="Times New Roman" w:hAnsi="Times New Roman"/>
              </w:rPr>
              <w:t>MSMS – 205</w:t>
            </w:r>
          </w:p>
        </w:tc>
        <w:tc>
          <w:tcPr>
            <w:tcW w:w="7220" w:type="dxa"/>
          </w:tcPr>
          <w:p w:rsidR="0088067F" w:rsidRPr="00037A94" w:rsidRDefault="0088067F" w:rsidP="00037A94">
            <w:pPr>
              <w:spacing w:after="0"/>
              <w:jc w:val="both"/>
              <w:rPr>
                <w:rFonts w:ascii="Times New Roman" w:hAnsi="Times New Roman"/>
                <w:b/>
                <w:bCs/>
              </w:rPr>
            </w:pPr>
            <w:r w:rsidRPr="00037A94">
              <w:rPr>
                <w:rFonts w:ascii="Times New Roman" w:hAnsi="Times New Roman"/>
                <w:b/>
                <w:bCs/>
              </w:rPr>
              <w:t>Programming with SAS</w:t>
            </w:r>
          </w:p>
        </w:tc>
        <w:tc>
          <w:tcPr>
            <w:tcW w:w="1114" w:type="dxa"/>
          </w:tcPr>
          <w:p w:rsidR="0088067F" w:rsidRPr="00037A94" w:rsidRDefault="0088067F" w:rsidP="00037A94">
            <w:pPr>
              <w:spacing w:after="0"/>
              <w:jc w:val="center"/>
              <w:rPr>
                <w:rFonts w:ascii="Times New Roman" w:hAnsi="Times New Roman"/>
              </w:rPr>
            </w:pPr>
            <w:r w:rsidRPr="00037A94">
              <w:rPr>
                <w:rFonts w:ascii="Times New Roman" w:hAnsi="Times New Roman"/>
              </w:rPr>
              <w:t>3</w:t>
            </w:r>
          </w:p>
        </w:tc>
      </w:tr>
      <w:tr w:rsidR="0088067F" w:rsidRPr="00037A94" w:rsidTr="00AB0B5C">
        <w:tc>
          <w:tcPr>
            <w:tcW w:w="1535" w:type="dxa"/>
          </w:tcPr>
          <w:p w:rsidR="0088067F" w:rsidRPr="00037A94" w:rsidRDefault="0088067F" w:rsidP="00037A94">
            <w:pPr>
              <w:spacing w:after="0"/>
              <w:jc w:val="center"/>
              <w:rPr>
                <w:rFonts w:ascii="Times New Roman" w:hAnsi="Times New Roman"/>
              </w:rPr>
            </w:pPr>
            <w:r w:rsidRPr="00037A94">
              <w:rPr>
                <w:rFonts w:ascii="Times New Roman" w:hAnsi="Times New Roman"/>
              </w:rPr>
              <w:t>MSMS – 206</w:t>
            </w:r>
          </w:p>
        </w:tc>
        <w:tc>
          <w:tcPr>
            <w:tcW w:w="7220" w:type="dxa"/>
          </w:tcPr>
          <w:p w:rsidR="0088067F" w:rsidRPr="00037A94" w:rsidRDefault="00BB3931" w:rsidP="00037A94">
            <w:pPr>
              <w:spacing w:after="0"/>
              <w:jc w:val="both"/>
              <w:rPr>
                <w:rFonts w:ascii="Times New Roman" w:hAnsi="Times New Roman"/>
                <w:b/>
                <w:bCs/>
              </w:rPr>
            </w:pPr>
            <w:r>
              <w:rPr>
                <w:rFonts w:ascii="Times New Roman" w:hAnsi="Times New Roman"/>
                <w:b/>
                <w:bCs/>
              </w:rPr>
              <w:t>Practical</w:t>
            </w:r>
            <w:r w:rsidR="0088067F" w:rsidRPr="00037A94">
              <w:rPr>
                <w:rFonts w:ascii="Times New Roman" w:hAnsi="Times New Roman"/>
                <w:b/>
                <w:bCs/>
              </w:rPr>
              <w:t xml:space="preserve"> based on above Papers </w:t>
            </w:r>
          </w:p>
        </w:tc>
        <w:tc>
          <w:tcPr>
            <w:tcW w:w="1114" w:type="dxa"/>
          </w:tcPr>
          <w:p w:rsidR="0088067F" w:rsidRPr="00037A94" w:rsidRDefault="0088067F" w:rsidP="00037A94">
            <w:pPr>
              <w:spacing w:after="0"/>
              <w:jc w:val="center"/>
              <w:rPr>
                <w:rFonts w:ascii="Times New Roman" w:hAnsi="Times New Roman"/>
              </w:rPr>
            </w:pPr>
            <w:r w:rsidRPr="00037A94">
              <w:rPr>
                <w:rFonts w:ascii="Times New Roman" w:hAnsi="Times New Roman"/>
              </w:rPr>
              <w:t>4</w:t>
            </w:r>
          </w:p>
        </w:tc>
      </w:tr>
      <w:tr w:rsidR="0088067F" w:rsidRPr="00037A94" w:rsidTr="00AB0B5C">
        <w:tc>
          <w:tcPr>
            <w:tcW w:w="1535" w:type="dxa"/>
          </w:tcPr>
          <w:p w:rsidR="0088067F" w:rsidRPr="00037A94" w:rsidRDefault="0088067F" w:rsidP="00037A94">
            <w:pPr>
              <w:spacing w:after="0"/>
              <w:jc w:val="center"/>
              <w:rPr>
                <w:rFonts w:ascii="Times New Roman" w:hAnsi="Times New Roman"/>
              </w:rPr>
            </w:pPr>
            <w:r w:rsidRPr="00037A94">
              <w:rPr>
                <w:rFonts w:ascii="Times New Roman" w:hAnsi="Times New Roman"/>
              </w:rPr>
              <w:t>MSMS-205M</w:t>
            </w:r>
          </w:p>
        </w:tc>
        <w:tc>
          <w:tcPr>
            <w:tcW w:w="7220" w:type="dxa"/>
          </w:tcPr>
          <w:p w:rsidR="0088067F" w:rsidRPr="00037A94" w:rsidRDefault="0088067F" w:rsidP="00037A94">
            <w:pPr>
              <w:spacing w:after="0"/>
              <w:rPr>
                <w:rFonts w:ascii="Times New Roman" w:hAnsi="Times New Roman"/>
                <w:b/>
              </w:rPr>
            </w:pPr>
            <w:r w:rsidRPr="00037A94">
              <w:rPr>
                <w:rFonts w:ascii="Times New Roman" w:hAnsi="Times New Roman"/>
                <w:b/>
              </w:rPr>
              <w:t>Minor in Mathematical Science I: Visualizing &amp; Summarizing Data  *</w:t>
            </w:r>
          </w:p>
        </w:tc>
        <w:tc>
          <w:tcPr>
            <w:tcW w:w="1114" w:type="dxa"/>
          </w:tcPr>
          <w:p w:rsidR="0088067F" w:rsidRPr="00037A94" w:rsidRDefault="0088067F" w:rsidP="00037A94">
            <w:pPr>
              <w:spacing w:after="0"/>
              <w:jc w:val="center"/>
              <w:rPr>
                <w:rFonts w:ascii="Times New Roman" w:hAnsi="Times New Roman"/>
              </w:rPr>
            </w:pPr>
            <w:r w:rsidRPr="00037A94">
              <w:rPr>
                <w:rFonts w:ascii="Times New Roman" w:hAnsi="Times New Roman"/>
              </w:rPr>
              <w:t>2</w:t>
            </w:r>
          </w:p>
        </w:tc>
      </w:tr>
      <w:tr w:rsidR="0088067F" w:rsidRPr="00037A94" w:rsidTr="00AB0B5C">
        <w:tc>
          <w:tcPr>
            <w:tcW w:w="8755" w:type="dxa"/>
            <w:gridSpan w:val="2"/>
            <w:tcBorders>
              <w:bottom w:val="single" w:sz="4" w:space="0" w:color="auto"/>
            </w:tcBorders>
          </w:tcPr>
          <w:p w:rsidR="0088067F" w:rsidRPr="00037A94" w:rsidRDefault="0088067F" w:rsidP="00037A94">
            <w:pPr>
              <w:spacing w:after="0"/>
              <w:jc w:val="both"/>
              <w:rPr>
                <w:rFonts w:ascii="Times New Roman" w:hAnsi="Times New Roman"/>
                <w:b/>
              </w:rPr>
            </w:pPr>
            <w:r w:rsidRPr="00037A94">
              <w:rPr>
                <w:rFonts w:ascii="Times New Roman" w:hAnsi="Times New Roman"/>
                <w:b/>
              </w:rPr>
              <w:t xml:space="preserve">                                                                                                                                 Total</w:t>
            </w:r>
          </w:p>
        </w:tc>
        <w:tc>
          <w:tcPr>
            <w:tcW w:w="1114" w:type="dxa"/>
            <w:tcBorders>
              <w:bottom w:val="single" w:sz="4" w:space="0" w:color="auto"/>
            </w:tcBorders>
          </w:tcPr>
          <w:p w:rsidR="0088067F" w:rsidRPr="00037A94" w:rsidRDefault="0088067F" w:rsidP="00037A94">
            <w:pPr>
              <w:spacing w:after="0"/>
              <w:jc w:val="center"/>
              <w:rPr>
                <w:rFonts w:ascii="Times New Roman" w:hAnsi="Times New Roman"/>
                <w:b/>
              </w:rPr>
            </w:pPr>
            <w:r w:rsidRPr="00037A94">
              <w:rPr>
                <w:rFonts w:ascii="Times New Roman" w:hAnsi="Times New Roman"/>
                <w:b/>
              </w:rPr>
              <w:t>21</w:t>
            </w:r>
          </w:p>
        </w:tc>
      </w:tr>
      <w:tr w:rsidR="0088067F" w:rsidRPr="00037A94" w:rsidTr="0088067F">
        <w:tc>
          <w:tcPr>
            <w:tcW w:w="9869" w:type="dxa"/>
            <w:gridSpan w:val="3"/>
            <w:tcBorders>
              <w:left w:val="nil"/>
              <w:right w:val="nil"/>
            </w:tcBorders>
          </w:tcPr>
          <w:p w:rsidR="0088067F" w:rsidRPr="00037A94" w:rsidRDefault="0088067F" w:rsidP="00037A94">
            <w:pPr>
              <w:spacing w:after="0"/>
              <w:jc w:val="center"/>
              <w:rPr>
                <w:rFonts w:ascii="Times New Roman" w:hAnsi="Times New Roman"/>
                <w:b/>
              </w:rPr>
            </w:pPr>
            <w:r w:rsidRPr="00037A94">
              <w:rPr>
                <w:rFonts w:ascii="Times New Roman" w:hAnsi="Times New Roman"/>
                <w:b/>
              </w:rPr>
              <w:t>SEMESTER  - III</w:t>
            </w:r>
          </w:p>
        </w:tc>
      </w:tr>
      <w:tr w:rsidR="0088067F" w:rsidRPr="00037A94" w:rsidTr="00AB0B5C">
        <w:tc>
          <w:tcPr>
            <w:tcW w:w="1535" w:type="dxa"/>
          </w:tcPr>
          <w:p w:rsidR="0088067F" w:rsidRPr="00037A94" w:rsidRDefault="0088067F" w:rsidP="00037A94">
            <w:pPr>
              <w:spacing w:after="0"/>
              <w:rPr>
                <w:rFonts w:ascii="Times New Roman" w:hAnsi="Times New Roman"/>
                <w:b/>
              </w:rPr>
            </w:pPr>
            <w:r w:rsidRPr="00037A94">
              <w:rPr>
                <w:rFonts w:ascii="Times New Roman" w:hAnsi="Times New Roman"/>
                <w:b/>
              </w:rPr>
              <w:t>Course Code</w:t>
            </w:r>
          </w:p>
        </w:tc>
        <w:tc>
          <w:tcPr>
            <w:tcW w:w="7220" w:type="dxa"/>
          </w:tcPr>
          <w:p w:rsidR="0088067F" w:rsidRPr="00037A94" w:rsidRDefault="0088067F" w:rsidP="00037A94">
            <w:pPr>
              <w:spacing w:after="0"/>
              <w:jc w:val="center"/>
              <w:rPr>
                <w:rFonts w:ascii="Times New Roman" w:hAnsi="Times New Roman"/>
                <w:b/>
              </w:rPr>
            </w:pPr>
            <w:r w:rsidRPr="00037A94">
              <w:rPr>
                <w:rFonts w:ascii="Times New Roman" w:hAnsi="Times New Roman"/>
                <w:b/>
              </w:rPr>
              <w:t>Title</w:t>
            </w:r>
          </w:p>
        </w:tc>
        <w:tc>
          <w:tcPr>
            <w:tcW w:w="1114" w:type="dxa"/>
          </w:tcPr>
          <w:p w:rsidR="0088067F" w:rsidRPr="00037A94" w:rsidRDefault="0088067F" w:rsidP="00037A94">
            <w:pPr>
              <w:spacing w:after="0"/>
              <w:jc w:val="center"/>
              <w:rPr>
                <w:rFonts w:ascii="Times New Roman" w:hAnsi="Times New Roman"/>
                <w:b/>
              </w:rPr>
            </w:pPr>
            <w:r w:rsidRPr="00037A94">
              <w:rPr>
                <w:rFonts w:ascii="Times New Roman" w:hAnsi="Times New Roman"/>
                <w:b/>
              </w:rPr>
              <w:t>Credit</w:t>
            </w:r>
          </w:p>
        </w:tc>
      </w:tr>
      <w:tr w:rsidR="0088067F" w:rsidRPr="00037A94" w:rsidTr="00AB0B5C">
        <w:tc>
          <w:tcPr>
            <w:tcW w:w="1535" w:type="dxa"/>
          </w:tcPr>
          <w:p w:rsidR="0088067F" w:rsidRPr="00037A94" w:rsidRDefault="0088067F" w:rsidP="00037A94">
            <w:pPr>
              <w:spacing w:after="0"/>
              <w:jc w:val="center"/>
              <w:rPr>
                <w:rFonts w:ascii="Times New Roman" w:hAnsi="Times New Roman"/>
              </w:rPr>
            </w:pPr>
            <w:r w:rsidRPr="00037A94">
              <w:rPr>
                <w:rFonts w:ascii="Times New Roman" w:hAnsi="Times New Roman"/>
              </w:rPr>
              <w:t>MSMS – 301</w:t>
            </w:r>
          </w:p>
        </w:tc>
        <w:tc>
          <w:tcPr>
            <w:tcW w:w="7220" w:type="dxa"/>
          </w:tcPr>
          <w:p w:rsidR="0088067F" w:rsidRPr="00DF1875" w:rsidRDefault="00765F8E" w:rsidP="00037A94">
            <w:pPr>
              <w:spacing w:after="0"/>
              <w:jc w:val="both"/>
              <w:rPr>
                <w:rFonts w:ascii="Times New Roman" w:hAnsi="Times New Roman"/>
                <w:b/>
                <w:bCs/>
              </w:rPr>
            </w:pPr>
            <w:r w:rsidRPr="00DF1875">
              <w:rPr>
                <w:rFonts w:ascii="Times New Roman" w:hAnsi="Times New Roman"/>
                <w:b/>
                <w:bCs/>
              </w:rPr>
              <w:t>Decision Theory</w:t>
            </w:r>
          </w:p>
        </w:tc>
        <w:tc>
          <w:tcPr>
            <w:tcW w:w="1114" w:type="dxa"/>
          </w:tcPr>
          <w:p w:rsidR="0088067F" w:rsidRPr="00BB3931" w:rsidRDefault="00DF1875" w:rsidP="00037A94">
            <w:pPr>
              <w:spacing w:after="0"/>
              <w:jc w:val="center"/>
              <w:rPr>
                <w:rFonts w:ascii="Times New Roman" w:hAnsi="Times New Roman"/>
              </w:rPr>
            </w:pPr>
            <w:r w:rsidRPr="00BB3931">
              <w:rPr>
                <w:rFonts w:ascii="Times New Roman" w:hAnsi="Times New Roman"/>
              </w:rPr>
              <w:t>3</w:t>
            </w:r>
          </w:p>
        </w:tc>
      </w:tr>
      <w:tr w:rsidR="0088067F" w:rsidRPr="00037A94" w:rsidTr="00AB0B5C">
        <w:tc>
          <w:tcPr>
            <w:tcW w:w="1535" w:type="dxa"/>
          </w:tcPr>
          <w:p w:rsidR="0088067F" w:rsidRPr="00037A94" w:rsidRDefault="0088067F" w:rsidP="00037A94">
            <w:pPr>
              <w:spacing w:after="0"/>
              <w:jc w:val="center"/>
              <w:rPr>
                <w:rFonts w:ascii="Times New Roman" w:hAnsi="Times New Roman"/>
              </w:rPr>
            </w:pPr>
            <w:r w:rsidRPr="00037A94">
              <w:rPr>
                <w:rFonts w:ascii="Times New Roman" w:hAnsi="Times New Roman"/>
              </w:rPr>
              <w:t>MSMS – 302</w:t>
            </w:r>
          </w:p>
        </w:tc>
        <w:tc>
          <w:tcPr>
            <w:tcW w:w="7220" w:type="dxa"/>
          </w:tcPr>
          <w:p w:rsidR="0088067F" w:rsidRPr="00037A94" w:rsidRDefault="00AB0B5C" w:rsidP="00037A94">
            <w:pPr>
              <w:spacing w:after="0"/>
              <w:jc w:val="both"/>
              <w:rPr>
                <w:rFonts w:ascii="Times New Roman" w:hAnsi="Times New Roman"/>
              </w:rPr>
            </w:pPr>
            <w:r w:rsidRPr="005216B8">
              <w:rPr>
                <w:rFonts w:ascii="Times New Roman" w:hAnsi="Times New Roman"/>
                <w:b/>
                <w:bCs/>
                <w:sz w:val="24"/>
                <w:szCs w:val="24"/>
              </w:rPr>
              <w:t xml:space="preserve">Numerical recipes in </w:t>
            </w:r>
            <w:r>
              <w:rPr>
                <w:rFonts w:ascii="Times New Roman" w:hAnsi="Times New Roman"/>
                <w:b/>
                <w:bCs/>
                <w:sz w:val="24"/>
                <w:szCs w:val="24"/>
              </w:rPr>
              <w:t>M</w:t>
            </w:r>
            <w:r w:rsidRPr="005216B8">
              <w:rPr>
                <w:rFonts w:ascii="Times New Roman" w:hAnsi="Times New Roman"/>
                <w:b/>
                <w:bCs/>
                <w:sz w:val="24"/>
                <w:szCs w:val="24"/>
              </w:rPr>
              <w:t>atrix Algebra and Computational Statistics I</w:t>
            </w:r>
          </w:p>
        </w:tc>
        <w:tc>
          <w:tcPr>
            <w:tcW w:w="1114" w:type="dxa"/>
          </w:tcPr>
          <w:p w:rsidR="0088067F" w:rsidRPr="00BB3931" w:rsidRDefault="00DF1875" w:rsidP="00037A94">
            <w:pPr>
              <w:spacing w:after="0"/>
              <w:jc w:val="center"/>
              <w:rPr>
                <w:rFonts w:ascii="Times New Roman" w:hAnsi="Times New Roman"/>
              </w:rPr>
            </w:pPr>
            <w:r w:rsidRPr="00BB3931">
              <w:rPr>
                <w:rFonts w:ascii="Times New Roman" w:hAnsi="Times New Roman"/>
              </w:rPr>
              <w:t>3</w:t>
            </w:r>
          </w:p>
        </w:tc>
      </w:tr>
      <w:tr w:rsidR="0088067F" w:rsidRPr="00037A94" w:rsidTr="00AB0B5C">
        <w:tc>
          <w:tcPr>
            <w:tcW w:w="1535" w:type="dxa"/>
          </w:tcPr>
          <w:p w:rsidR="0088067F" w:rsidRPr="00037A94" w:rsidRDefault="0088067F" w:rsidP="00037A94">
            <w:pPr>
              <w:spacing w:after="0"/>
              <w:jc w:val="center"/>
              <w:rPr>
                <w:rFonts w:ascii="Times New Roman" w:hAnsi="Times New Roman"/>
              </w:rPr>
            </w:pPr>
            <w:r w:rsidRPr="00037A94">
              <w:rPr>
                <w:rFonts w:ascii="Times New Roman" w:hAnsi="Times New Roman"/>
              </w:rPr>
              <w:t>MSMS – 303</w:t>
            </w:r>
          </w:p>
        </w:tc>
        <w:tc>
          <w:tcPr>
            <w:tcW w:w="7220" w:type="dxa"/>
          </w:tcPr>
          <w:p w:rsidR="0088067F" w:rsidRPr="00DF1875" w:rsidRDefault="00DF1875" w:rsidP="00FF181D">
            <w:pPr>
              <w:spacing w:after="0"/>
              <w:jc w:val="both"/>
              <w:rPr>
                <w:rFonts w:ascii="Times New Roman" w:hAnsi="Times New Roman"/>
              </w:rPr>
            </w:pPr>
            <w:r w:rsidRPr="00BB3931">
              <w:rPr>
                <w:rFonts w:ascii="Times New Roman" w:hAnsi="Times New Roman"/>
                <w:b/>
                <w:bCs/>
              </w:rPr>
              <w:t>Applied Regression Analysis-I</w:t>
            </w:r>
          </w:p>
        </w:tc>
        <w:tc>
          <w:tcPr>
            <w:tcW w:w="1114" w:type="dxa"/>
          </w:tcPr>
          <w:p w:rsidR="0088067F" w:rsidRPr="00BB3931" w:rsidRDefault="00DF1875" w:rsidP="00037A94">
            <w:pPr>
              <w:spacing w:after="0"/>
              <w:jc w:val="center"/>
              <w:rPr>
                <w:rFonts w:ascii="Times New Roman" w:hAnsi="Times New Roman"/>
              </w:rPr>
            </w:pPr>
            <w:r w:rsidRPr="00BB3931">
              <w:rPr>
                <w:rFonts w:ascii="Times New Roman" w:hAnsi="Times New Roman"/>
              </w:rPr>
              <w:t>3</w:t>
            </w:r>
          </w:p>
        </w:tc>
      </w:tr>
      <w:tr w:rsidR="0088067F" w:rsidRPr="00037A94" w:rsidTr="0088067F">
        <w:tc>
          <w:tcPr>
            <w:tcW w:w="9869" w:type="dxa"/>
            <w:gridSpan w:val="3"/>
          </w:tcPr>
          <w:p w:rsidR="0088067F" w:rsidRPr="00037A94" w:rsidRDefault="00DF1875" w:rsidP="00BB3931">
            <w:pPr>
              <w:spacing w:after="0"/>
              <w:jc w:val="center"/>
              <w:rPr>
                <w:rFonts w:ascii="Times New Roman" w:hAnsi="Times New Roman"/>
              </w:rPr>
            </w:pPr>
            <w:r>
              <w:rPr>
                <w:rFonts w:ascii="Times New Roman" w:hAnsi="Times New Roman"/>
              </w:rPr>
              <w:t xml:space="preserve">Any </w:t>
            </w:r>
            <w:r w:rsidRPr="00BB3931">
              <w:rPr>
                <w:rFonts w:ascii="Times New Roman" w:hAnsi="Times New Roman"/>
              </w:rPr>
              <w:t>T</w:t>
            </w:r>
            <w:r w:rsidR="00BB3931">
              <w:rPr>
                <w:rFonts w:ascii="Times New Roman" w:hAnsi="Times New Roman"/>
              </w:rPr>
              <w:t>WO</w:t>
            </w:r>
            <w:r w:rsidR="0088067F" w:rsidRPr="00BB3931">
              <w:rPr>
                <w:rFonts w:ascii="Times New Roman" w:hAnsi="Times New Roman"/>
              </w:rPr>
              <w:t xml:space="preserve"> paper</w:t>
            </w:r>
            <w:r w:rsidRPr="00BB3931">
              <w:rPr>
                <w:rFonts w:ascii="Times New Roman" w:hAnsi="Times New Roman"/>
              </w:rPr>
              <w:t>s</w:t>
            </w:r>
            <w:r w:rsidR="0088067F" w:rsidRPr="00037A94">
              <w:rPr>
                <w:rFonts w:ascii="Times New Roman" w:hAnsi="Times New Roman"/>
              </w:rPr>
              <w:t xml:space="preserve"> out of the Paper Nos. MSMS – 304 to MSMS – 306</w:t>
            </w:r>
          </w:p>
        </w:tc>
      </w:tr>
      <w:tr w:rsidR="0088067F" w:rsidRPr="00037A94" w:rsidTr="00AB0B5C">
        <w:tc>
          <w:tcPr>
            <w:tcW w:w="1535" w:type="dxa"/>
          </w:tcPr>
          <w:p w:rsidR="0088067F" w:rsidRPr="00037A94" w:rsidRDefault="0088067F" w:rsidP="00037A94">
            <w:pPr>
              <w:spacing w:after="0"/>
              <w:jc w:val="center"/>
              <w:rPr>
                <w:rFonts w:ascii="Times New Roman" w:hAnsi="Times New Roman"/>
              </w:rPr>
            </w:pPr>
            <w:r w:rsidRPr="00037A94">
              <w:rPr>
                <w:rFonts w:ascii="Times New Roman" w:hAnsi="Times New Roman"/>
              </w:rPr>
              <w:t>MSMS – 304</w:t>
            </w:r>
          </w:p>
        </w:tc>
        <w:tc>
          <w:tcPr>
            <w:tcW w:w="7220" w:type="dxa"/>
          </w:tcPr>
          <w:p w:rsidR="0088067F" w:rsidRPr="00037A94" w:rsidRDefault="0088067F" w:rsidP="00037A94">
            <w:pPr>
              <w:spacing w:after="0"/>
              <w:jc w:val="both"/>
              <w:rPr>
                <w:rFonts w:ascii="Times New Roman" w:hAnsi="Times New Roman"/>
                <w:b/>
                <w:bCs/>
              </w:rPr>
            </w:pPr>
            <w:r w:rsidRPr="00037A94">
              <w:rPr>
                <w:rFonts w:ascii="Times New Roman" w:hAnsi="Times New Roman"/>
                <w:b/>
                <w:bCs/>
              </w:rPr>
              <w:t xml:space="preserve">Biostatistics </w:t>
            </w:r>
            <w:r w:rsidR="00905ECB">
              <w:rPr>
                <w:rFonts w:ascii="Times New Roman" w:hAnsi="Times New Roman"/>
                <w:b/>
                <w:bCs/>
              </w:rPr>
              <w:t>–</w:t>
            </w:r>
            <w:r w:rsidRPr="00037A94">
              <w:rPr>
                <w:rFonts w:ascii="Times New Roman" w:hAnsi="Times New Roman"/>
                <w:b/>
                <w:bCs/>
              </w:rPr>
              <w:t>I</w:t>
            </w:r>
          </w:p>
        </w:tc>
        <w:tc>
          <w:tcPr>
            <w:tcW w:w="1114" w:type="dxa"/>
          </w:tcPr>
          <w:p w:rsidR="0088067F" w:rsidRPr="00037A94" w:rsidRDefault="0088067F" w:rsidP="00037A94">
            <w:pPr>
              <w:spacing w:after="0"/>
              <w:jc w:val="center"/>
              <w:rPr>
                <w:rFonts w:ascii="Times New Roman" w:hAnsi="Times New Roman"/>
              </w:rPr>
            </w:pPr>
            <w:r w:rsidRPr="00037A94">
              <w:rPr>
                <w:rFonts w:ascii="Times New Roman" w:hAnsi="Times New Roman"/>
              </w:rPr>
              <w:t>3</w:t>
            </w:r>
          </w:p>
        </w:tc>
      </w:tr>
      <w:tr w:rsidR="0088067F" w:rsidRPr="00037A94" w:rsidTr="00AB0B5C">
        <w:tc>
          <w:tcPr>
            <w:tcW w:w="1535" w:type="dxa"/>
          </w:tcPr>
          <w:p w:rsidR="0088067F" w:rsidRPr="00037A94" w:rsidRDefault="0088067F" w:rsidP="00037A94">
            <w:pPr>
              <w:spacing w:after="0"/>
              <w:jc w:val="center"/>
              <w:rPr>
                <w:rFonts w:ascii="Times New Roman" w:hAnsi="Times New Roman"/>
              </w:rPr>
            </w:pPr>
            <w:r w:rsidRPr="00037A94">
              <w:rPr>
                <w:rFonts w:ascii="Times New Roman" w:hAnsi="Times New Roman"/>
              </w:rPr>
              <w:t>MSMS – 305</w:t>
            </w:r>
          </w:p>
        </w:tc>
        <w:tc>
          <w:tcPr>
            <w:tcW w:w="7220" w:type="dxa"/>
          </w:tcPr>
          <w:p w:rsidR="0088067F" w:rsidRPr="00037A94" w:rsidRDefault="0088067F" w:rsidP="00037A94">
            <w:pPr>
              <w:spacing w:after="0"/>
              <w:jc w:val="both"/>
              <w:rPr>
                <w:rFonts w:ascii="Times New Roman" w:hAnsi="Times New Roman"/>
                <w:b/>
                <w:bCs/>
              </w:rPr>
            </w:pPr>
            <w:r w:rsidRPr="00037A94">
              <w:rPr>
                <w:rFonts w:ascii="Times New Roman" w:hAnsi="Times New Roman"/>
                <w:b/>
                <w:bCs/>
              </w:rPr>
              <w:t>Business Statistics</w:t>
            </w:r>
          </w:p>
        </w:tc>
        <w:tc>
          <w:tcPr>
            <w:tcW w:w="1114" w:type="dxa"/>
          </w:tcPr>
          <w:p w:rsidR="0088067F" w:rsidRPr="00037A94" w:rsidRDefault="0088067F" w:rsidP="00037A94">
            <w:pPr>
              <w:spacing w:after="0"/>
              <w:jc w:val="center"/>
              <w:rPr>
                <w:rFonts w:ascii="Times New Roman" w:hAnsi="Times New Roman"/>
              </w:rPr>
            </w:pPr>
            <w:r w:rsidRPr="00037A94">
              <w:rPr>
                <w:rFonts w:ascii="Times New Roman" w:hAnsi="Times New Roman"/>
              </w:rPr>
              <w:t>3</w:t>
            </w:r>
          </w:p>
        </w:tc>
      </w:tr>
      <w:tr w:rsidR="0088067F" w:rsidRPr="00037A94" w:rsidTr="00AB0B5C">
        <w:tc>
          <w:tcPr>
            <w:tcW w:w="1535" w:type="dxa"/>
          </w:tcPr>
          <w:p w:rsidR="0088067F" w:rsidRPr="00037A94" w:rsidRDefault="0088067F" w:rsidP="00037A94">
            <w:pPr>
              <w:spacing w:after="0"/>
              <w:jc w:val="center"/>
              <w:rPr>
                <w:rFonts w:ascii="Times New Roman" w:hAnsi="Times New Roman"/>
              </w:rPr>
            </w:pPr>
            <w:r w:rsidRPr="00037A94">
              <w:rPr>
                <w:rFonts w:ascii="Times New Roman" w:hAnsi="Times New Roman"/>
              </w:rPr>
              <w:t>MSMS – 306</w:t>
            </w:r>
          </w:p>
        </w:tc>
        <w:tc>
          <w:tcPr>
            <w:tcW w:w="7220" w:type="dxa"/>
          </w:tcPr>
          <w:p w:rsidR="0088067F" w:rsidRPr="00037A94" w:rsidRDefault="00BB3931" w:rsidP="00037A94">
            <w:pPr>
              <w:spacing w:after="0"/>
              <w:jc w:val="both"/>
              <w:rPr>
                <w:rFonts w:ascii="Times New Roman" w:hAnsi="Times New Roman"/>
                <w:b/>
                <w:bCs/>
              </w:rPr>
            </w:pPr>
            <w:r>
              <w:rPr>
                <w:rFonts w:ascii="Times New Roman" w:hAnsi="Times New Roman"/>
                <w:b/>
                <w:bCs/>
              </w:rPr>
              <w:t>Engineering Statistics</w:t>
            </w:r>
          </w:p>
        </w:tc>
        <w:tc>
          <w:tcPr>
            <w:tcW w:w="1114" w:type="dxa"/>
          </w:tcPr>
          <w:p w:rsidR="0088067F" w:rsidRPr="00037A94" w:rsidRDefault="0088067F" w:rsidP="00037A94">
            <w:pPr>
              <w:spacing w:after="0"/>
              <w:jc w:val="center"/>
              <w:rPr>
                <w:rFonts w:ascii="Times New Roman" w:hAnsi="Times New Roman"/>
              </w:rPr>
            </w:pPr>
            <w:r w:rsidRPr="00037A94">
              <w:rPr>
                <w:rFonts w:ascii="Times New Roman" w:hAnsi="Times New Roman"/>
              </w:rPr>
              <w:t>3</w:t>
            </w:r>
          </w:p>
        </w:tc>
      </w:tr>
      <w:tr w:rsidR="0088067F" w:rsidRPr="00037A94" w:rsidTr="00AB0B5C">
        <w:tc>
          <w:tcPr>
            <w:tcW w:w="1535" w:type="dxa"/>
          </w:tcPr>
          <w:p w:rsidR="0088067F" w:rsidRPr="00037A94" w:rsidRDefault="0088067F" w:rsidP="00037A94">
            <w:pPr>
              <w:spacing w:after="0"/>
              <w:jc w:val="center"/>
              <w:rPr>
                <w:rFonts w:ascii="Times New Roman" w:hAnsi="Times New Roman"/>
              </w:rPr>
            </w:pPr>
            <w:r w:rsidRPr="00037A94">
              <w:rPr>
                <w:rFonts w:ascii="Times New Roman" w:hAnsi="Times New Roman"/>
              </w:rPr>
              <w:t xml:space="preserve">MSMS – 307 </w:t>
            </w:r>
          </w:p>
        </w:tc>
        <w:tc>
          <w:tcPr>
            <w:tcW w:w="7220" w:type="dxa"/>
          </w:tcPr>
          <w:p w:rsidR="0088067F" w:rsidRPr="00037A94" w:rsidRDefault="00DF1875" w:rsidP="00037A94">
            <w:pPr>
              <w:spacing w:after="0"/>
              <w:rPr>
                <w:rFonts w:ascii="Times New Roman" w:hAnsi="Times New Roman"/>
                <w:b/>
                <w:bCs/>
              </w:rPr>
            </w:pPr>
            <w:r w:rsidRPr="00BB3931">
              <w:rPr>
                <w:rFonts w:ascii="Times New Roman" w:hAnsi="Times New Roman"/>
                <w:b/>
                <w:bCs/>
              </w:rPr>
              <w:t>Practical based on above papers</w:t>
            </w:r>
          </w:p>
        </w:tc>
        <w:tc>
          <w:tcPr>
            <w:tcW w:w="1114" w:type="dxa"/>
          </w:tcPr>
          <w:p w:rsidR="0088067F" w:rsidRPr="00037A94" w:rsidRDefault="0088067F" w:rsidP="00037A94">
            <w:pPr>
              <w:spacing w:after="0"/>
              <w:jc w:val="center"/>
              <w:rPr>
                <w:rFonts w:ascii="Times New Roman" w:hAnsi="Times New Roman"/>
              </w:rPr>
            </w:pPr>
            <w:r w:rsidRPr="00037A94">
              <w:rPr>
                <w:rFonts w:ascii="Times New Roman" w:hAnsi="Times New Roman"/>
              </w:rPr>
              <w:t>4</w:t>
            </w:r>
          </w:p>
        </w:tc>
      </w:tr>
      <w:tr w:rsidR="0088067F" w:rsidRPr="00037A94" w:rsidTr="00AB0B5C">
        <w:tc>
          <w:tcPr>
            <w:tcW w:w="1535" w:type="dxa"/>
          </w:tcPr>
          <w:p w:rsidR="0088067F" w:rsidRPr="00037A94" w:rsidRDefault="0088067F" w:rsidP="00037A94">
            <w:pPr>
              <w:spacing w:after="0"/>
              <w:jc w:val="center"/>
              <w:rPr>
                <w:rFonts w:ascii="Times New Roman" w:hAnsi="Times New Roman"/>
              </w:rPr>
            </w:pPr>
            <w:r w:rsidRPr="00037A94">
              <w:rPr>
                <w:rFonts w:ascii="Times New Roman" w:hAnsi="Times New Roman"/>
              </w:rPr>
              <w:t>MSMS-305M</w:t>
            </w:r>
          </w:p>
        </w:tc>
        <w:tc>
          <w:tcPr>
            <w:tcW w:w="7220" w:type="dxa"/>
          </w:tcPr>
          <w:p w:rsidR="0088067F" w:rsidRPr="00037A94" w:rsidRDefault="0088067F" w:rsidP="00037A94">
            <w:pPr>
              <w:spacing w:after="0"/>
              <w:rPr>
                <w:rFonts w:ascii="Times New Roman" w:hAnsi="Times New Roman"/>
                <w:b/>
              </w:rPr>
            </w:pPr>
            <w:r w:rsidRPr="00037A94">
              <w:rPr>
                <w:rFonts w:ascii="Times New Roman" w:hAnsi="Times New Roman"/>
                <w:b/>
              </w:rPr>
              <w:t>Minor in Mathematical Science II: Exploratory Data Analysis*</w:t>
            </w:r>
          </w:p>
        </w:tc>
        <w:tc>
          <w:tcPr>
            <w:tcW w:w="1114" w:type="dxa"/>
          </w:tcPr>
          <w:p w:rsidR="0088067F" w:rsidRPr="00037A94" w:rsidRDefault="0088067F" w:rsidP="00037A94">
            <w:pPr>
              <w:spacing w:after="0"/>
              <w:jc w:val="center"/>
              <w:rPr>
                <w:rFonts w:ascii="Times New Roman" w:hAnsi="Times New Roman"/>
              </w:rPr>
            </w:pPr>
            <w:r w:rsidRPr="00037A94">
              <w:rPr>
                <w:rFonts w:ascii="Times New Roman" w:hAnsi="Times New Roman"/>
              </w:rPr>
              <w:t>2</w:t>
            </w:r>
          </w:p>
        </w:tc>
      </w:tr>
      <w:tr w:rsidR="0088067F" w:rsidRPr="00037A94" w:rsidTr="00AB0B5C">
        <w:tc>
          <w:tcPr>
            <w:tcW w:w="8755" w:type="dxa"/>
            <w:gridSpan w:val="2"/>
          </w:tcPr>
          <w:p w:rsidR="0088067F" w:rsidRPr="00037A94" w:rsidRDefault="0088067F" w:rsidP="00037A94">
            <w:pPr>
              <w:spacing w:after="0"/>
              <w:jc w:val="both"/>
              <w:rPr>
                <w:rFonts w:ascii="Times New Roman" w:hAnsi="Times New Roman"/>
                <w:b/>
              </w:rPr>
            </w:pPr>
            <w:r w:rsidRPr="00037A94">
              <w:rPr>
                <w:rFonts w:ascii="Times New Roman" w:hAnsi="Times New Roman"/>
                <w:b/>
              </w:rPr>
              <w:t xml:space="preserve">                                                                                                                                  Total</w:t>
            </w:r>
          </w:p>
        </w:tc>
        <w:tc>
          <w:tcPr>
            <w:tcW w:w="1114" w:type="dxa"/>
          </w:tcPr>
          <w:p w:rsidR="0088067F" w:rsidRPr="00037A94" w:rsidRDefault="0088067F" w:rsidP="00037A94">
            <w:pPr>
              <w:spacing w:after="0"/>
              <w:jc w:val="center"/>
              <w:rPr>
                <w:rFonts w:ascii="Times New Roman" w:hAnsi="Times New Roman"/>
                <w:b/>
              </w:rPr>
            </w:pPr>
            <w:r w:rsidRPr="00037A94">
              <w:rPr>
                <w:rFonts w:ascii="Times New Roman" w:hAnsi="Times New Roman"/>
                <w:b/>
              </w:rPr>
              <w:t>21</w:t>
            </w:r>
          </w:p>
        </w:tc>
      </w:tr>
      <w:tr w:rsidR="0088067F" w:rsidRPr="00037A94" w:rsidTr="0088067F">
        <w:tc>
          <w:tcPr>
            <w:tcW w:w="9869" w:type="dxa"/>
            <w:gridSpan w:val="3"/>
            <w:tcBorders>
              <w:top w:val="nil"/>
              <w:left w:val="nil"/>
              <w:right w:val="nil"/>
            </w:tcBorders>
          </w:tcPr>
          <w:p w:rsidR="0088067F" w:rsidRPr="00037A94" w:rsidRDefault="0088067F" w:rsidP="00037A94">
            <w:pPr>
              <w:spacing w:after="0"/>
              <w:jc w:val="center"/>
              <w:rPr>
                <w:rFonts w:ascii="Times New Roman" w:hAnsi="Times New Roman"/>
                <w:b/>
              </w:rPr>
            </w:pPr>
            <w:r w:rsidRPr="00037A94">
              <w:rPr>
                <w:rFonts w:ascii="Times New Roman" w:hAnsi="Times New Roman"/>
                <w:b/>
              </w:rPr>
              <w:t>SEMESTER  - IV</w:t>
            </w:r>
          </w:p>
        </w:tc>
      </w:tr>
      <w:tr w:rsidR="0088067F" w:rsidRPr="00037A94" w:rsidTr="00AB0B5C">
        <w:tc>
          <w:tcPr>
            <w:tcW w:w="1535" w:type="dxa"/>
          </w:tcPr>
          <w:p w:rsidR="0088067F" w:rsidRPr="00037A94" w:rsidRDefault="0088067F" w:rsidP="00037A94">
            <w:pPr>
              <w:spacing w:after="0"/>
              <w:rPr>
                <w:rFonts w:ascii="Times New Roman" w:hAnsi="Times New Roman"/>
                <w:b/>
              </w:rPr>
            </w:pPr>
            <w:r w:rsidRPr="00037A94">
              <w:rPr>
                <w:rFonts w:ascii="Times New Roman" w:hAnsi="Times New Roman"/>
                <w:b/>
              </w:rPr>
              <w:t>Course Code</w:t>
            </w:r>
          </w:p>
        </w:tc>
        <w:tc>
          <w:tcPr>
            <w:tcW w:w="7220" w:type="dxa"/>
          </w:tcPr>
          <w:p w:rsidR="0088067F" w:rsidRPr="00037A94" w:rsidRDefault="0088067F" w:rsidP="00037A94">
            <w:pPr>
              <w:spacing w:after="0"/>
              <w:jc w:val="center"/>
              <w:rPr>
                <w:rFonts w:ascii="Times New Roman" w:hAnsi="Times New Roman"/>
                <w:b/>
              </w:rPr>
            </w:pPr>
            <w:r w:rsidRPr="00037A94">
              <w:rPr>
                <w:rFonts w:ascii="Times New Roman" w:hAnsi="Times New Roman"/>
                <w:b/>
              </w:rPr>
              <w:t>Title</w:t>
            </w:r>
          </w:p>
        </w:tc>
        <w:tc>
          <w:tcPr>
            <w:tcW w:w="1114" w:type="dxa"/>
          </w:tcPr>
          <w:p w:rsidR="0088067F" w:rsidRPr="00037A94" w:rsidRDefault="0088067F" w:rsidP="00037A94">
            <w:pPr>
              <w:spacing w:after="0"/>
              <w:jc w:val="center"/>
              <w:rPr>
                <w:rFonts w:ascii="Times New Roman" w:hAnsi="Times New Roman"/>
                <w:b/>
              </w:rPr>
            </w:pPr>
            <w:r w:rsidRPr="00037A94">
              <w:rPr>
                <w:rFonts w:ascii="Times New Roman" w:hAnsi="Times New Roman"/>
                <w:b/>
              </w:rPr>
              <w:t>Credit</w:t>
            </w:r>
          </w:p>
        </w:tc>
      </w:tr>
      <w:tr w:rsidR="0088067F" w:rsidRPr="00037A94" w:rsidTr="00AB0B5C">
        <w:tc>
          <w:tcPr>
            <w:tcW w:w="1535" w:type="dxa"/>
          </w:tcPr>
          <w:p w:rsidR="0088067F" w:rsidRPr="00037A94" w:rsidRDefault="0088067F" w:rsidP="00037A94">
            <w:pPr>
              <w:spacing w:after="0"/>
              <w:rPr>
                <w:rFonts w:ascii="Times New Roman" w:hAnsi="Times New Roman"/>
                <w:b/>
              </w:rPr>
            </w:pPr>
            <w:r w:rsidRPr="00037A94">
              <w:rPr>
                <w:rFonts w:ascii="Times New Roman" w:hAnsi="Times New Roman"/>
              </w:rPr>
              <w:t xml:space="preserve"> MSMS – 401</w:t>
            </w:r>
          </w:p>
        </w:tc>
        <w:tc>
          <w:tcPr>
            <w:tcW w:w="7220" w:type="dxa"/>
          </w:tcPr>
          <w:p w:rsidR="0088067F" w:rsidRPr="007D1D08" w:rsidRDefault="00765F8E" w:rsidP="00037A94">
            <w:pPr>
              <w:spacing w:after="0"/>
              <w:jc w:val="both"/>
              <w:rPr>
                <w:rFonts w:ascii="Times New Roman" w:hAnsi="Times New Roman"/>
                <w:b/>
                <w:bCs/>
              </w:rPr>
            </w:pPr>
            <w:r w:rsidRPr="007D1D08">
              <w:rPr>
                <w:rFonts w:ascii="Times New Roman" w:hAnsi="Times New Roman"/>
                <w:b/>
                <w:bCs/>
              </w:rPr>
              <w:t>Bayesian Statistics</w:t>
            </w:r>
          </w:p>
        </w:tc>
        <w:tc>
          <w:tcPr>
            <w:tcW w:w="1114" w:type="dxa"/>
          </w:tcPr>
          <w:p w:rsidR="0088067F" w:rsidRPr="00037A94" w:rsidRDefault="00301063" w:rsidP="00037A94">
            <w:pPr>
              <w:spacing w:after="0"/>
              <w:jc w:val="center"/>
              <w:rPr>
                <w:rFonts w:ascii="Times New Roman" w:hAnsi="Times New Roman"/>
                <w:bCs/>
              </w:rPr>
            </w:pPr>
            <w:r>
              <w:rPr>
                <w:rFonts w:ascii="Times New Roman" w:hAnsi="Times New Roman"/>
                <w:bCs/>
              </w:rPr>
              <w:t>3</w:t>
            </w:r>
          </w:p>
        </w:tc>
      </w:tr>
      <w:tr w:rsidR="0088067F" w:rsidRPr="00037A94" w:rsidTr="00AB0B5C">
        <w:tc>
          <w:tcPr>
            <w:tcW w:w="1535" w:type="dxa"/>
          </w:tcPr>
          <w:p w:rsidR="0088067F" w:rsidRPr="00037A94" w:rsidRDefault="0088067F" w:rsidP="00037A94">
            <w:pPr>
              <w:spacing w:after="0"/>
              <w:jc w:val="center"/>
              <w:rPr>
                <w:rFonts w:ascii="Times New Roman" w:hAnsi="Times New Roman"/>
              </w:rPr>
            </w:pPr>
            <w:r w:rsidRPr="00037A94">
              <w:rPr>
                <w:rFonts w:ascii="Times New Roman" w:hAnsi="Times New Roman"/>
              </w:rPr>
              <w:t>MSMS – 402</w:t>
            </w:r>
          </w:p>
        </w:tc>
        <w:tc>
          <w:tcPr>
            <w:tcW w:w="7220" w:type="dxa"/>
          </w:tcPr>
          <w:p w:rsidR="0088067F" w:rsidRPr="007D1D08" w:rsidRDefault="00AB0B5C" w:rsidP="00037A94">
            <w:pPr>
              <w:spacing w:after="0"/>
              <w:jc w:val="both"/>
              <w:rPr>
                <w:rFonts w:ascii="Times New Roman" w:hAnsi="Times New Roman"/>
              </w:rPr>
            </w:pPr>
            <w:r>
              <w:rPr>
                <w:rFonts w:ascii="Times New Roman" w:hAnsi="Times New Roman"/>
                <w:b/>
                <w:bCs/>
              </w:rPr>
              <w:t>Computational Statistics II</w:t>
            </w:r>
          </w:p>
        </w:tc>
        <w:tc>
          <w:tcPr>
            <w:tcW w:w="1114" w:type="dxa"/>
          </w:tcPr>
          <w:p w:rsidR="0088067F" w:rsidRPr="00037A94" w:rsidRDefault="00301063" w:rsidP="00037A94">
            <w:pPr>
              <w:spacing w:after="0"/>
              <w:jc w:val="center"/>
              <w:rPr>
                <w:rFonts w:ascii="Times New Roman" w:hAnsi="Times New Roman"/>
              </w:rPr>
            </w:pPr>
            <w:r>
              <w:rPr>
                <w:rFonts w:ascii="Times New Roman" w:hAnsi="Times New Roman"/>
              </w:rPr>
              <w:t>3</w:t>
            </w:r>
          </w:p>
        </w:tc>
      </w:tr>
      <w:tr w:rsidR="0088067F" w:rsidRPr="00037A94" w:rsidTr="00AB0B5C">
        <w:tc>
          <w:tcPr>
            <w:tcW w:w="1535" w:type="dxa"/>
          </w:tcPr>
          <w:p w:rsidR="0088067F" w:rsidRPr="00037A94" w:rsidRDefault="0088067F" w:rsidP="00037A94">
            <w:pPr>
              <w:spacing w:after="0"/>
              <w:jc w:val="center"/>
              <w:rPr>
                <w:rFonts w:ascii="Times New Roman" w:hAnsi="Times New Roman"/>
              </w:rPr>
            </w:pPr>
            <w:r w:rsidRPr="00037A94">
              <w:rPr>
                <w:rFonts w:ascii="Times New Roman" w:hAnsi="Times New Roman"/>
              </w:rPr>
              <w:t>MSMS – 403</w:t>
            </w:r>
          </w:p>
        </w:tc>
        <w:tc>
          <w:tcPr>
            <w:tcW w:w="7220" w:type="dxa"/>
          </w:tcPr>
          <w:p w:rsidR="0088067F" w:rsidRPr="007D1D08" w:rsidRDefault="00FF181D" w:rsidP="00037A94">
            <w:pPr>
              <w:spacing w:after="0"/>
              <w:jc w:val="both"/>
              <w:rPr>
                <w:rFonts w:ascii="Times New Roman" w:hAnsi="Times New Roman"/>
                <w:b/>
                <w:bCs/>
              </w:rPr>
            </w:pPr>
            <w:r w:rsidRPr="00BB3931">
              <w:rPr>
                <w:rFonts w:ascii="Times New Roman" w:hAnsi="Times New Roman"/>
                <w:b/>
                <w:bCs/>
              </w:rPr>
              <w:t>Applied Regression Analysis-II</w:t>
            </w:r>
          </w:p>
        </w:tc>
        <w:tc>
          <w:tcPr>
            <w:tcW w:w="1114" w:type="dxa"/>
          </w:tcPr>
          <w:p w:rsidR="0088067F" w:rsidRPr="00037A94" w:rsidRDefault="00301063" w:rsidP="00037A94">
            <w:pPr>
              <w:spacing w:after="0"/>
              <w:jc w:val="center"/>
              <w:rPr>
                <w:rFonts w:ascii="Times New Roman" w:hAnsi="Times New Roman"/>
              </w:rPr>
            </w:pPr>
            <w:r>
              <w:rPr>
                <w:rFonts w:ascii="Times New Roman" w:hAnsi="Times New Roman"/>
              </w:rPr>
              <w:t>3</w:t>
            </w:r>
          </w:p>
        </w:tc>
      </w:tr>
      <w:tr w:rsidR="0088067F" w:rsidRPr="00037A94" w:rsidTr="0088067F">
        <w:tc>
          <w:tcPr>
            <w:tcW w:w="9869" w:type="dxa"/>
            <w:gridSpan w:val="3"/>
          </w:tcPr>
          <w:p w:rsidR="0088067F" w:rsidRPr="00037A94" w:rsidRDefault="0088067F" w:rsidP="00BB3931">
            <w:pPr>
              <w:spacing w:after="0"/>
              <w:jc w:val="center"/>
              <w:rPr>
                <w:rFonts w:ascii="Times New Roman" w:hAnsi="Times New Roman"/>
              </w:rPr>
            </w:pPr>
            <w:r w:rsidRPr="00037A94">
              <w:rPr>
                <w:rFonts w:ascii="Times New Roman" w:hAnsi="Times New Roman"/>
              </w:rPr>
              <w:t>Any ONE paper out of the Pap</w:t>
            </w:r>
            <w:r w:rsidR="00BB3931">
              <w:rPr>
                <w:rFonts w:ascii="Times New Roman" w:hAnsi="Times New Roman"/>
              </w:rPr>
              <w:t>er Nos. MSMS – 404 &amp; MSMS – 405</w:t>
            </w:r>
          </w:p>
        </w:tc>
      </w:tr>
      <w:tr w:rsidR="0088067F" w:rsidRPr="00037A94" w:rsidTr="00AB0B5C">
        <w:tc>
          <w:tcPr>
            <w:tcW w:w="1535" w:type="dxa"/>
          </w:tcPr>
          <w:p w:rsidR="0088067F" w:rsidRPr="00037A94" w:rsidRDefault="0088067F" w:rsidP="00037A94">
            <w:pPr>
              <w:spacing w:after="0"/>
              <w:jc w:val="center"/>
              <w:rPr>
                <w:rFonts w:ascii="Times New Roman" w:hAnsi="Times New Roman"/>
              </w:rPr>
            </w:pPr>
            <w:r w:rsidRPr="00037A94">
              <w:rPr>
                <w:rFonts w:ascii="Times New Roman" w:hAnsi="Times New Roman"/>
              </w:rPr>
              <w:t>MSMS – 404</w:t>
            </w:r>
          </w:p>
        </w:tc>
        <w:tc>
          <w:tcPr>
            <w:tcW w:w="7220" w:type="dxa"/>
          </w:tcPr>
          <w:p w:rsidR="0088067F" w:rsidRPr="00037A94" w:rsidRDefault="0088067F" w:rsidP="00037A94">
            <w:pPr>
              <w:spacing w:after="0"/>
              <w:jc w:val="both"/>
              <w:rPr>
                <w:rFonts w:ascii="Times New Roman" w:hAnsi="Times New Roman"/>
                <w:b/>
                <w:bCs/>
              </w:rPr>
            </w:pPr>
            <w:r w:rsidRPr="00037A94">
              <w:rPr>
                <w:rFonts w:ascii="Times New Roman" w:hAnsi="Times New Roman"/>
                <w:b/>
                <w:bCs/>
              </w:rPr>
              <w:t>Biostatistics –II</w:t>
            </w:r>
          </w:p>
        </w:tc>
        <w:tc>
          <w:tcPr>
            <w:tcW w:w="1114" w:type="dxa"/>
          </w:tcPr>
          <w:p w:rsidR="0088067F" w:rsidRPr="00037A94" w:rsidRDefault="0088067F" w:rsidP="00037A94">
            <w:pPr>
              <w:spacing w:after="0"/>
              <w:jc w:val="center"/>
              <w:rPr>
                <w:rFonts w:ascii="Times New Roman" w:hAnsi="Times New Roman"/>
              </w:rPr>
            </w:pPr>
            <w:r w:rsidRPr="00037A94">
              <w:rPr>
                <w:rFonts w:ascii="Times New Roman" w:hAnsi="Times New Roman"/>
              </w:rPr>
              <w:t>3</w:t>
            </w:r>
          </w:p>
        </w:tc>
      </w:tr>
      <w:tr w:rsidR="0088067F" w:rsidRPr="00037A94" w:rsidTr="00AB0B5C">
        <w:tc>
          <w:tcPr>
            <w:tcW w:w="1535" w:type="dxa"/>
          </w:tcPr>
          <w:p w:rsidR="0088067F" w:rsidRPr="00037A94" w:rsidRDefault="0088067F" w:rsidP="00037A94">
            <w:pPr>
              <w:spacing w:after="0"/>
              <w:jc w:val="center"/>
              <w:rPr>
                <w:rFonts w:ascii="Times New Roman" w:hAnsi="Times New Roman"/>
              </w:rPr>
            </w:pPr>
            <w:r w:rsidRPr="00037A94">
              <w:rPr>
                <w:rFonts w:ascii="Times New Roman" w:hAnsi="Times New Roman"/>
              </w:rPr>
              <w:t>MSMS – 405</w:t>
            </w:r>
          </w:p>
        </w:tc>
        <w:tc>
          <w:tcPr>
            <w:tcW w:w="7220" w:type="dxa"/>
          </w:tcPr>
          <w:p w:rsidR="0088067F" w:rsidRPr="00037A94" w:rsidRDefault="0088067F" w:rsidP="00037A94">
            <w:pPr>
              <w:spacing w:after="0"/>
              <w:jc w:val="both"/>
              <w:rPr>
                <w:rFonts w:ascii="Times New Roman" w:hAnsi="Times New Roman"/>
                <w:b/>
                <w:bCs/>
              </w:rPr>
            </w:pPr>
            <w:r w:rsidRPr="00037A94">
              <w:rPr>
                <w:rFonts w:ascii="Times New Roman" w:hAnsi="Times New Roman"/>
                <w:b/>
                <w:bCs/>
              </w:rPr>
              <w:t>Official Statistics</w:t>
            </w:r>
          </w:p>
        </w:tc>
        <w:tc>
          <w:tcPr>
            <w:tcW w:w="1114" w:type="dxa"/>
          </w:tcPr>
          <w:p w:rsidR="0088067F" w:rsidRPr="00037A94" w:rsidRDefault="0088067F" w:rsidP="00037A94">
            <w:pPr>
              <w:spacing w:after="0"/>
              <w:jc w:val="center"/>
              <w:rPr>
                <w:rFonts w:ascii="Times New Roman" w:hAnsi="Times New Roman"/>
              </w:rPr>
            </w:pPr>
            <w:r w:rsidRPr="00037A94">
              <w:rPr>
                <w:rFonts w:ascii="Times New Roman" w:hAnsi="Times New Roman"/>
              </w:rPr>
              <w:t>3</w:t>
            </w:r>
          </w:p>
        </w:tc>
      </w:tr>
      <w:tr w:rsidR="00DF1875" w:rsidRPr="00037A94" w:rsidTr="00AB0B5C">
        <w:tc>
          <w:tcPr>
            <w:tcW w:w="1535" w:type="dxa"/>
          </w:tcPr>
          <w:p w:rsidR="00DF1875" w:rsidRPr="00037A94" w:rsidRDefault="00DF1875" w:rsidP="00037A94">
            <w:pPr>
              <w:spacing w:after="0"/>
              <w:jc w:val="center"/>
              <w:rPr>
                <w:rFonts w:ascii="Times New Roman" w:hAnsi="Times New Roman"/>
              </w:rPr>
            </w:pPr>
            <w:r>
              <w:rPr>
                <w:rFonts w:ascii="Times New Roman" w:hAnsi="Times New Roman"/>
              </w:rPr>
              <w:t>MSMS - 407</w:t>
            </w:r>
          </w:p>
        </w:tc>
        <w:tc>
          <w:tcPr>
            <w:tcW w:w="7220" w:type="dxa"/>
          </w:tcPr>
          <w:p w:rsidR="00DF1875" w:rsidRPr="00037A94" w:rsidRDefault="00DF1875" w:rsidP="00037A94">
            <w:pPr>
              <w:spacing w:after="0"/>
              <w:jc w:val="both"/>
              <w:rPr>
                <w:rFonts w:ascii="Times New Roman" w:hAnsi="Times New Roman"/>
                <w:b/>
                <w:bCs/>
              </w:rPr>
            </w:pPr>
            <w:r w:rsidRPr="00BB3931">
              <w:rPr>
                <w:rFonts w:ascii="Times New Roman" w:hAnsi="Times New Roman"/>
                <w:b/>
                <w:bCs/>
              </w:rPr>
              <w:t>Practical based on above papers</w:t>
            </w:r>
          </w:p>
        </w:tc>
        <w:tc>
          <w:tcPr>
            <w:tcW w:w="1114" w:type="dxa"/>
          </w:tcPr>
          <w:p w:rsidR="00DF1875" w:rsidRPr="00037A94" w:rsidRDefault="00301063" w:rsidP="00037A94">
            <w:pPr>
              <w:spacing w:after="0"/>
              <w:jc w:val="center"/>
              <w:rPr>
                <w:rFonts w:ascii="Times New Roman" w:hAnsi="Times New Roman"/>
              </w:rPr>
            </w:pPr>
            <w:r>
              <w:rPr>
                <w:rFonts w:ascii="Times New Roman" w:hAnsi="Times New Roman"/>
              </w:rPr>
              <w:t>3</w:t>
            </w:r>
          </w:p>
        </w:tc>
      </w:tr>
      <w:tr w:rsidR="0088067F" w:rsidRPr="00037A94" w:rsidTr="00AB0B5C">
        <w:tc>
          <w:tcPr>
            <w:tcW w:w="1535" w:type="dxa"/>
          </w:tcPr>
          <w:p w:rsidR="0088067F" w:rsidRPr="00037A94" w:rsidRDefault="00DF1875" w:rsidP="00037A94">
            <w:pPr>
              <w:spacing w:after="0"/>
              <w:jc w:val="center"/>
              <w:rPr>
                <w:rFonts w:ascii="Times New Roman" w:hAnsi="Times New Roman"/>
              </w:rPr>
            </w:pPr>
            <w:r>
              <w:rPr>
                <w:rFonts w:ascii="Times New Roman" w:hAnsi="Times New Roman"/>
              </w:rPr>
              <w:t>MSMS – 408</w:t>
            </w:r>
            <w:r w:rsidR="0088067F" w:rsidRPr="00037A94">
              <w:rPr>
                <w:rFonts w:ascii="Times New Roman" w:hAnsi="Times New Roman"/>
              </w:rPr>
              <w:t xml:space="preserve"> </w:t>
            </w:r>
          </w:p>
        </w:tc>
        <w:tc>
          <w:tcPr>
            <w:tcW w:w="7220" w:type="dxa"/>
          </w:tcPr>
          <w:p w:rsidR="0088067F" w:rsidRPr="00037A94" w:rsidRDefault="0088067F" w:rsidP="00037A94">
            <w:pPr>
              <w:spacing w:after="0"/>
              <w:rPr>
                <w:rFonts w:ascii="Times New Roman" w:hAnsi="Times New Roman"/>
                <w:b/>
                <w:bCs/>
              </w:rPr>
            </w:pPr>
            <w:r w:rsidRPr="00037A94">
              <w:rPr>
                <w:rFonts w:ascii="Times New Roman" w:hAnsi="Times New Roman"/>
                <w:b/>
                <w:bCs/>
              </w:rPr>
              <w:t>Project based on visit to Industries and Research Centers-II</w:t>
            </w:r>
          </w:p>
        </w:tc>
        <w:tc>
          <w:tcPr>
            <w:tcW w:w="1114" w:type="dxa"/>
          </w:tcPr>
          <w:p w:rsidR="0088067F" w:rsidRPr="00037A94" w:rsidRDefault="0088067F" w:rsidP="00037A94">
            <w:pPr>
              <w:spacing w:after="0"/>
              <w:jc w:val="center"/>
              <w:rPr>
                <w:rFonts w:ascii="Times New Roman" w:hAnsi="Times New Roman"/>
              </w:rPr>
            </w:pPr>
            <w:r w:rsidRPr="00037A94">
              <w:rPr>
                <w:rFonts w:ascii="Times New Roman" w:hAnsi="Times New Roman"/>
              </w:rPr>
              <w:t>4</w:t>
            </w:r>
          </w:p>
        </w:tc>
      </w:tr>
      <w:tr w:rsidR="0088067F" w:rsidRPr="00037A94" w:rsidTr="00AB0B5C">
        <w:tc>
          <w:tcPr>
            <w:tcW w:w="8755" w:type="dxa"/>
            <w:gridSpan w:val="2"/>
          </w:tcPr>
          <w:p w:rsidR="0088067F" w:rsidRPr="00037A94" w:rsidRDefault="0088067F" w:rsidP="00037A94">
            <w:pPr>
              <w:spacing w:after="0"/>
              <w:rPr>
                <w:rFonts w:ascii="Times New Roman" w:hAnsi="Times New Roman"/>
                <w:b/>
              </w:rPr>
            </w:pPr>
            <w:r w:rsidRPr="00037A94">
              <w:rPr>
                <w:rFonts w:ascii="Times New Roman" w:hAnsi="Times New Roman"/>
                <w:b/>
              </w:rPr>
              <w:t xml:space="preserve">                                                                                                                                Total</w:t>
            </w:r>
          </w:p>
        </w:tc>
        <w:tc>
          <w:tcPr>
            <w:tcW w:w="1114" w:type="dxa"/>
          </w:tcPr>
          <w:p w:rsidR="0088067F" w:rsidRPr="00037A94" w:rsidRDefault="0088067F" w:rsidP="00037A94">
            <w:pPr>
              <w:spacing w:after="0"/>
              <w:jc w:val="center"/>
              <w:rPr>
                <w:rFonts w:ascii="Times New Roman" w:hAnsi="Times New Roman"/>
                <w:b/>
              </w:rPr>
            </w:pPr>
            <w:r w:rsidRPr="00037A94">
              <w:rPr>
                <w:rFonts w:ascii="Times New Roman" w:hAnsi="Times New Roman"/>
                <w:b/>
              </w:rPr>
              <w:t>19</w:t>
            </w:r>
          </w:p>
        </w:tc>
      </w:tr>
      <w:tr w:rsidR="0088067F" w:rsidRPr="00037A94" w:rsidTr="00AB0B5C">
        <w:tc>
          <w:tcPr>
            <w:tcW w:w="8755" w:type="dxa"/>
            <w:gridSpan w:val="2"/>
          </w:tcPr>
          <w:p w:rsidR="0088067F" w:rsidRPr="00037A94" w:rsidRDefault="0088067F" w:rsidP="00037A94">
            <w:pPr>
              <w:spacing w:after="0"/>
              <w:rPr>
                <w:rFonts w:ascii="Times New Roman" w:hAnsi="Times New Roman"/>
                <w:b/>
              </w:rPr>
            </w:pPr>
            <w:r w:rsidRPr="00037A94">
              <w:rPr>
                <w:rFonts w:ascii="Times New Roman" w:hAnsi="Times New Roman"/>
                <w:b/>
              </w:rPr>
              <w:t xml:space="preserve">                                                                                                                     GRAND TOTAL</w:t>
            </w:r>
          </w:p>
        </w:tc>
        <w:tc>
          <w:tcPr>
            <w:tcW w:w="1114" w:type="dxa"/>
          </w:tcPr>
          <w:p w:rsidR="0088067F" w:rsidRPr="00037A94" w:rsidRDefault="0088067F" w:rsidP="00037A94">
            <w:pPr>
              <w:spacing w:after="0"/>
              <w:jc w:val="center"/>
              <w:rPr>
                <w:rFonts w:ascii="Times New Roman" w:hAnsi="Times New Roman"/>
                <w:b/>
              </w:rPr>
            </w:pPr>
            <w:r w:rsidRPr="00037A94">
              <w:rPr>
                <w:rFonts w:ascii="Times New Roman" w:hAnsi="Times New Roman"/>
                <w:b/>
              </w:rPr>
              <w:t>80</w:t>
            </w:r>
          </w:p>
        </w:tc>
      </w:tr>
    </w:tbl>
    <w:p w:rsidR="0088067F" w:rsidRPr="0006269C" w:rsidRDefault="0088067F" w:rsidP="00037A94">
      <w:pPr>
        <w:spacing w:after="0" w:line="240" w:lineRule="auto"/>
        <w:jc w:val="both"/>
        <w:rPr>
          <w:rFonts w:ascii="Times New Roman" w:hAnsi="Times New Roman"/>
          <w:b/>
        </w:rPr>
      </w:pPr>
      <w:r w:rsidRPr="0006269C">
        <w:rPr>
          <w:rFonts w:ascii="Times New Roman" w:hAnsi="Times New Roman"/>
          <w:b/>
        </w:rPr>
        <w:lastRenderedPageBreak/>
        <w:t xml:space="preserve">* </w:t>
      </w:r>
      <w:r w:rsidRPr="00BE36AA">
        <w:rPr>
          <w:rFonts w:ascii="Times New Roman" w:hAnsi="Times New Roman"/>
          <w:bCs/>
          <w:sz w:val="20"/>
        </w:rPr>
        <w:t xml:space="preserve">1. </w:t>
      </w:r>
      <w:proofErr w:type="gramStart"/>
      <w:r w:rsidRPr="0006269C">
        <w:rPr>
          <w:rFonts w:ascii="Times New Roman" w:hAnsi="Times New Roman"/>
          <w:sz w:val="20"/>
          <w:szCs w:val="20"/>
        </w:rPr>
        <w:t>For non-statistics students</w:t>
      </w:r>
      <w:r>
        <w:rPr>
          <w:rFonts w:ascii="Times New Roman" w:hAnsi="Times New Roman"/>
          <w:sz w:val="20"/>
          <w:szCs w:val="20"/>
        </w:rPr>
        <w:t xml:space="preserve"> only.</w:t>
      </w:r>
      <w:proofErr w:type="gramEnd"/>
      <w:r>
        <w:rPr>
          <w:rFonts w:ascii="Times New Roman" w:hAnsi="Times New Roman"/>
          <w:sz w:val="20"/>
          <w:szCs w:val="20"/>
        </w:rPr>
        <w:t xml:space="preserve"> 2. </w:t>
      </w:r>
      <w:r w:rsidRPr="0006269C">
        <w:rPr>
          <w:rFonts w:ascii="Times New Roman" w:hAnsi="Times New Roman"/>
          <w:sz w:val="20"/>
          <w:szCs w:val="20"/>
        </w:rPr>
        <w:t xml:space="preserve">Minor Elective for students of other </w:t>
      </w:r>
      <w:proofErr w:type="spellStart"/>
      <w:r w:rsidRPr="0006269C">
        <w:rPr>
          <w:rFonts w:ascii="Times New Roman" w:hAnsi="Times New Roman"/>
          <w:sz w:val="20"/>
          <w:szCs w:val="20"/>
        </w:rPr>
        <w:t>programmes</w:t>
      </w:r>
      <w:proofErr w:type="spellEnd"/>
      <w:r>
        <w:rPr>
          <w:rFonts w:ascii="Times New Roman" w:hAnsi="Times New Roman"/>
          <w:sz w:val="20"/>
          <w:szCs w:val="20"/>
        </w:rPr>
        <w:t>.</w:t>
      </w:r>
      <w:r w:rsidRPr="0006269C">
        <w:rPr>
          <w:rFonts w:ascii="Times New Roman" w:hAnsi="Times New Roman"/>
          <w:sz w:val="20"/>
          <w:szCs w:val="20"/>
        </w:rPr>
        <w:t xml:space="preserve"> </w:t>
      </w:r>
      <w:r>
        <w:rPr>
          <w:rFonts w:ascii="Times New Roman" w:hAnsi="Times New Roman"/>
          <w:sz w:val="20"/>
          <w:szCs w:val="20"/>
        </w:rPr>
        <w:t xml:space="preserve">3. </w:t>
      </w:r>
      <w:r w:rsidRPr="0006269C">
        <w:rPr>
          <w:rFonts w:ascii="Times New Roman" w:hAnsi="Times New Roman"/>
          <w:sz w:val="20"/>
        </w:rPr>
        <w:t xml:space="preserve">Students of Actuarial Science shall offer Minor Electives from other </w:t>
      </w:r>
      <w:proofErr w:type="spellStart"/>
      <w:r w:rsidRPr="0006269C">
        <w:rPr>
          <w:rFonts w:ascii="Times New Roman" w:hAnsi="Times New Roman"/>
          <w:sz w:val="20"/>
        </w:rPr>
        <w:t>programmes</w:t>
      </w:r>
      <w:proofErr w:type="spellEnd"/>
      <w:r w:rsidRPr="0006269C">
        <w:rPr>
          <w:rFonts w:ascii="Times New Roman" w:hAnsi="Times New Roman"/>
          <w:sz w:val="20"/>
        </w:rPr>
        <w:t xml:space="preserve"> for these 2 credit points.</w:t>
      </w:r>
    </w:p>
    <w:p w:rsidR="0088067F" w:rsidRPr="0088067F" w:rsidRDefault="0088067F" w:rsidP="0088067F">
      <w:pPr>
        <w:jc w:val="both"/>
        <w:rPr>
          <w:rFonts w:ascii="Times New Roman" w:hAnsi="Times New Roman"/>
        </w:rPr>
      </w:pPr>
    </w:p>
    <w:p w:rsidR="0088067F" w:rsidRPr="0088067F" w:rsidRDefault="0088067F" w:rsidP="0088067F">
      <w:pPr>
        <w:jc w:val="both"/>
        <w:rPr>
          <w:rFonts w:ascii="Times New Roman" w:hAnsi="Times New Roman"/>
        </w:rPr>
      </w:pPr>
      <w:r w:rsidRPr="0088067F">
        <w:rPr>
          <w:rFonts w:ascii="Times New Roman" w:hAnsi="Times New Roman"/>
        </w:rPr>
        <w:t xml:space="preserve">There shall be </w:t>
      </w:r>
      <w:proofErr w:type="spellStart"/>
      <w:r w:rsidRPr="0088067F">
        <w:rPr>
          <w:rFonts w:ascii="Times New Roman" w:hAnsi="Times New Roman"/>
        </w:rPr>
        <w:t>sessionals</w:t>
      </w:r>
      <w:proofErr w:type="spellEnd"/>
      <w:r w:rsidRPr="0088067F">
        <w:rPr>
          <w:rFonts w:ascii="Times New Roman" w:hAnsi="Times New Roman"/>
        </w:rPr>
        <w:t xml:space="preserve"> / tutorials / class tests / seminars in class / group discussions in each theory and practical paper except Paper No. MSMS - 307: </w:t>
      </w:r>
      <w:r w:rsidRPr="0088067F">
        <w:rPr>
          <w:rFonts w:ascii="Times New Roman" w:hAnsi="Times New Roman"/>
          <w:b/>
          <w:bCs/>
        </w:rPr>
        <w:t>Project based on visit to Industries and Research Centers-I</w:t>
      </w:r>
      <w:r w:rsidRPr="0088067F">
        <w:rPr>
          <w:rFonts w:ascii="Times New Roman" w:hAnsi="Times New Roman"/>
        </w:rPr>
        <w:t xml:space="preserve"> in Semester – III and MSMS - 407: </w:t>
      </w:r>
      <w:r w:rsidRPr="0088067F">
        <w:rPr>
          <w:rFonts w:ascii="Times New Roman" w:hAnsi="Times New Roman"/>
          <w:b/>
          <w:bCs/>
        </w:rPr>
        <w:t>Project based on visit to Industries and Research Centers-II</w:t>
      </w:r>
      <w:r w:rsidRPr="0088067F">
        <w:rPr>
          <w:rFonts w:ascii="Times New Roman" w:hAnsi="Times New Roman"/>
        </w:rPr>
        <w:t xml:space="preserve"> in Semester – IV. </w:t>
      </w:r>
    </w:p>
    <w:p w:rsidR="0088067F" w:rsidRPr="0088067F" w:rsidRDefault="0088067F" w:rsidP="0088067F">
      <w:pPr>
        <w:jc w:val="both"/>
        <w:rPr>
          <w:rFonts w:ascii="Times New Roman" w:hAnsi="Times New Roman"/>
        </w:rPr>
      </w:pPr>
      <w:r w:rsidRPr="0088067F">
        <w:rPr>
          <w:rFonts w:ascii="Times New Roman" w:hAnsi="Times New Roman"/>
        </w:rPr>
        <w:t xml:space="preserve">Each theory paper, irrespective of their nature and credits shall be of 100 marks out of which 70 marks shall be assigned to the end semester theory examination and 30 marks to the </w:t>
      </w:r>
      <w:proofErr w:type="spellStart"/>
      <w:r w:rsidRPr="0088067F">
        <w:rPr>
          <w:rFonts w:ascii="Times New Roman" w:hAnsi="Times New Roman"/>
        </w:rPr>
        <w:t>sessionals</w:t>
      </w:r>
      <w:proofErr w:type="spellEnd"/>
      <w:r w:rsidRPr="0088067F">
        <w:rPr>
          <w:rFonts w:ascii="Times New Roman" w:hAnsi="Times New Roman"/>
        </w:rPr>
        <w:t xml:space="preserve"> / tutorials / class tests / seminars in class / group discussions. The Theory papers shall be of THREE HOURS duration consisting of Eight full length questions in all out of which a student will be required to answer any five questions.</w:t>
      </w:r>
    </w:p>
    <w:p w:rsidR="0088067F" w:rsidRPr="0088067F" w:rsidRDefault="0088067F" w:rsidP="0088067F">
      <w:pPr>
        <w:rPr>
          <w:rFonts w:ascii="Times New Roman" w:hAnsi="Times New Roman"/>
        </w:rPr>
      </w:pPr>
      <w:r w:rsidRPr="0088067F">
        <w:rPr>
          <w:rFonts w:ascii="Times New Roman" w:hAnsi="Times New Roman"/>
        </w:rPr>
        <w:t>The course contents of different papers are as follows:</w:t>
      </w:r>
    </w:p>
    <w:p w:rsidR="0088067F" w:rsidRDefault="0088067F" w:rsidP="0088067F">
      <w:pPr>
        <w:pStyle w:val="Heading1"/>
        <w:spacing w:before="120" w:after="120"/>
        <w:rPr>
          <w:b/>
          <w:bCs/>
          <w:i w:val="0"/>
          <w:iCs w:val="0"/>
          <w:sz w:val="32"/>
        </w:rPr>
      </w:pPr>
    </w:p>
    <w:p w:rsidR="0088067F" w:rsidRPr="0088067F" w:rsidRDefault="0088067F" w:rsidP="0088067F">
      <w:pPr>
        <w:pStyle w:val="Heading1"/>
        <w:spacing w:before="120" w:after="120"/>
        <w:rPr>
          <w:b/>
          <w:bCs/>
          <w:i w:val="0"/>
          <w:iCs w:val="0"/>
          <w:sz w:val="32"/>
        </w:rPr>
      </w:pPr>
      <w:r w:rsidRPr="0088067F">
        <w:rPr>
          <w:b/>
          <w:bCs/>
          <w:i w:val="0"/>
          <w:iCs w:val="0"/>
          <w:sz w:val="32"/>
        </w:rPr>
        <w:t>SEMESTER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5"/>
        <w:gridCol w:w="7082"/>
        <w:gridCol w:w="1252"/>
      </w:tblGrid>
      <w:tr w:rsidR="0088067F" w:rsidRPr="0088067F" w:rsidTr="0088067F">
        <w:tc>
          <w:tcPr>
            <w:tcW w:w="1535" w:type="dxa"/>
          </w:tcPr>
          <w:p w:rsidR="0088067F" w:rsidRPr="0088067F" w:rsidRDefault="0088067F" w:rsidP="00651595">
            <w:pPr>
              <w:jc w:val="center"/>
              <w:rPr>
                <w:rFonts w:ascii="Times New Roman" w:hAnsi="Times New Roman"/>
              </w:rPr>
            </w:pPr>
            <w:r w:rsidRPr="0088067F">
              <w:rPr>
                <w:rFonts w:ascii="Times New Roman" w:hAnsi="Times New Roman"/>
              </w:rPr>
              <w:t>MSMS-101</w:t>
            </w:r>
          </w:p>
        </w:tc>
        <w:tc>
          <w:tcPr>
            <w:tcW w:w="7082" w:type="dxa"/>
          </w:tcPr>
          <w:p w:rsidR="0088067F" w:rsidRPr="0088067F" w:rsidRDefault="0088067F" w:rsidP="00651595">
            <w:pPr>
              <w:jc w:val="both"/>
              <w:rPr>
                <w:rFonts w:ascii="Times New Roman" w:hAnsi="Times New Roman"/>
                <w:b/>
                <w:bCs/>
              </w:rPr>
            </w:pPr>
            <w:r w:rsidRPr="0088067F">
              <w:rPr>
                <w:rFonts w:ascii="Times New Roman" w:hAnsi="Times New Roman"/>
                <w:b/>
                <w:bCs/>
              </w:rPr>
              <w:t>Statistical Inference-I</w:t>
            </w:r>
          </w:p>
        </w:tc>
        <w:tc>
          <w:tcPr>
            <w:tcW w:w="1252" w:type="dxa"/>
          </w:tcPr>
          <w:p w:rsidR="0088067F" w:rsidRPr="0088067F" w:rsidRDefault="0088067F" w:rsidP="00651595">
            <w:pPr>
              <w:jc w:val="center"/>
              <w:rPr>
                <w:rFonts w:ascii="Times New Roman" w:hAnsi="Times New Roman"/>
              </w:rPr>
            </w:pPr>
            <w:r w:rsidRPr="0088067F">
              <w:rPr>
                <w:rFonts w:ascii="Times New Roman" w:hAnsi="Times New Roman"/>
              </w:rPr>
              <w:t>Credit: 3</w:t>
            </w:r>
          </w:p>
        </w:tc>
      </w:tr>
    </w:tbl>
    <w:p w:rsidR="0088067F" w:rsidRPr="0088067F" w:rsidRDefault="0088067F" w:rsidP="0088067F">
      <w:pPr>
        <w:pStyle w:val="BodyText"/>
        <w:spacing w:line="276" w:lineRule="auto"/>
        <w:ind w:firstLine="720"/>
        <w:rPr>
          <w:rFonts w:ascii="Times New Roman" w:hAnsi="Times New Roman" w:cs="Times New Roman"/>
          <w:b/>
          <w:bCs/>
        </w:rPr>
      </w:pPr>
      <w:r w:rsidRPr="0088067F">
        <w:rPr>
          <w:rFonts w:ascii="Times New Roman" w:hAnsi="Times New Roman" w:cs="Times New Roman"/>
        </w:rPr>
        <w:t>Cramer-</w:t>
      </w:r>
      <w:proofErr w:type="spellStart"/>
      <w:r w:rsidRPr="0088067F">
        <w:rPr>
          <w:rFonts w:ascii="Times New Roman" w:hAnsi="Times New Roman" w:cs="Times New Roman"/>
        </w:rPr>
        <w:t>Rao</w:t>
      </w:r>
      <w:proofErr w:type="spellEnd"/>
      <w:r w:rsidRPr="0088067F">
        <w:rPr>
          <w:rFonts w:ascii="Times New Roman" w:hAnsi="Times New Roman" w:cs="Times New Roman"/>
        </w:rPr>
        <w:t xml:space="preserve"> inequality and its extension for multi-parameter case, concept of information in data about the parameters as variation in likelihood function. </w:t>
      </w:r>
    </w:p>
    <w:p w:rsidR="0088067F" w:rsidRPr="0088067F" w:rsidRDefault="0088067F" w:rsidP="0088067F">
      <w:pPr>
        <w:pStyle w:val="BodyText"/>
        <w:spacing w:line="276" w:lineRule="auto"/>
        <w:ind w:firstLine="720"/>
        <w:rPr>
          <w:rFonts w:ascii="Times New Roman" w:hAnsi="Times New Roman" w:cs="Times New Roman"/>
          <w:b/>
          <w:bCs/>
        </w:rPr>
      </w:pPr>
      <w:r w:rsidRPr="0088067F">
        <w:rPr>
          <w:rFonts w:ascii="Times New Roman" w:hAnsi="Times New Roman" w:cs="Times New Roman"/>
        </w:rPr>
        <w:t xml:space="preserve">Sufficiency, completeness sufficiency, unbiased estimation, </w:t>
      </w:r>
      <w:proofErr w:type="spellStart"/>
      <w:r w:rsidRPr="0088067F">
        <w:rPr>
          <w:rFonts w:ascii="Times New Roman" w:hAnsi="Times New Roman" w:cs="Times New Roman"/>
        </w:rPr>
        <w:t>Rao</w:t>
      </w:r>
      <w:proofErr w:type="spellEnd"/>
      <w:r w:rsidRPr="0088067F">
        <w:rPr>
          <w:rFonts w:ascii="Times New Roman" w:hAnsi="Times New Roman" w:cs="Times New Roman"/>
        </w:rPr>
        <w:t>-Blackwell and Lehman-</w:t>
      </w:r>
      <w:proofErr w:type="spellStart"/>
      <w:r w:rsidRPr="0088067F">
        <w:rPr>
          <w:rFonts w:ascii="Times New Roman" w:hAnsi="Times New Roman" w:cs="Times New Roman"/>
        </w:rPr>
        <w:t>Scheffe</w:t>
      </w:r>
      <w:proofErr w:type="spellEnd"/>
      <w:r w:rsidRPr="0088067F">
        <w:rPr>
          <w:rFonts w:ascii="Times New Roman" w:hAnsi="Times New Roman" w:cs="Times New Roman"/>
        </w:rPr>
        <w:t xml:space="preserve"> theorems, examples based on some standard distributions. </w:t>
      </w:r>
    </w:p>
    <w:p w:rsidR="0088067F" w:rsidRPr="0088067F" w:rsidRDefault="0088067F" w:rsidP="0088067F">
      <w:pPr>
        <w:pStyle w:val="BodyText"/>
        <w:spacing w:line="276" w:lineRule="auto"/>
        <w:ind w:firstLine="720"/>
        <w:rPr>
          <w:rFonts w:ascii="Times New Roman" w:hAnsi="Times New Roman" w:cs="Times New Roman"/>
        </w:rPr>
      </w:pPr>
      <w:proofErr w:type="gramStart"/>
      <w:r w:rsidRPr="0088067F">
        <w:rPr>
          <w:rFonts w:ascii="Times New Roman" w:hAnsi="Times New Roman" w:cs="Times New Roman"/>
        </w:rPr>
        <w:t>Asymptotic properties of maximum likelihood estimators, method of scoring.</w:t>
      </w:r>
      <w:proofErr w:type="gramEnd"/>
    </w:p>
    <w:p w:rsidR="0088067F" w:rsidRPr="0088067F" w:rsidRDefault="0088067F" w:rsidP="0088067F">
      <w:pPr>
        <w:pStyle w:val="BodyText"/>
        <w:spacing w:line="276" w:lineRule="auto"/>
        <w:ind w:firstLine="720"/>
        <w:rPr>
          <w:rFonts w:ascii="Times New Roman" w:hAnsi="Times New Roman" w:cs="Times New Roman"/>
          <w:b/>
          <w:bCs/>
        </w:rPr>
      </w:pPr>
      <w:r w:rsidRPr="0088067F">
        <w:rPr>
          <w:rFonts w:ascii="Times New Roman" w:hAnsi="Times New Roman" w:cs="Times New Roman"/>
        </w:rPr>
        <w:t xml:space="preserve">General decision problems, loss function, risk function, estimation and testing viewed as general decision problems, </w:t>
      </w:r>
      <w:proofErr w:type="spellStart"/>
      <w:r w:rsidRPr="0088067F">
        <w:rPr>
          <w:rFonts w:ascii="Times New Roman" w:hAnsi="Times New Roman" w:cs="Times New Roman"/>
        </w:rPr>
        <w:t>minimax</w:t>
      </w:r>
      <w:proofErr w:type="spellEnd"/>
      <w:r w:rsidRPr="0088067F">
        <w:rPr>
          <w:rFonts w:ascii="Times New Roman" w:hAnsi="Times New Roman" w:cs="Times New Roman"/>
        </w:rPr>
        <w:t xml:space="preserve"> and </w:t>
      </w:r>
      <w:proofErr w:type="spellStart"/>
      <w:r w:rsidRPr="0088067F">
        <w:rPr>
          <w:rFonts w:ascii="Times New Roman" w:hAnsi="Times New Roman" w:cs="Times New Roman"/>
        </w:rPr>
        <w:t>Bayes</w:t>
      </w:r>
      <w:proofErr w:type="spellEnd"/>
      <w:r w:rsidRPr="0088067F">
        <w:rPr>
          <w:rFonts w:ascii="Times New Roman" w:hAnsi="Times New Roman" w:cs="Times New Roman"/>
        </w:rPr>
        <w:t xml:space="preserve"> decision rules, least favourable prior, </w:t>
      </w:r>
      <w:proofErr w:type="spellStart"/>
      <w:r w:rsidRPr="0088067F">
        <w:rPr>
          <w:rFonts w:ascii="Times New Roman" w:hAnsi="Times New Roman" w:cs="Times New Roman"/>
        </w:rPr>
        <w:t>Bayes</w:t>
      </w:r>
      <w:proofErr w:type="spellEnd"/>
      <w:r w:rsidRPr="0088067F">
        <w:rPr>
          <w:rFonts w:ascii="Times New Roman" w:hAnsi="Times New Roman" w:cs="Times New Roman"/>
        </w:rPr>
        <w:t xml:space="preserve"> estimation under squared error loss, some simple illustrations based on binomial, Poisson, and normal distributions, procedure for obtaining </w:t>
      </w:r>
      <w:proofErr w:type="spellStart"/>
      <w:r w:rsidRPr="0088067F">
        <w:rPr>
          <w:rFonts w:ascii="Times New Roman" w:hAnsi="Times New Roman" w:cs="Times New Roman"/>
        </w:rPr>
        <w:t>minimax</w:t>
      </w:r>
      <w:proofErr w:type="spellEnd"/>
      <w:r w:rsidRPr="0088067F">
        <w:rPr>
          <w:rFonts w:ascii="Times New Roman" w:hAnsi="Times New Roman" w:cs="Times New Roman"/>
        </w:rPr>
        <w:t xml:space="preserve"> estimators from </w:t>
      </w:r>
      <w:proofErr w:type="spellStart"/>
      <w:r w:rsidRPr="0088067F">
        <w:rPr>
          <w:rFonts w:ascii="Times New Roman" w:hAnsi="Times New Roman" w:cs="Times New Roman"/>
        </w:rPr>
        <w:t>Bayes</w:t>
      </w:r>
      <w:proofErr w:type="spellEnd"/>
      <w:r w:rsidRPr="0088067F">
        <w:rPr>
          <w:rFonts w:ascii="Times New Roman" w:hAnsi="Times New Roman" w:cs="Times New Roman"/>
        </w:rPr>
        <w:t xml:space="preserve"> estimators.</w:t>
      </w:r>
    </w:p>
    <w:p w:rsidR="0088067F" w:rsidRPr="0088067F" w:rsidRDefault="0088067F" w:rsidP="0088067F">
      <w:pPr>
        <w:pStyle w:val="BodyText"/>
        <w:spacing w:line="276" w:lineRule="auto"/>
        <w:rPr>
          <w:rFonts w:ascii="Times New Roman" w:hAnsi="Times New Roman" w:cs="Times New Roman"/>
        </w:rPr>
      </w:pPr>
      <w:r w:rsidRPr="0088067F">
        <w:rPr>
          <w:rFonts w:ascii="Times New Roman" w:hAnsi="Times New Roman" w:cs="Times New Roman"/>
          <w:b/>
          <w:lang w:eastAsia="en-IN"/>
        </w:rPr>
        <w:t>Books Recommended:</w:t>
      </w:r>
    </w:p>
    <w:p w:rsidR="0088067F" w:rsidRPr="0088067F" w:rsidRDefault="0088067F" w:rsidP="00FD28C2">
      <w:pPr>
        <w:pStyle w:val="BodyText"/>
        <w:numPr>
          <w:ilvl w:val="0"/>
          <w:numId w:val="25"/>
        </w:numPr>
        <w:spacing w:before="0" w:after="0"/>
        <w:rPr>
          <w:rFonts w:ascii="Times New Roman" w:hAnsi="Times New Roman" w:cs="Times New Roman"/>
        </w:rPr>
      </w:pPr>
      <w:r w:rsidRPr="0088067F">
        <w:rPr>
          <w:rFonts w:ascii="Times New Roman" w:hAnsi="Times New Roman" w:cs="Times New Roman"/>
        </w:rPr>
        <w:t xml:space="preserve">B.K. Kale, </w:t>
      </w:r>
      <w:proofErr w:type="gramStart"/>
      <w:r w:rsidRPr="0088067F">
        <w:rPr>
          <w:rFonts w:ascii="Times New Roman" w:hAnsi="Times New Roman" w:cs="Times New Roman"/>
        </w:rPr>
        <w:t>A</w:t>
      </w:r>
      <w:proofErr w:type="gramEnd"/>
      <w:r w:rsidRPr="0088067F">
        <w:rPr>
          <w:rFonts w:ascii="Times New Roman" w:hAnsi="Times New Roman" w:cs="Times New Roman"/>
        </w:rPr>
        <w:t xml:space="preserve"> First Course on Parametric Inference, </w:t>
      </w:r>
      <w:proofErr w:type="spellStart"/>
      <w:r w:rsidRPr="0088067F">
        <w:rPr>
          <w:rFonts w:ascii="Times New Roman" w:hAnsi="Times New Roman" w:cs="Times New Roman"/>
        </w:rPr>
        <w:t>Narosa</w:t>
      </w:r>
      <w:proofErr w:type="spellEnd"/>
      <w:r w:rsidRPr="0088067F">
        <w:rPr>
          <w:rFonts w:ascii="Times New Roman" w:hAnsi="Times New Roman" w:cs="Times New Roman"/>
        </w:rPr>
        <w:t xml:space="preserve"> Publishing House, 1999.</w:t>
      </w:r>
    </w:p>
    <w:p w:rsidR="0088067F" w:rsidRPr="0088067F" w:rsidRDefault="0088067F" w:rsidP="00FD28C2">
      <w:pPr>
        <w:pStyle w:val="BodyText"/>
        <w:numPr>
          <w:ilvl w:val="0"/>
          <w:numId w:val="25"/>
        </w:numPr>
        <w:tabs>
          <w:tab w:val="left" w:pos="780"/>
        </w:tabs>
        <w:spacing w:before="0" w:after="0"/>
        <w:rPr>
          <w:rFonts w:ascii="Times New Roman" w:hAnsi="Times New Roman" w:cs="Times New Roman"/>
        </w:rPr>
      </w:pPr>
      <w:r w:rsidRPr="0088067F">
        <w:rPr>
          <w:rFonts w:ascii="Times New Roman" w:hAnsi="Times New Roman" w:cs="Times New Roman"/>
        </w:rPr>
        <w:t xml:space="preserve">V.K. </w:t>
      </w:r>
      <w:proofErr w:type="spellStart"/>
      <w:r w:rsidRPr="0088067F">
        <w:rPr>
          <w:rFonts w:ascii="Times New Roman" w:hAnsi="Times New Roman" w:cs="Times New Roman"/>
        </w:rPr>
        <w:t>Rohatgi</w:t>
      </w:r>
      <w:proofErr w:type="spellEnd"/>
      <w:r w:rsidRPr="0088067F">
        <w:rPr>
          <w:rFonts w:ascii="Times New Roman" w:hAnsi="Times New Roman" w:cs="Times New Roman"/>
        </w:rPr>
        <w:t xml:space="preserve">, </w:t>
      </w:r>
      <w:proofErr w:type="gramStart"/>
      <w:r w:rsidRPr="0088067F">
        <w:rPr>
          <w:rFonts w:ascii="Times New Roman" w:hAnsi="Times New Roman" w:cs="Times New Roman"/>
        </w:rPr>
        <w:t>An</w:t>
      </w:r>
      <w:proofErr w:type="gramEnd"/>
      <w:r w:rsidRPr="0088067F">
        <w:rPr>
          <w:rFonts w:ascii="Times New Roman" w:hAnsi="Times New Roman" w:cs="Times New Roman"/>
        </w:rPr>
        <w:t xml:space="preserve"> Introduction to Probability and Mathematical Statistics, Wiley Eastern (New Delhi), 1988.</w:t>
      </w:r>
    </w:p>
    <w:p w:rsidR="0088067F" w:rsidRPr="0088067F" w:rsidRDefault="0088067F" w:rsidP="00FD28C2">
      <w:pPr>
        <w:pStyle w:val="BodyText"/>
        <w:numPr>
          <w:ilvl w:val="0"/>
          <w:numId w:val="25"/>
        </w:numPr>
        <w:spacing w:before="0" w:after="0"/>
        <w:rPr>
          <w:rFonts w:ascii="Times New Roman" w:hAnsi="Times New Roman" w:cs="Times New Roman"/>
        </w:rPr>
      </w:pPr>
      <w:r w:rsidRPr="0088067F">
        <w:rPr>
          <w:rFonts w:ascii="Times New Roman" w:hAnsi="Times New Roman" w:cs="Times New Roman"/>
        </w:rPr>
        <w:t>E.L. Lehmann, Theory of Point Estimation, Student Edition, J. Wiley (NY), 1983.</w:t>
      </w:r>
    </w:p>
    <w:p w:rsidR="0088067F" w:rsidRPr="0088067F" w:rsidRDefault="0088067F" w:rsidP="00FD28C2">
      <w:pPr>
        <w:pStyle w:val="BodyText"/>
        <w:numPr>
          <w:ilvl w:val="0"/>
          <w:numId w:val="25"/>
        </w:numPr>
        <w:spacing w:before="0" w:after="0"/>
        <w:rPr>
          <w:rFonts w:ascii="Times New Roman" w:hAnsi="Times New Roman" w:cs="Times New Roman"/>
        </w:rPr>
      </w:pPr>
      <w:r w:rsidRPr="0088067F">
        <w:rPr>
          <w:rFonts w:ascii="Times New Roman" w:hAnsi="Times New Roman" w:cs="Times New Roman"/>
        </w:rPr>
        <w:t>E.L. Lehmann, Testing Statistical Hypotheses, 2</w:t>
      </w:r>
      <w:r w:rsidRPr="0088067F">
        <w:rPr>
          <w:rFonts w:ascii="Times New Roman" w:hAnsi="Times New Roman" w:cs="Times New Roman"/>
          <w:vertAlign w:val="superscript"/>
        </w:rPr>
        <w:t>nd</w:t>
      </w:r>
      <w:r w:rsidRPr="0088067F">
        <w:rPr>
          <w:rFonts w:ascii="Times New Roman" w:hAnsi="Times New Roman" w:cs="Times New Roman"/>
        </w:rPr>
        <w:t xml:space="preserve"> ed., J. Wiley (NY), 1986.</w:t>
      </w:r>
    </w:p>
    <w:p w:rsidR="0088067F" w:rsidRPr="0088067F" w:rsidRDefault="0088067F" w:rsidP="00FD28C2">
      <w:pPr>
        <w:pStyle w:val="BodyText"/>
        <w:numPr>
          <w:ilvl w:val="0"/>
          <w:numId w:val="25"/>
        </w:numPr>
        <w:tabs>
          <w:tab w:val="left" w:pos="1170"/>
        </w:tabs>
        <w:spacing w:before="0" w:after="0"/>
        <w:rPr>
          <w:rFonts w:ascii="Times New Roman" w:hAnsi="Times New Roman" w:cs="Times New Roman"/>
        </w:rPr>
      </w:pPr>
      <w:r w:rsidRPr="0088067F">
        <w:rPr>
          <w:rFonts w:ascii="Times New Roman" w:hAnsi="Times New Roman" w:cs="Times New Roman"/>
        </w:rPr>
        <w:t xml:space="preserve">C.R. </w:t>
      </w:r>
      <w:proofErr w:type="spellStart"/>
      <w:r w:rsidRPr="0088067F">
        <w:rPr>
          <w:rFonts w:ascii="Times New Roman" w:hAnsi="Times New Roman" w:cs="Times New Roman"/>
        </w:rPr>
        <w:t>Rao</w:t>
      </w:r>
      <w:proofErr w:type="spellEnd"/>
      <w:r w:rsidRPr="0088067F">
        <w:rPr>
          <w:rFonts w:ascii="Times New Roman" w:hAnsi="Times New Roman" w:cs="Times New Roman"/>
        </w:rPr>
        <w:t>, Linear Statistical Inference and its Applications, Wiley Eastern, 1973.</w:t>
      </w:r>
    </w:p>
    <w:p w:rsidR="0088067F" w:rsidRPr="0088067F" w:rsidRDefault="0088067F" w:rsidP="0088067F">
      <w:pPr>
        <w:spacing w:before="120" w:after="120"/>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6"/>
        <w:gridCol w:w="7082"/>
        <w:gridCol w:w="1251"/>
      </w:tblGrid>
      <w:tr w:rsidR="0088067F" w:rsidRPr="0088067F" w:rsidTr="00110C91">
        <w:tc>
          <w:tcPr>
            <w:tcW w:w="1536" w:type="dxa"/>
          </w:tcPr>
          <w:p w:rsidR="0088067F" w:rsidRPr="0088067F" w:rsidRDefault="0088067F" w:rsidP="00651595">
            <w:pPr>
              <w:jc w:val="center"/>
              <w:rPr>
                <w:rFonts w:ascii="Times New Roman" w:hAnsi="Times New Roman"/>
              </w:rPr>
            </w:pPr>
            <w:r w:rsidRPr="0088067F">
              <w:rPr>
                <w:rFonts w:ascii="Times New Roman" w:hAnsi="Times New Roman"/>
              </w:rPr>
              <w:t>MSMS-102</w:t>
            </w:r>
          </w:p>
        </w:tc>
        <w:tc>
          <w:tcPr>
            <w:tcW w:w="7082" w:type="dxa"/>
          </w:tcPr>
          <w:p w:rsidR="0088067F" w:rsidRPr="00C325DE" w:rsidRDefault="00110C91" w:rsidP="00651595">
            <w:pPr>
              <w:jc w:val="both"/>
              <w:rPr>
                <w:rFonts w:ascii="Times New Roman" w:hAnsi="Times New Roman"/>
                <w:b/>
                <w:bCs/>
              </w:rPr>
            </w:pPr>
            <w:r w:rsidRPr="00C325DE">
              <w:rPr>
                <w:rFonts w:ascii="Times New Roman" w:hAnsi="Times New Roman"/>
                <w:b/>
                <w:bCs/>
              </w:rPr>
              <w:t>Measure and Probability Theory</w:t>
            </w:r>
          </w:p>
        </w:tc>
        <w:tc>
          <w:tcPr>
            <w:tcW w:w="1251" w:type="dxa"/>
          </w:tcPr>
          <w:p w:rsidR="0088067F" w:rsidRPr="0088067F" w:rsidRDefault="0088067F" w:rsidP="00651595">
            <w:pPr>
              <w:jc w:val="center"/>
              <w:rPr>
                <w:rFonts w:ascii="Times New Roman" w:hAnsi="Times New Roman"/>
              </w:rPr>
            </w:pPr>
            <w:r w:rsidRPr="0088067F">
              <w:rPr>
                <w:rFonts w:ascii="Times New Roman" w:hAnsi="Times New Roman"/>
              </w:rPr>
              <w:t>Credit: 3</w:t>
            </w:r>
          </w:p>
        </w:tc>
      </w:tr>
    </w:tbl>
    <w:p w:rsidR="00110C91" w:rsidRPr="00A87D50" w:rsidRDefault="00110C91" w:rsidP="00110C91">
      <w:pPr>
        <w:spacing w:before="120" w:after="120"/>
        <w:ind w:firstLine="720"/>
        <w:jc w:val="both"/>
        <w:rPr>
          <w:rFonts w:ascii="Times New Roman" w:hAnsi="Times New Roman"/>
        </w:rPr>
      </w:pPr>
      <w:r w:rsidRPr="00A87D50">
        <w:rPr>
          <w:rFonts w:ascii="Times New Roman" w:hAnsi="Times New Roman"/>
        </w:rPr>
        <w:t xml:space="preserve">Classes of sets, fields, sigma fields, minimal sigma field, </w:t>
      </w:r>
      <w:proofErr w:type="spellStart"/>
      <w:r w:rsidRPr="00A87D50">
        <w:rPr>
          <w:rFonts w:ascii="Times New Roman" w:hAnsi="Times New Roman"/>
        </w:rPr>
        <w:t>Borel</w:t>
      </w:r>
      <w:proofErr w:type="spellEnd"/>
      <w:r w:rsidRPr="00A87D50">
        <w:rPr>
          <w:rFonts w:ascii="Times New Roman" w:hAnsi="Times New Roman"/>
        </w:rPr>
        <w:t xml:space="preserve"> sigma field, sequence of sets, </w:t>
      </w:r>
      <w:proofErr w:type="spellStart"/>
      <w:r w:rsidRPr="00A87D50">
        <w:rPr>
          <w:rFonts w:ascii="Times New Roman" w:hAnsi="Times New Roman"/>
        </w:rPr>
        <w:t>lim</w:t>
      </w:r>
      <w:proofErr w:type="spellEnd"/>
      <w:r w:rsidRPr="00A87D50">
        <w:rPr>
          <w:rFonts w:ascii="Times New Roman" w:hAnsi="Times New Roman"/>
        </w:rPr>
        <w:t xml:space="preserve"> sup and </w:t>
      </w:r>
      <w:proofErr w:type="spellStart"/>
      <w:r w:rsidRPr="00A87D50">
        <w:rPr>
          <w:rFonts w:ascii="Times New Roman" w:hAnsi="Times New Roman"/>
        </w:rPr>
        <w:t>lim</w:t>
      </w:r>
      <w:proofErr w:type="spellEnd"/>
      <w:r w:rsidRPr="00A87D50">
        <w:rPr>
          <w:rFonts w:ascii="Times New Roman" w:hAnsi="Times New Roman"/>
        </w:rPr>
        <w:t xml:space="preserve"> </w:t>
      </w:r>
      <w:proofErr w:type="spellStart"/>
      <w:proofErr w:type="gramStart"/>
      <w:r w:rsidRPr="00A87D50">
        <w:rPr>
          <w:rFonts w:ascii="Times New Roman" w:hAnsi="Times New Roman"/>
        </w:rPr>
        <w:t>inf</w:t>
      </w:r>
      <w:proofErr w:type="spellEnd"/>
      <w:proofErr w:type="gramEnd"/>
      <w:r w:rsidRPr="00A87D50">
        <w:rPr>
          <w:rFonts w:ascii="Times New Roman" w:hAnsi="Times New Roman"/>
        </w:rPr>
        <w:t xml:space="preserve"> of a sequence of sets, measure, probability measure, properties of measure, </w:t>
      </w:r>
      <w:proofErr w:type="spellStart"/>
      <w:r w:rsidRPr="00A87D50">
        <w:rPr>
          <w:rFonts w:ascii="Times New Roman" w:hAnsi="Times New Roman"/>
        </w:rPr>
        <w:t>Caratheodory</w:t>
      </w:r>
      <w:proofErr w:type="spellEnd"/>
      <w:r w:rsidRPr="00A87D50">
        <w:rPr>
          <w:rFonts w:ascii="Times New Roman" w:hAnsi="Times New Roman"/>
        </w:rPr>
        <w:t xml:space="preserve"> extension theorem (statement only), </w:t>
      </w:r>
      <w:proofErr w:type="spellStart"/>
      <w:r w:rsidRPr="00A87D50">
        <w:rPr>
          <w:rFonts w:ascii="Times New Roman" w:hAnsi="Times New Roman"/>
        </w:rPr>
        <w:t>Lebesgue</w:t>
      </w:r>
      <w:proofErr w:type="spellEnd"/>
      <w:r w:rsidRPr="00A87D50">
        <w:rPr>
          <w:rFonts w:ascii="Times New Roman" w:hAnsi="Times New Roman"/>
        </w:rPr>
        <w:t xml:space="preserve"> and </w:t>
      </w:r>
      <w:proofErr w:type="spellStart"/>
      <w:r w:rsidRPr="00A87D50">
        <w:rPr>
          <w:rFonts w:ascii="Times New Roman" w:hAnsi="Times New Roman"/>
        </w:rPr>
        <w:t>Lebesgue</w:t>
      </w:r>
      <w:proofErr w:type="spellEnd"/>
      <w:r w:rsidRPr="00A87D50">
        <w:rPr>
          <w:rFonts w:ascii="Times New Roman" w:hAnsi="Times New Roman"/>
        </w:rPr>
        <w:t xml:space="preserve"> - </w:t>
      </w:r>
      <w:proofErr w:type="spellStart"/>
      <w:r w:rsidRPr="00A87D50">
        <w:rPr>
          <w:rFonts w:ascii="Times New Roman" w:hAnsi="Times New Roman"/>
        </w:rPr>
        <w:t>Steiltzes</w:t>
      </w:r>
      <w:proofErr w:type="spellEnd"/>
      <w:r w:rsidRPr="00A87D50">
        <w:rPr>
          <w:rFonts w:ascii="Times New Roman" w:hAnsi="Times New Roman"/>
        </w:rPr>
        <w:t xml:space="preserve"> measures.</w:t>
      </w:r>
    </w:p>
    <w:p w:rsidR="00110C91" w:rsidRPr="00A87D50" w:rsidRDefault="00110C91" w:rsidP="00110C91">
      <w:pPr>
        <w:spacing w:before="120" w:after="120"/>
        <w:jc w:val="both"/>
        <w:rPr>
          <w:rFonts w:ascii="Times New Roman" w:hAnsi="Times New Roman"/>
        </w:rPr>
      </w:pPr>
      <w:r w:rsidRPr="00A87D50">
        <w:rPr>
          <w:rFonts w:ascii="Times New Roman" w:hAnsi="Times New Roman"/>
          <w:b/>
          <w:bCs/>
        </w:rPr>
        <w:tab/>
      </w:r>
      <w:r w:rsidRPr="00A87D50">
        <w:rPr>
          <w:rFonts w:ascii="Times New Roman" w:hAnsi="Times New Roman"/>
        </w:rPr>
        <w:t>Measurable functions, random variables, sequence of random variables</w:t>
      </w:r>
      <w:proofErr w:type="gramStart"/>
      <w:r w:rsidRPr="00A87D50">
        <w:rPr>
          <w:rFonts w:ascii="Times New Roman" w:hAnsi="Times New Roman"/>
        </w:rPr>
        <w:t>,.</w:t>
      </w:r>
      <w:proofErr w:type="gramEnd"/>
      <w:r w:rsidRPr="00A87D50">
        <w:rPr>
          <w:rFonts w:ascii="Times New Roman" w:hAnsi="Times New Roman"/>
        </w:rPr>
        <w:t xml:space="preserve">  Integration of a measurable function with respect to a measure, monotone convergence theorem, </w:t>
      </w:r>
      <w:proofErr w:type="spellStart"/>
      <w:r w:rsidRPr="00A87D50">
        <w:rPr>
          <w:rFonts w:ascii="Times New Roman" w:hAnsi="Times New Roman"/>
        </w:rPr>
        <w:t>Fatou’s</w:t>
      </w:r>
      <w:proofErr w:type="spellEnd"/>
      <w:r w:rsidRPr="00A87D50">
        <w:rPr>
          <w:rFonts w:ascii="Times New Roman" w:hAnsi="Times New Roman"/>
        </w:rPr>
        <w:t xml:space="preserve"> lemma, dominated convergence theorem. </w:t>
      </w:r>
      <w:proofErr w:type="gramStart"/>
      <w:r w:rsidRPr="00A87D50">
        <w:rPr>
          <w:rFonts w:ascii="Times New Roman" w:hAnsi="Times New Roman"/>
        </w:rPr>
        <w:t>Characteristic function, uniqueness theorem, Levy’s continuity theorem (statement only), Convergence in distribution, Convergence in probability, almost sure convergence.</w:t>
      </w:r>
      <w:proofErr w:type="gramEnd"/>
    </w:p>
    <w:p w:rsidR="00110C91" w:rsidRPr="00A87D50" w:rsidRDefault="00110C91" w:rsidP="00110C91">
      <w:pPr>
        <w:spacing w:before="120" w:after="120"/>
        <w:jc w:val="both"/>
        <w:rPr>
          <w:rFonts w:ascii="Times New Roman" w:hAnsi="Times New Roman"/>
        </w:rPr>
      </w:pPr>
    </w:p>
    <w:p w:rsidR="00110C91" w:rsidRPr="00A87D50" w:rsidRDefault="00110C91" w:rsidP="00110C91">
      <w:pPr>
        <w:spacing w:before="120" w:after="120"/>
        <w:jc w:val="both"/>
        <w:rPr>
          <w:rFonts w:ascii="Times New Roman" w:hAnsi="Times New Roman"/>
        </w:rPr>
      </w:pPr>
      <w:r w:rsidRPr="00A87D50">
        <w:rPr>
          <w:rFonts w:ascii="Times New Roman" w:hAnsi="Times New Roman"/>
          <w:b/>
          <w:bCs/>
        </w:rPr>
        <w:tab/>
      </w:r>
      <w:proofErr w:type="spellStart"/>
      <w:r w:rsidRPr="00A87D50">
        <w:rPr>
          <w:rFonts w:ascii="Times New Roman" w:hAnsi="Times New Roman"/>
        </w:rPr>
        <w:t>Borel-Cantelli</w:t>
      </w:r>
      <w:proofErr w:type="spellEnd"/>
      <w:r w:rsidRPr="00A87D50">
        <w:rPr>
          <w:rFonts w:ascii="Times New Roman" w:hAnsi="Times New Roman"/>
        </w:rPr>
        <w:t xml:space="preserve"> lemma, independence, weak law and strong law of large numbers for independently and identically distributed sequences.</w:t>
      </w:r>
    </w:p>
    <w:p w:rsidR="00110C91" w:rsidRPr="00A87D50" w:rsidRDefault="00110C91" w:rsidP="00110C91">
      <w:pPr>
        <w:spacing w:before="120" w:after="120"/>
        <w:jc w:val="both"/>
        <w:rPr>
          <w:rFonts w:ascii="Times New Roman" w:hAnsi="Times New Roman"/>
        </w:rPr>
      </w:pPr>
      <w:r w:rsidRPr="00A87D50">
        <w:rPr>
          <w:rFonts w:ascii="Times New Roman" w:hAnsi="Times New Roman"/>
          <w:b/>
          <w:bCs/>
        </w:rPr>
        <w:tab/>
      </w:r>
      <w:r w:rsidRPr="00A87D50">
        <w:rPr>
          <w:rFonts w:ascii="Times New Roman" w:hAnsi="Times New Roman"/>
        </w:rPr>
        <w:t xml:space="preserve">CLT for a sequence of independent random variables </w:t>
      </w:r>
      <w:proofErr w:type="gramStart"/>
      <w:r w:rsidRPr="00A87D50">
        <w:rPr>
          <w:rFonts w:ascii="Times New Roman" w:hAnsi="Times New Roman"/>
        </w:rPr>
        <w:t xml:space="preserve">under  </w:t>
      </w:r>
      <w:proofErr w:type="spellStart"/>
      <w:r w:rsidRPr="00A87D50">
        <w:rPr>
          <w:rFonts w:ascii="Times New Roman" w:hAnsi="Times New Roman"/>
        </w:rPr>
        <w:t>Lindeberg’s</w:t>
      </w:r>
      <w:proofErr w:type="spellEnd"/>
      <w:proofErr w:type="gramEnd"/>
      <w:r w:rsidRPr="00A87D50">
        <w:rPr>
          <w:rFonts w:ascii="Times New Roman" w:hAnsi="Times New Roman"/>
        </w:rPr>
        <w:t xml:space="preserve"> condition, CLT for independently and identically distributed random variables.</w:t>
      </w:r>
    </w:p>
    <w:p w:rsidR="00110C91" w:rsidRPr="00A87D50" w:rsidRDefault="00110C91" w:rsidP="00110C91">
      <w:pPr>
        <w:spacing w:before="120" w:after="120"/>
        <w:ind w:left="1440" w:hanging="1440"/>
        <w:jc w:val="both"/>
        <w:rPr>
          <w:rFonts w:ascii="Times New Roman" w:hAnsi="Times New Roman"/>
          <w:b/>
          <w:bCs/>
        </w:rPr>
      </w:pPr>
    </w:p>
    <w:p w:rsidR="00110C91" w:rsidRPr="00A87D50" w:rsidRDefault="00110C91" w:rsidP="00110C91">
      <w:pPr>
        <w:spacing w:before="120" w:after="120"/>
        <w:ind w:left="1440" w:hanging="1440"/>
        <w:jc w:val="both"/>
        <w:rPr>
          <w:rFonts w:ascii="Times New Roman" w:hAnsi="Times New Roman"/>
          <w:b/>
          <w:bCs/>
        </w:rPr>
      </w:pPr>
      <w:proofErr w:type="gramStart"/>
      <w:r w:rsidRPr="00A87D50">
        <w:rPr>
          <w:rFonts w:ascii="Times New Roman" w:hAnsi="Times New Roman"/>
          <w:b/>
          <w:bCs/>
        </w:rPr>
        <w:t>References :</w:t>
      </w:r>
      <w:proofErr w:type="gramEnd"/>
    </w:p>
    <w:p w:rsidR="00110C91" w:rsidRPr="00A87D50" w:rsidRDefault="00110C91" w:rsidP="00110C91">
      <w:pPr>
        <w:pStyle w:val="BodyText"/>
        <w:numPr>
          <w:ilvl w:val="0"/>
          <w:numId w:val="37"/>
        </w:numPr>
        <w:rPr>
          <w:rFonts w:ascii="Times New Roman" w:hAnsi="Times New Roman" w:cs="Times New Roman"/>
          <w:sz w:val="22"/>
          <w:szCs w:val="22"/>
        </w:rPr>
      </w:pPr>
      <w:r w:rsidRPr="00A87D50">
        <w:rPr>
          <w:rFonts w:ascii="Times New Roman" w:hAnsi="Times New Roman" w:cs="Times New Roman"/>
          <w:sz w:val="22"/>
          <w:szCs w:val="22"/>
        </w:rPr>
        <w:t>Robert, A. (1972): Real Analysis and Probability, Academic press.</w:t>
      </w:r>
    </w:p>
    <w:p w:rsidR="00110C91" w:rsidRPr="00A87D50" w:rsidRDefault="00110C91" w:rsidP="00110C91">
      <w:pPr>
        <w:numPr>
          <w:ilvl w:val="0"/>
          <w:numId w:val="37"/>
        </w:numPr>
        <w:spacing w:before="120" w:after="120" w:line="240" w:lineRule="auto"/>
        <w:jc w:val="both"/>
        <w:rPr>
          <w:rFonts w:ascii="Times New Roman" w:hAnsi="Times New Roman"/>
        </w:rPr>
      </w:pPr>
      <w:r w:rsidRPr="00A87D50">
        <w:rPr>
          <w:rFonts w:ascii="Times New Roman" w:hAnsi="Times New Roman"/>
        </w:rPr>
        <w:t>Billingsley, P. (1989): Probability and Measure, Wiley.</w:t>
      </w:r>
    </w:p>
    <w:p w:rsidR="00110C91" w:rsidRPr="00A87D50" w:rsidRDefault="00110C91" w:rsidP="00110C91">
      <w:pPr>
        <w:numPr>
          <w:ilvl w:val="0"/>
          <w:numId w:val="37"/>
        </w:numPr>
        <w:spacing w:before="120" w:after="120" w:line="240" w:lineRule="auto"/>
        <w:jc w:val="both"/>
        <w:rPr>
          <w:rFonts w:ascii="Times New Roman" w:hAnsi="Times New Roman"/>
        </w:rPr>
      </w:pPr>
      <w:r w:rsidRPr="00A87D50">
        <w:rPr>
          <w:rFonts w:ascii="Times New Roman" w:hAnsi="Times New Roman"/>
        </w:rPr>
        <w:t>Dudley, R.M. (1989): Real Analysis and Probability, Wadsworth and Books.</w:t>
      </w:r>
    </w:p>
    <w:p w:rsidR="0088067F" w:rsidRDefault="00110C91" w:rsidP="00110C91">
      <w:pPr>
        <w:numPr>
          <w:ilvl w:val="0"/>
          <w:numId w:val="37"/>
        </w:numPr>
        <w:spacing w:before="120" w:after="120" w:line="240" w:lineRule="auto"/>
        <w:jc w:val="both"/>
        <w:rPr>
          <w:rFonts w:ascii="Rockwell" w:hAnsi="Rockwell"/>
          <w:sz w:val="20"/>
          <w:szCs w:val="20"/>
        </w:rPr>
      </w:pPr>
      <w:r w:rsidRPr="00A87D50">
        <w:rPr>
          <w:rFonts w:ascii="Times New Roman" w:hAnsi="Times New Roman"/>
        </w:rPr>
        <w:t>Kingman, J.F.C. and Taylor, S.J. (1966): Introduction to Measure and Probability, Cambridge</w:t>
      </w:r>
      <w:r w:rsidRPr="00110C91">
        <w:rPr>
          <w:rFonts w:ascii="Rockwell" w:hAnsi="Rockwell"/>
          <w:sz w:val="20"/>
          <w:szCs w:val="20"/>
        </w:rPr>
        <w:t xml:space="preserve"> University Press.</w:t>
      </w:r>
    </w:p>
    <w:p w:rsidR="00110C91" w:rsidRPr="00110C91" w:rsidRDefault="00110C91" w:rsidP="00110C91">
      <w:pPr>
        <w:spacing w:before="120" w:after="120" w:line="240" w:lineRule="auto"/>
        <w:ind w:left="720"/>
        <w:jc w:val="both"/>
        <w:rPr>
          <w:rFonts w:ascii="Rockwell" w:hAnsi="Rockwel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6"/>
        <w:gridCol w:w="7082"/>
        <w:gridCol w:w="1251"/>
      </w:tblGrid>
      <w:tr w:rsidR="0088067F" w:rsidRPr="0088067F" w:rsidTr="00651595">
        <w:tc>
          <w:tcPr>
            <w:tcW w:w="1548" w:type="dxa"/>
          </w:tcPr>
          <w:p w:rsidR="0088067F" w:rsidRPr="0088067F" w:rsidRDefault="0088067F" w:rsidP="00651595">
            <w:pPr>
              <w:jc w:val="center"/>
              <w:rPr>
                <w:rFonts w:ascii="Times New Roman" w:hAnsi="Times New Roman"/>
              </w:rPr>
            </w:pPr>
            <w:r w:rsidRPr="0088067F">
              <w:rPr>
                <w:rFonts w:ascii="Times New Roman" w:hAnsi="Times New Roman"/>
              </w:rPr>
              <w:t>MSMS-103</w:t>
            </w:r>
          </w:p>
        </w:tc>
        <w:tc>
          <w:tcPr>
            <w:tcW w:w="7200" w:type="dxa"/>
          </w:tcPr>
          <w:p w:rsidR="0088067F" w:rsidRPr="0088067F" w:rsidRDefault="0088067F" w:rsidP="00651595">
            <w:pPr>
              <w:jc w:val="both"/>
              <w:rPr>
                <w:rFonts w:ascii="Times New Roman" w:hAnsi="Times New Roman"/>
                <w:b/>
                <w:bCs/>
              </w:rPr>
            </w:pPr>
            <w:r w:rsidRPr="0088067F">
              <w:rPr>
                <w:rFonts w:ascii="Times New Roman" w:hAnsi="Times New Roman"/>
                <w:b/>
                <w:bCs/>
              </w:rPr>
              <w:t>Sampling Techniques and Designs of Experiment</w:t>
            </w:r>
          </w:p>
        </w:tc>
        <w:tc>
          <w:tcPr>
            <w:tcW w:w="1260" w:type="dxa"/>
          </w:tcPr>
          <w:p w:rsidR="0088067F" w:rsidRPr="0088067F" w:rsidRDefault="0088067F" w:rsidP="00651595">
            <w:pPr>
              <w:jc w:val="center"/>
              <w:rPr>
                <w:rFonts w:ascii="Times New Roman" w:hAnsi="Times New Roman"/>
              </w:rPr>
            </w:pPr>
            <w:r w:rsidRPr="0088067F">
              <w:rPr>
                <w:rFonts w:ascii="Times New Roman" w:hAnsi="Times New Roman"/>
              </w:rPr>
              <w:t>Credit: 3</w:t>
            </w:r>
          </w:p>
        </w:tc>
      </w:tr>
    </w:tbl>
    <w:p w:rsidR="0088067F" w:rsidRPr="0088067F" w:rsidRDefault="0088067F" w:rsidP="0088067F">
      <w:pPr>
        <w:spacing w:before="240"/>
        <w:ind w:firstLine="720"/>
        <w:jc w:val="both"/>
        <w:rPr>
          <w:rFonts w:ascii="Times New Roman" w:hAnsi="Times New Roman"/>
        </w:rPr>
      </w:pPr>
      <w:r w:rsidRPr="0088067F">
        <w:rPr>
          <w:rFonts w:ascii="Times New Roman" w:hAnsi="Times New Roman"/>
        </w:rPr>
        <w:t>Basic concepts of sampling from a finite population; sampling versus complete enumeration; simple random sampling; sample size determination; stratified random sampling; systematic sampling; cluster sampling and multi – stage sampling ( all sampling schemes without proof of expressions ).</w:t>
      </w:r>
    </w:p>
    <w:p w:rsidR="0088067F" w:rsidRPr="0088067F" w:rsidRDefault="0088067F" w:rsidP="0088067F">
      <w:pPr>
        <w:jc w:val="both"/>
        <w:rPr>
          <w:rFonts w:ascii="Times New Roman" w:hAnsi="Times New Roman"/>
        </w:rPr>
      </w:pPr>
      <w:r w:rsidRPr="0088067F">
        <w:rPr>
          <w:rFonts w:ascii="Times New Roman" w:hAnsi="Times New Roman"/>
        </w:rPr>
        <w:t xml:space="preserve">         One way and two way classified data. Randomization, replication, local control; completely randomized design; randomized block design and Latin square desi</w:t>
      </w:r>
      <w:r w:rsidR="00E72C0E">
        <w:rPr>
          <w:rFonts w:ascii="Times New Roman" w:hAnsi="Times New Roman"/>
        </w:rPr>
        <w:t xml:space="preserve">gn; factorial experiments. </w:t>
      </w:r>
      <w:proofErr w:type="gramStart"/>
      <w:r w:rsidR="00E72C0E">
        <w:rPr>
          <w:rFonts w:ascii="Times New Roman" w:hAnsi="Times New Roman"/>
        </w:rPr>
        <w:t>M</w:t>
      </w:r>
      <w:r w:rsidRPr="0088067F">
        <w:rPr>
          <w:rFonts w:ascii="Times New Roman" w:hAnsi="Times New Roman"/>
        </w:rPr>
        <w:t>issing plot technique, Analysis</w:t>
      </w:r>
      <w:r w:rsidR="00E72C0E">
        <w:rPr>
          <w:rFonts w:ascii="Times New Roman" w:hAnsi="Times New Roman"/>
        </w:rPr>
        <w:t xml:space="preserve"> of Co-variance for CRD and RBD with the concomitant variable.</w:t>
      </w:r>
      <w:proofErr w:type="gramEnd"/>
    </w:p>
    <w:p w:rsidR="0088067F" w:rsidRPr="0088067F" w:rsidRDefault="0088067F" w:rsidP="0088067F">
      <w:pPr>
        <w:spacing w:before="120" w:after="120"/>
        <w:ind w:firstLine="720"/>
        <w:jc w:val="both"/>
        <w:rPr>
          <w:rFonts w:ascii="Times New Roman" w:hAnsi="Times New Roman"/>
        </w:rPr>
      </w:pPr>
      <w:r w:rsidRPr="0088067F">
        <w:rPr>
          <w:rFonts w:ascii="Times New Roman" w:hAnsi="Times New Roman"/>
        </w:rPr>
        <w:t>Balanced incomplete block designs, simple lattice designs, Two-associate partially balanced incomplete block designs: association scheme and intra block analysis, group divisible designs.</w:t>
      </w:r>
    </w:p>
    <w:p w:rsidR="0088067F" w:rsidRPr="0088067F" w:rsidRDefault="0088067F" w:rsidP="0088067F">
      <w:pPr>
        <w:spacing w:before="120" w:after="120"/>
        <w:ind w:firstLine="720"/>
        <w:jc w:val="both"/>
        <w:rPr>
          <w:rFonts w:ascii="Times New Roman" w:hAnsi="Times New Roman"/>
        </w:rPr>
      </w:pPr>
      <w:r w:rsidRPr="0088067F">
        <w:rPr>
          <w:rFonts w:ascii="Times New Roman" w:hAnsi="Times New Roman"/>
        </w:rPr>
        <w:t>General factorial experiments, factorial effects; best estimates and testing the significance of factorial effects; study of 2</w:t>
      </w:r>
      <w:r w:rsidRPr="0088067F">
        <w:rPr>
          <w:rFonts w:ascii="Times New Roman" w:hAnsi="Times New Roman"/>
          <w:vertAlign w:val="superscript"/>
        </w:rPr>
        <w:t>n</w:t>
      </w:r>
      <w:r w:rsidRPr="0088067F">
        <w:rPr>
          <w:rFonts w:ascii="Times New Roman" w:hAnsi="Times New Roman"/>
        </w:rPr>
        <w:t xml:space="preserve"> and 3</w:t>
      </w:r>
      <w:r w:rsidRPr="0088067F">
        <w:rPr>
          <w:rFonts w:ascii="Times New Roman" w:hAnsi="Times New Roman"/>
          <w:vertAlign w:val="superscript"/>
        </w:rPr>
        <w:t>r</w:t>
      </w:r>
      <w:r w:rsidRPr="0088067F">
        <w:rPr>
          <w:rFonts w:ascii="Times New Roman" w:hAnsi="Times New Roman"/>
        </w:rPr>
        <w:t xml:space="preserve"> factorial experiments in randomized blocks; complete and part</w:t>
      </w:r>
      <w:r w:rsidR="00E72C0E">
        <w:rPr>
          <w:rFonts w:ascii="Times New Roman" w:hAnsi="Times New Roman"/>
        </w:rPr>
        <w:t xml:space="preserve">ial confounding, construction and analysis of </w:t>
      </w:r>
      <w:r w:rsidRPr="0088067F">
        <w:rPr>
          <w:rFonts w:ascii="Times New Roman" w:hAnsi="Times New Roman"/>
        </w:rPr>
        <w:t>symmetrical co</w:t>
      </w:r>
      <w:r w:rsidR="00E72C0E">
        <w:rPr>
          <w:rFonts w:ascii="Times New Roman" w:hAnsi="Times New Roman"/>
        </w:rPr>
        <w:t xml:space="preserve">nfounded factorial experiments, split plot </w:t>
      </w:r>
      <w:r w:rsidRPr="0088067F">
        <w:rPr>
          <w:rFonts w:ascii="Times New Roman" w:hAnsi="Times New Roman"/>
        </w:rPr>
        <w:t>experiments.</w:t>
      </w:r>
    </w:p>
    <w:p w:rsidR="0088067F" w:rsidRPr="0088067F" w:rsidRDefault="0088067F" w:rsidP="0088067F">
      <w:pPr>
        <w:spacing w:before="120" w:after="120"/>
        <w:ind w:left="1440" w:hanging="1440"/>
        <w:jc w:val="both"/>
        <w:rPr>
          <w:rFonts w:ascii="Times New Roman" w:hAnsi="Times New Roman"/>
          <w:b/>
          <w:bCs/>
        </w:rPr>
      </w:pPr>
      <w:r w:rsidRPr="0088067F">
        <w:rPr>
          <w:rFonts w:ascii="Times New Roman" w:hAnsi="Times New Roman"/>
          <w:b/>
          <w:lang w:eastAsia="en-IN"/>
        </w:rPr>
        <w:t>Books Recommended:</w:t>
      </w:r>
    </w:p>
    <w:p w:rsidR="0088067F" w:rsidRPr="0088067F" w:rsidRDefault="0088067F" w:rsidP="00FD28C2">
      <w:pPr>
        <w:numPr>
          <w:ilvl w:val="0"/>
          <w:numId w:val="18"/>
        </w:numPr>
        <w:spacing w:after="0" w:line="240" w:lineRule="auto"/>
        <w:jc w:val="both"/>
        <w:rPr>
          <w:rFonts w:ascii="Times New Roman" w:hAnsi="Times New Roman"/>
        </w:rPr>
      </w:pPr>
      <w:r w:rsidRPr="0088067F">
        <w:rPr>
          <w:rFonts w:ascii="Times New Roman" w:hAnsi="Times New Roman"/>
        </w:rPr>
        <w:t>A. Dean and D. Voss, Design and Analysis of Experiment, Springer, 1999.</w:t>
      </w:r>
    </w:p>
    <w:p w:rsidR="0088067F" w:rsidRPr="0088067F" w:rsidRDefault="0088067F" w:rsidP="00FD28C2">
      <w:pPr>
        <w:numPr>
          <w:ilvl w:val="0"/>
          <w:numId w:val="18"/>
        </w:numPr>
        <w:spacing w:after="0" w:line="240" w:lineRule="auto"/>
        <w:jc w:val="both"/>
        <w:rPr>
          <w:rFonts w:ascii="Times New Roman" w:hAnsi="Times New Roman"/>
        </w:rPr>
      </w:pPr>
      <w:r w:rsidRPr="0088067F">
        <w:rPr>
          <w:rFonts w:ascii="Times New Roman" w:hAnsi="Times New Roman"/>
        </w:rPr>
        <w:t xml:space="preserve">M. Das and N. </w:t>
      </w:r>
      <w:proofErr w:type="spellStart"/>
      <w:r w:rsidRPr="0088067F">
        <w:rPr>
          <w:rFonts w:ascii="Times New Roman" w:hAnsi="Times New Roman"/>
        </w:rPr>
        <w:t>Giri</w:t>
      </w:r>
      <w:proofErr w:type="spellEnd"/>
      <w:r w:rsidRPr="0088067F">
        <w:rPr>
          <w:rFonts w:ascii="Times New Roman" w:hAnsi="Times New Roman"/>
        </w:rPr>
        <w:t>, Design and Analysis of Experiments, Wiley Eastern, 1979.</w:t>
      </w:r>
    </w:p>
    <w:p w:rsidR="0088067F" w:rsidRPr="0088067F" w:rsidRDefault="0088067F" w:rsidP="00FD28C2">
      <w:pPr>
        <w:numPr>
          <w:ilvl w:val="0"/>
          <w:numId w:val="18"/>
        </w:numPr>
        <w:spacing w:after="0" w:line="240" w:lineRule="auto"/>
        <w:jc w:val="both"/>
        <w:rPr>
          <w:rFonts w:ascii="Times New Roman" w:hAnsi="Times New Roman"/>
        </w:rPr>
      </w:pPr>
      <w:r w:rsidRPr="0088067F">
        <w:rPr>
          <w:rFonts w:ascii="Times New Roman" w:hAnsi="Times New Roman"/>
        </w:rPr>
        <w:t>D.D. Joshi, Linear Estimation and Design of Experiments, Wiley Eastern, 1987.</w:t>
      </w:r>
    </w:p>
    <w:p w:rsidR="0088067F" w:rsidRPr="0088067F" w:rsidRDefault="0088067F" w:rsidP="00FD28C2">
      <w:pPr>
        <w:numPr>
          <w:ilvl w:val="0"/>
          <w:numId w:val="18"/>
        </w:numPr>
        <w:spacing w:after="0" w:line="240" w:lineRule="auto"/>
        <w:jc w:val="both"/>
        <w:rPr>
          <w:rFonts w:ascii="Times New Roman" w:hAnsi="Times New Roman"/>
        </w:rPr>
      </w:pPr>
      <w:r w:rsidRPr="0088067F">
        <w:rPr>
          <w:rFonts w:ascii="Times New Roman" w:hAnsi="Times New Roman"/>
        </w:rPr>
        <w:t>C.D. Montgomery, Design and Analysis of Experiment, Wiley, 1976.</w:t>
      </w:r>
    </w:p>
    <w:p w:rsidR="0088067F" w:rsidRPr="0088067F" w:rsidRDefault="0088067F" w:rsidP="00FD28C2">
      <w:pPr>
        <w:numPr>
          <w:ilvl w:val="0"/>
          <w:numId w:val="18"/>
        </w:numPr>
        <w:spacing w:after="0" w:line="240" w:lineRule="auto"/>
        <w:jc w:val="both"/>
        <w:rPr>
          <w:rFonts w:ascii="Times New Roman" w:hAnsi="Times New Roman"/>
        </w:rPr>
      </w:pPr>
      <w:r w:rsidRPr="0088067F">
        <w:rPr>
          <w:rFonts w:ascii="Times New Roman" w:hAnsi="Times New Roman"/>
        </w:rPr>
        <w:t>W.G. Cochran, Sampling Techniques, 3</w:t>
      </w:r>
      <w:r w:rsidRPr="0088067F">
        <w:rPr>
          <w:rFonts w:ascii="Times New Roman" w:hAnsi="Times New Roman"/>
          <w:vertAlign w:val="superscript"/>
        </w:rPr>
        <w:t>rd</w:t>
      </w:r>
      <w:r w:rsidRPr="0088067F">
        <w:rPr>
          <w:rFonts w:ascii="Times New Roman" w:hAnsi="Times New Roman"/>
        </w:rPr>
        <w:t xml:space="preserve"> Edition, Wiley, 1977.</w:t>
      </w:r>
    </w:p>
    <w:p w:rsidR="0088067F" w:rsidRPr="0088067F" w:rsidRDefault="0088067F" w:rsidP="0088067F">
      <w:pPr>
        <w:pStyle w:val="BodyText"/>
        <w:ind w:left="720"/>
        <w:jc w:val="lef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6"/>
        <w:gridCol w:w="7082"/>
        <w:gridCol w:w="1251"/>
      </w:tblGrid>
      <w:tr w:rsidR="0088067F" w:rsidRPr="0088067F" w:rsidTr="00110C91">
        <w:tc>
          <w:tcPr>
            <w:tcW w:w="1536" w:type="dxa"/>
          </w:tcPr>
          <w:p w:rsidR="0088067F" w:rsidRPr="0088067F" w:rsidRDefault="0088067F" w:rsidP="00651595">
            <w:pPr>
              <w:jc w:val="center"/>
              <w:rPr>
                <w:rFonts w:ascii="Times New Roman" w:hAnsi="Times New Roman"/>
              </w:rPr>
            </w:pPr>
            <w:r w:rsidRPr="0088067F">
              <w:rPr>
                <w:rFonts w:ascii="Times New Roman" w:hAnsi="Times New Roman"/>
              </w:rPr>
              <w:t>MSMS-104</w:t>
            </w:r>
          </w:p>
        </w:tc>
        <w:tc>
          <w:tcPr>
            <w:tcW w:w="7082" w:type="dxa"/>
          </w:tcPr>
          <w:p w:rsidR="0088067F" w:rsidRPr="00110C91" w:rsidRDefault="00C325DE" w:rsidP="00E5442B">
            <w:pPr>
              <w:tabs>
                <w:tab w:val="center" w:pos="3433"/>
              </w:tabs>
              <w:jc w:val="both"/>
              <w:rPr>
                <w:rFonts w:ascii="Times New Roman" w:hAnsi="Times New Roman"/>
                <w:b/>
              </w:rPr>
            </w:pPr>
            <w:r w:rsidRPr="0088067F">
              <w:rPr>
                <w:rFonts w:ascii="Times New Roman" w:hAnsi="Times New Roman"/>
                <w:b/>
                <w:bCs/>
              </w:rPr>
              <w:t>Functions &amp; Numerical Computing</w:t>
            </w:r>
            <w:r>
              <w:rPr>
                <w:rFonts w:ascii="Times New Roman" w:hAnsi="Times New Roman"/>
                <w:b/>
              </w:rPr>
              <w:tab/>
            </w:r>
          </w:p>
        </w:tc>
        <w:tc>
          <w:tcPr>
            <w:tcW w:w="1251" w:type="dxa"/>
          </w:tcPr>
          <w:p w:rsidR="0088067F" w:rsidRPr="0088067F" w:rsidRDefault="0088067F" w:rsidP="00651595">
            <w:pPr>
              <w:jc w:val="center"/>
              <w:rPr>
                <w:rFonts w:ascii="Times New Roman" w:hAnsi="Times New Roman"/>
              </w:rPr>
            </w:pPr>
            <w:r w:rsidRPr="0088067F">
              <w:rPr>
                <w:rFonts w:ascii="Times New Roman" w:hAnsi="Times New Roman"/>
              </w:rPr>
              <w:t>Credit: 3</w:t>
            </w:r>
          </w:p>
        </w:tc>
      </w:tr>
    </w:tbl>
    <w:p w:rsidR="00E5442B" w:rsidRDefault="00E5442B" w:rsidP="00E5442B">
      <w:pPr>
        <w:spacing w:before="240"/>
        <w:ind w:firstLine="720"/>
        <w:jc w:val="both"/>
        <w:rPr>
          <w:rFonts w:ascii="Times New Roman" w:hAnsi="Times New Roman"/>
        </w:rPr>
      </w:pPr>
      <w:r>
        <w:rPr>
          <w:rFonts w:ascii="Times New Roman" w:hAnsi="Times New Roman"/>
        </w:rPr>
        <w:t xml:space="preserve">Sequence and series, convergence, Bolzano </w:t>
      </w:r>
      <w:proofErr w:type="spellStart"/>
      <w:r>
        <w:rPr>
          <w:rFonts w:ascii="Times New Roman" w:hAnsi="Times New Roman"/>
        </w:rPr>
        <w:t>Weirstrass</w:t>
      </w:r>
      <w:proofErr w:type="spellEnd"/>
      <w:r>
        <w:rPr>
          <w:rFonts w:ascii="Times New Roman" w:hAnsi="Times New Roman"/>
        </w:rPr>
        <w:t xml:space="preserve"> theorem, Continuity and Uniform Continuity, Differentiability, Mean value theorem, Sequence and series of functions, uniform convergence. </w:t>
      </w:r>
      <w:proofErr w:type="gramStart"/>
      <w:r>
        <w:rPr>
          <w:rFonts w:ascii="Times New Roman" w:hAnsi="Times New Roman"/>
        </w:rPr>
        <w:t>Functions of several variable, directional derivative, partial derivative, derivative as a linear transformation.</w:t>
      </w:r>
      <w:proofErr w:type="gramEnd"/>
    </w:p>
    <w:p w:rsidR="00E5442B" w:rsidRPr="0088067F" w:rsidRDefault="00E5442B" w:rsidP="00E5442B">
      <w:pPr>
        <w:ind w:firstLine="720"/>
        <w:jc w:val="both"/>
        <w:rPr>
          <w:rFonts w:ascii="Times New Roman" w:hAnsi="Times New Roman"/>
        </w:rPr>
      </w:pPr>
      <w:r>
        <w:rPr>
          <w:rFonts w:ascii="Times New Roman" w:hAnsi="Times New Roman"/>
        </w:rPr>
        <w:t xml:space="preserve">Review of </w:t>
      </w:r>
      <w:r w:rsidRPr="0088067F">
        <w:rPr>
          <w:rFonts w:ascii="Times New Roman" w:hAnsi="Times New Roman"/>
        </w:rPr>
        <w:t xml:space="preserve">Computation of the zeros of Special function, bisection </w:t>
      </w:r>
      <w:r>
        <w:rPr>
          <w:rFonts w:ascii="Times New Roman" w:hAnsi="Times New Roman"/>
        </w:rPr>
        <w:t>method, Newton-</w:t>
      </w:r>
      <w:proofErr w:type="spellStart"/>
      <w:r>
        <w:rPr>
          <w:rFonts w:ascii="Times New Roman" w:hAnsi="Times New Roman"/>
        </w:rPr>
        <w:t>Raphson</w:t>
      </w:r>
      <w:proofErr w:type="spellEnd"/>
      <w:r>
        <w:rPr>
          <w:rFonts w:ascii="Times New Roman" w:hAnsi="Times New Roman"/>
        </w:rPr>
        <w:t xml:space="preserve"> method</w:t>
      </w:r>
    </w:p>
    <w:p w:rsidR="00C325DE" w:rsidRDefault="00C325DE" w:rsidP="00153C5A">
      <w:pPr>
        <w:spacing w:after="120"/>
        <w:ind w:firstLine="720"/>
        <w:jc w:val="both"/>
        <w:rPr>
          <w:rFonts w:ascii="Times New Roman" w:hAnsi="Times New Roman"/>
        </w:rPr>
      </w:pPr>
      <w:proofErr w:type="gramStart"/>
      <w:r>
        <w:rPr>
          <w:rFonts w:ascii="Times New Roman" w:hAnsi="Times New Roman"/>
        </w:rPr>
        <w:t>Approximation of functions, Fourier Approximation.</w:t>
      </w:r>
      <w:proofErr w:type="gramEnd"/>
      <w:r>
        <w:rPr>
          <w:rFonts w:ascii="Times New Roman" w:hAnsi="Times New Roman"/>
        </w:rPr>
        <w:t xml:space="preserve"> </w:t>
      </w:r>
      <w:proofErr w:type="gramStart"/>
      <w:r w:rsidRPr="0088067F">
        <w:rPr>
          <w:rFonts w:ascii="Times New Roman" w:hAnsi="Times New Roman"/>
        </w:rPr>
        <w:t xml:space="preserve">Gauss </w:t>
      </w:r>
      <w:proofErr w:type="spellStart"/>
      <w:r w:rsidRPr="0088067F">
        <w:rPr>
          <w:rFonts w:ascii="Times New Roman" w:hAnsi="Times New Roman"/>
        </w:rPr>
        <w:t>qu</w:t>
      </w:r>
      <w:r>
        <w:rPr>
          <w:rFonts w:ascii="Times New Roman" w:hAnsi="Times New Roman"/>
        </w:rPr>
        <w:t>adrature</w:t>
      </w:r>
      <w:proofErr w:type="spellEnd"/>
      <w:r>
        <w:rPr>
          <w:rFonts w:ascii="Times New Roman" w:hAnsi="Times New Roman"/>
        </w:rPr>
        <w:t>.</w:t>
      </w:r>
      <w:proofErr w:type="gramEnd"/>
    </w:p>
    <w:p w:rsidR="00E5442B" w:rsidRDefault="00C325DE" w:rsidP="00E5442B">
      <w:pPr>
        <w:spacing w:after="120"/>
        <w:ind w:firstLine="720"/>
        <w:jc w:val="both"/>
        <w:rPr>
          <w:rFonts w:ascii="Times New Roman" w:hAnsi="Times New Roman"/>
        </w:rPr>
      </w:pPr>
      <w:r w:rsidRPr="0088067F">
        <w:rPr>
          <w:rFonts w:ascii="Times New Roman" w:hAnsi="Times New Roman"/>
        </w:rPr>
        <w:lastRenderedPageBreak/>
        <w:t xml:space="preserve">Differential equations and </w:t>
      </w:r>
      <w:proofErr w:type="spellStart"/>
      <w:r w:rsidRPr="0088067F">
        <w:rPr>
          <w:rFonts w:ascii="Times New Roman" w:hAnsi="Times New Roman"/>
        </w:rPr>
        <w:t>Frobenius</w:t>
      </w:r>
      <w:proofErr w:type="spellEnd"/>
      <w:r w:rsidRPr="0088067F">
        <w:rPr>
          <w:rFonts w:ascii="Times New Roman" w:hAnsi="Times New Roman"/>
        </w:rPr>
        <w:t xml:space="preserve"> series solutions, Singular points, Power series expansion around a regular singular point</w:t>
      </w:r>
      <w:proofErr w:type="gramStart"/>
      <w:r w:rsidRPr="0088067F">
        <w:rPr>
          <w:rFonts w:ascii="Times New Roman" w:hAnsi="Times New Roman"/>
        </w:rPr>
        <w:t xml:space="preserve">, </w:t>
      </w:r>
      <w:r w:rsidRPr="000A3AEB">
        <w:rPr>
          <w:rFonts w:ascii="Times New Roman" w:hAnsi="Times New Roman"/>
          <w:color w:val="FF0000"/>
        </w:rPr>
        <w:t xml:space="preserve"> </w:t>
      </w:r>
      <w:r w:rsidRPr="000A3AEB">
        <w:rPr>
          <w:rFonts w:ascii="Times New Roman" w:hAnsi="Times New Roman"/>
        </w:rPr>
        <w:t>Gauss</w:t>
      </w:r>
      <w:proofErr w:type="gramEnd"/>
      <w:r w:rsidRPr="000A3AEB">
        <w:rPr>
          <w:rFonts w:ascii="Times New Roman" w:hAnsi="Times New Roman"/>
        </w:rPr>
        <w:t xml:space="preserve"> </w:t>
      </w:r>
      <w:proofErr w:type="spellStart"/>
      <w:r w:rsidRPr="000A3AEB">
        <w:rPr>
          <w:rFonts w:ascii="Times New Roman" w:hAnsi="Times New Roman"/>
        </w:rPr>
        <w:t>hypergeometric</w:t>
      </w:r>
      <w:proofErr w:type="spellEnd"/>
      <w:r w:rsidRPr="000A3AEB">
        <w:rPr>
          <w:rFonts w:ascii="Times New Roman" w:hAnsi="Times New Roman"/>
        </w:rPr>
        <w:t xml:space="preserve"> function,</w:t>
      </w:r>
      <w:r w:rsidRPr="000A3AEB">
        <w:rPr>
          <w:rFonts w:ascii="Times New Roman" w:hAnsi="Times New Roman"/>
          <w:color w:val="FF0000"/>
        </w:rPr>
        <w:t xml:space="preserve"> </w:t>
      </w:r>
      <w:r w:rsidR="00E5442B" w:rsidRPr="00A77788">
        <w:rPr>
          <w:rFonts w:ascii="Times New Roman" w:hAnsi="Times New Roman"/>
        </w:rPr>
        <w:t>Bessel functions.</w:t>
      </w:r>
    </w:p>
    <w:p w:rsidR="00C325DE" w:rsidRPr="000A3AEB" w:rsidRDefault="00C325DE" w:rsidP="00153C5A">
      <w:pPr>
        <w:spacing w:after="120"/>
        <w:ind w:firstLine="720"/>
        <w:jc w:val="both"/>
        <w:rPr>
          <w:rFonts w:ascii="Times New Roman" w:hAnsi="Times New Roman"/>
          <w:color w:val="FF0000"/>
        </w:rPr>
      </w:pPr>
    </w:p>
    <w:p w:rsidR="00C325DE" w:rsidRPr="00A77788" w:rsidRDefault="00C325DE" w:rsidP="00153C5A">
      <w:pPr>
        <w:spacing w:after="120"/>
        <w:ind w:firstLine="720"/>
        <w:jc w:val="both"/>
        <w:rPr>
          <w:rFonts w:ascii="Times New Roman" w:hAnsi="Times New Roman"/>
        </w:rPr>
      </w:pPr>
      <w:r w:rsidRPr="00A77788">
        <w:rPr>
          <w:rFonts w:ascii="Times New Roman" w:hAnsi="Times New Roman"/>
          <w:b/>
        </w:rPr>
        <w:t xml:space="preserve">Note: </w:t>
      </w:r>
      <w:r>
        <w:rPr>
          <w:rFonts w:ascii="Times New Roman" w:hAnsi="Times New Roman"/>
          <w:lang w:eastAsia="en-IN"/>
        </w:rPr>
        <w:t>Emphasis will be laid on writing algorithm and corresponding computer programs.</w:t>
      </w:r>
    </w:p>
    <w:p w:rsidR="00C325DE" w:rsidRPr="0088067F" w:rsidRDefault="00C325DE" w:rsidP="00C325DE">
      <w:pPr>
        <w:spacing w:before="120" w:after="120"/>
        <w:ind w:left="1440" w:hanging="1440"/>
        <w:jc w:val="both"/>
        <w:rPr>
          <w:rFonts w:ascii="Times New Roman" w:hAnsi="Times New Roman"/>
          <w:b/>
          <w:bCs/>
        </w:rPr>
      </w:pPr>
      <w:r>
        <w:rPr>
          <w:rFonts w:ascii="Times New Roman" w:hAnsi="Times New Roman"/>
          <w:lang w:eastAsia="en-IN"/>
        </w:rPr>
        <w:t xml:space="preserve"> </w:t>
      </w:r>
      <w:r w:rsidRPr="0088067F">
        <w:rPr>
          <w:rFonts w:ascii="Times New Roman" w:hAnsi="Times New Roman"/>
          <w:b/>
          <w:lang w:eastAsia="en-IN"/>
        </w:rPr>
        <w:t>Books Recommended:</w:t>
      </w:r>
    </w:p>
    <w:p w:rsidR="00C325DE" w:rsidRPr="0088067F" w:rsidRDefault="00C325DE" w:rsidP="00C325DE">
      <w:pPr>
        <w:pStyle w:val="ListParagraph"/>
        <w:numPr>
          <w:ilvl w:val="0"/>
          <w:numId w:val="27"/>
        </w:numPr>
        <w:spacing w:after="0" w:line="240" w:lineRule="auto"/>
        <w:jc w:val="both"/>
        <w:rPr>
          <w:rFonts w:ascii="Times New Roman" w:hAnsi="Times New Roman"/>
          <w:sz w:val="24"/>
          <w:szCs w:val="24"/>
        </w:rPr>
      </w:pPr>
      <w:r w:rsidRPr="0088067F">
        <w:rPr>
          <w:rFonts w:ascii="Times New Roman" w:hAnsi="Times New Roman"/>
          <w:sz w:val="24"/>
          <w:szCs w:val="24"/>
        </w:rPr>
        <w:t xml:space="preserve">J.A. Gil and N.M. </w:t>
      </w:r>
      <w:proofErr w:type="spellStart"/>
      <w:r w:rsidRPr="0088067F">
        <w:rPr>
          <w:rFonts w:ascii="Times New Roman" w:hAnsi="Times New Roman"/>
          <w:sz w:val="24"/>
          <w:szCs w:val="24"/>
        </w:rPr>
        <w:t>Temme</w:t>
      </w:r>
      <w:proofErr w:type="spellEnd"/>
      <w:r w:rsidRPr="0088067F">
        <w:rPr>
          <w:rFonts w:ascii="Times New Roman" w:hAnsi="Times New Roman"/>
          <w:sz w:val="24"/>
          <w:szCs w:val="24"/>
        </w:rPr>
        <w:t>, Segura and Numerical methods for special functions, Society for Industrial and Applied Mathematics, 2007.</w:t>
      </w:r>
    </w:p>
    <w:p w:rsidR="00C325DE" w:rsidRPr="0088067F" w:rsidRDefault="00C325DE" w:rsidP="00C325DE">
      <w:pPr>
        <w:pStyle w:val="ListParagraph"/>
        <w:numPr>
          <w:ilvl w:val="0"/>
          <w:numId w:val="27"/>
        </w:numPr>
        <w:spacing w:after="0" w:line="240" w:lineRule="auto"/>
        <w:jc w:val="both"/>
        <w:rPr>
          <w:rFonts w:ascii="Times New Roman" w:hAnsi="Times New Roman"/>
          <w:sz w:val="24"/>
          <w:szCs w:val="24"/>
        </w:rPr>
      </w:pPr>
      <w:r w:rsidRPr="0088067F">
        <w:rPr>
          <w:rFonts w:ascii="Times New Roman" w:hAnsi="Times New Roman"/>
          <w:sz w:val="24"/>
          <w:szCs w:val="24"/>
        </w:rPr>
        <w:t>S.D. Conte and C. De Boor, Elementary Numerical Analysis: An Algorithmic Approach, McGraw Hill, 1980.</w:t>
      </w:r>
    </w:p>
    <w:p w:rsidR="00C325DE" w:rsidRPr="0088067F" w:rsidRDefault="00C325DE" w:rsidP="00C325DE">
      <w:pPr>
        <w:pStyle w:val="BodyText"/>
        <w:numPr>
          <w:ilvl w:val="0"/>
          <w:numId w:val="27"/>
        </w:numPr>
        <w:spacing w:before="0" w:after="0"/>
        <w:rPr>
          <w:rFonts w:ascii="Times New Roman" w:hAnsi="Times New Roman" w:cs="Times New Roman"/>
        </w:rPr>
      </w:pPr>
      <w:r w:rsidRPr="0088067F">
        <w:rPr>
          <w:rFonts w:ascii="Times New Roman" w:hAnsi="Times New Roman" w:cs="Times New Roman"/>
        </w:rPr>
        <w:t xml:space="preserve">W.H. Press, S.A. </w:t>
      </w:r>
      <w:proofErr w:type="spellStart"/>
      <w:r w:rsidRPr="0088067F">
        <w:rPr>
          <w:rFonts w:ascii="Times New Roman" w:hAnsi="Times New Roman" w:cs="Times New Roman"/>
        </w:rPr>
        <w:t>Teukolsky</w:t>
      </w:r>
      <w:proofErr w:type="spellEnd"/>
      <w:r w:rsidRPr="0088067F">
        <w:rPr>
          <w:rFonts w:ascii="Times New Roman" w:hAnsi="Times New Roman" w:cs="Times New Roman"/>
        </w:rPr>
        <w:t xml:space="preserve">, W.T. </w:t>
      </w:r>
      <w:proofErr w:type="spellStart"/>
      <w:r w:rsidRPr="0088067F">
        <w:rPr>
          <w:rFonts w:ascii="Times New Roman" w:hAnsi="Times New Roman" w:cs="Times New Roman"/>
        </w:rPr>
        <w:t>Vellering</w:t>
      </w:r>
      <w:proofErr w:type="spellEnd"/>
      <w:r w:rsidRPr="0088067F">
        <w:rPr>
          <w:rFonts w:ascii="Times New Roman" w:hAnsi="Times New Roman" w:cs="Times New Roman"/>
        </w:rPr>
        <w:t xml:space="preserve"> and B.P. Flannery, Numerical Recipes in C, Second edition, Cambridge University Press, 1993.</w:t>
      </w:r>
    </w:p>
    <w:p w:rsidR="00C325DE" w:rsidRPr="00E5442B" w:rsidRDefault="00C325DE" w:rsidP="00C325DE">
      <w:pPr>
        <w:pStyle w:val="ListParagraph"/>
        <w:numPr>
          <w:ilvl w:val="0"/>
          <w:numId w:val="27"/>
        </w:numPr>
        <w:tabs>
          <w:tab w:val="left" w:pos="426"/>
        </w:tabs>
        <w:autoSpaceDE w:val="0"/>
        <w:autoSpaceDN w:val="0"/>
        <w:adjustRightInd w:val="0"/>
        <w:spacing w:after="0" w:line="240" w:lineRule="auto"/>
      </w:pPr>
      <w:r>
        <w:rPr>
          <w:rFonts w:ascii="TimesNewRomanPSMT" w:hAnsi="TimesNewRomanPSMT" w:cs="TimesNewRomanPSMT"/>
          <w:sz w:val="24"/>
          <w:szCs w:val="24"/>
          <w:lang w:val="en-IN"/>
        </w:rPr>
        <w:t xml:space="preserve">S.S. </w:t>
      </w:r>
      <w:proofErr w:type="spellStart"/>
      <w:r>
        <w:rPr>
          <w:rFonts w:ascii="TimesNewRomanPSMT" w:hAnsi="TimesNewRomanPSMT" w:cs="TimesNewRomanPSMT"/>
          <w:sz w:val="24"/>
          <w:szCs w:val="24"/>
          <w:lang w:val="en-IN"/>
        </w:rPr>
        <w:t>Sastry</w:t>
      </w:r>
      <w:proofErr w:type="spellEnd"/>
      <w:r>
        <w:rPr>
          <w:rFonts w:ascii="TimesNewRomanPSMT" w:hAnsi="TimesNewRomanPSMT" w:cs="TimesNewRomanPSMT"/>
          <w:sz w:val="24"/>
          <w:szCs w:val="24"/>
          <w:lang w:val="en-IN"/>
        </w:rPr>
        <w:t>, Introductory Method of Numerical Analysis, PHI Learning Pvt. Ltd, Delhi, 2013.</w:t>
      </w:r>
    </w:p>
    <w:p w:rsidR="00E5442B" w:rsidRDefault="00E5442B" w:rsidP="00E5442B">
      <w:pPr>
        <w:pStyle w:val="BodyText"/>
        <w:numPr>
          <w:ilvl w:val="0"/>
          <w:numId w:val="27"/>
        </w:numPr>
        <w:autoSpaceDE w:val="0"/>
        <w:autoSpaceDN w:val="0"/>
        <w:adjustRightInd w:val="0"/>
        <w:spacing w:before="0" w:after="0"/>
        <w:rPr>
          <w:rFonts w:ascii="TimesNewRomanPSMT" w:eastAsiaTheme="minorHAnsi" w:hAnsi="TimesNewRomanPSMT" w:cs="TimesNewRomanPSMT"/>
          <w:lang w:val="en-IN"/>
        </w:rPr>
      </w:pPr>
      <w:r w:rsidRPr="00B712E8">
        <w:rPr>
          <w:rFonts w:ascii="TimesNewRomanPSMT" w:eastAsiaTheme="minorHAnsi" w:hAnsi="TimesNewRomanPSMT" w:cs="TimesNewRomanPSMT"/>
          <w:lang w:val="en-IN"/>
        </w:rPr>
        <w:t xml:space="preserve">Tom M. </w:t>
      </w:r>
      <w:proofErr w:type="spellStart"/>
      <w:r w:rsidRPr="00B712E8">
        <w:rPr>
          <w:rFonts w:ascii="TimesNewRomanPSMT" w:eastAsiaTheme="minorHAnsi" w:hAnsi="TimesNewRomanPSMT" w:cs="TimesNewRomanPSMT"/>
          <w:lang w:val="en-IN"/>
        </w:rPr>
        <w:t>Apostol</w:t>
      </w:r>
      <w:proofErr w:type="spellEnd"/>
      <w:r w:rsidRPr="00B712E8">
        <w:rPr>
          <w:rFonts w:ascii="TimesNewRomanPSMT" w:eastAsiaTheme="minorHAnsi" w:hAnsi="TimesNewRomanPSMT" w:cs="TimesNewRomanPSMT"/>
          <w:lang w:val="en-IN"/>
        </w:rPr>
        <w:t>, One-variable calculus with an introduction to linear algebra-Vol. 1, Wiley</w:t>
      </w:r>
      <w:r>
        <w:rPr>
          <w:rFonts w:ascii="TimesNewRomanPSMT" w:eastAsiaTheme="minorHAnsi" w:hAnsi="TimesNewRomanPSMT" w:cs="TimesNewRomanPSMT"/>
          <w:lang w:val="en-IN"/>
        </w:rPr>
        <w:t xml:space="preserve"> </w:t>
      </w:r>
      <w:r w:rsidRPr="00B712E8">
        <w:rPr>
          <w:rFonts w:ascii="TimesNewRomanPSMT" w:eastAsiaTheme="minorHAnsi" w:hAnsi="TimesNewRomanPSMT" w:cs="TimesNewRomanPSMT"/>
          <w:lang w:val="en-IN"/>
        </w:rPr>
        <w:t>India, 2007.</w:t>
      </w:r>
    </w:p>
    <w:p w:rsidR="00E5442B" w:rsidRPr="0088067F" w:rsidRDefault="00E5442B" w:rsidP="00E5442B">
      <w:pPr>
        <w:pStyle w:val="BodyText"/>
        <w:numPr>
          <w:ilvl w:val="0"/>
          <w:numId w:val="27"/>
        </w:numPr>
        <w:autoSpaceDE w:val="0"/>
        <w:autoSpaceDN w:val="0"/>
        <w:adjustRightInd w:val="0"/>
        <w:spacing w:before="0" w:after="0"/>
        <w:rPr>
          <w:rFonts w:ascii="Times New Roman" w:hAnsi="Times New Roman" w:cs="Times New Roman"/>
        </w:rPr>
      </w:pPr>
      <w:r w:rsidRPr="00EF247A">
        <w:rPr>
          <w:rFonts w:ascii="TimesNewRomanPSMT" w:eastAsiaTheme="minorHAnsi" w:hAnsi="TimesNewRomanPSMT" w:cs="TimesNewRomanPSMT"/>
          <w:lang w:val="en-IN"/>
        </w:rPr>
        <w:t xml:space="preserve">Tom M. </w:t>
      </w:r>
      <w:proofErr w:type="spellStart"/>
      <w:r w:rsidRPr="00EF247A">
        <w:rPr>
          <w:rFonts w:ascii="TimesNewRomanPSMT" w:eastAsiaTheme="minorHAnsi" w:hAnsi="TimesNewRomanPSMT" w:cs="TimesNewRomanPSMT"/>
          <w:lang w:val="en-IN"/>
        </w:rPr>
        <w:t>Apostol</w:t>
      </w:r>
      <w:proofErr w:type="spellEnd"/>
      <w:r w:rsidRPr="00EF247A">
        <w:rPr>
          <w:rFonts w:ascii="TimesNewRomanPSMT" w:eastAsiaTheme="minorHAnsi" w:hAnsi="TimesNewRomanPSMT" w:cs="TimesNewRomanPSMT"/>
          <w:lang w:val="en-IN"/>
        </w:rPr>
        <w:t>: Multi-variable calculus and linear algebra with applications to differential equations and probability, Wiley India, 2007.</w:t>
      </w:r>
      <w:r w:rsidRPr="00EF247A">
        <w:rPr>
          <w:rFonts w:ascii="Times New Roman" w:hAnsi="Times New Roman" w:cs="Times New Roman"/>
        </w:rPr>
        <w:t xml:space="preserve"> </w:t>
      </w:r>
    </w:p>
    <w:p w:rsidR="00E5442B" w:rsidRDefault="00E5442B" w:rsidP="00E5442B">
      <w:pPr>
        <w:pStyle w:val="ListParagraph"/>
        <w:tabs>
          <w:tab w:val="left" w:pos="426"/>
        </w:tabs>
        <w:autoSpaceDE w:val="0"/>
        <w:autoSpaceDN w:val="0"/>
        <w:adjustRightInd w:val="0"/>
        <w:spacing w:after="0" w:line="240" w:lineRule="auto"/>
      </w:pPr>
    </w:p>
    <w:p w:rsidR="0088067F" w:rsidRDefault="0088067F" w:rsidP="00C325DE">
      <w:pPr>
        <w:spacing w:after="0" w:line="240" w:lineRule="auto"/>
        <w:ind w:left="720"/>
        <w:jc w:val="both"/>
        <w:rPr>
          <w:rFonts w:ascii="Times New Roman" w:hAnsi="Times New Roman"/>
        </w:rPr>
      </w:pPr>
    </w:p>
    <w:p w:rsidR="00110C91" w:rsidRPr="00110C91" w:rsidRDefault="00110C91" w:rsidP="00110C91">
      <w:pPr>
        <w:spacing w:after="0" w:line="240" w:lineRule="auto"/>
        <w:ind w:left="72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6"/>
        <w:gridCol w:w="7082"/>
        <w:gridCol w:w="1251"/>
      </w:tblGrid>
      <w:tr w:rsidR="0088067F" w:rsidRPr="0088067F" w:rsidTr="00F43EDD">
        <w:tc>
          <w:tcPr>
            <w:tcW w:w="1536" w:type="dxa"/>
          </w:tcPr>
          <w:p w:rsidR="0088067F" w:rsidRPr="0088067F" w:rsidRDefault="0088067F" w:rsidP="00651595">
            <w:pPr>
              <w:jc w:val="center"/>
              <w:rPr>
                <w:rFonts w:ascii="Times New Roman" w:hAnsi="Times New Roman"/>
              </w:rPr>
            </w:pPr>
            <w:r w:rsidRPr="0088067F">
              <w:rPr>
                <w:rFonts w:ascii="Times New Roman" w:hAnsi="Times New Roman"/>
              </w:rPr>
              <w:t>MSMS-105</w:t>
            </w:r>
          </w:p>
        </w:tc>
        <w:tc>
          <w:tcPr>
            <w:tcW w:w="7082" w:type="dxa"/>
          </w:tcPr>
          <w:p w:rsidR="0088067F" w:rsidRPr="0088067F" w:rsidRDefault="00F43EDD" w:rsidP="00651595">
            <w:pPr>
              <w:jc w:val="both"/>
              <w:rPr>
                <w:rFonts w:ascii="Times New Roman" w:hAnsi="Times New Roman"/>
                <w:b/>
                <w:bCs/>
              </w:rPr>
            </w:pPr>
            <w:r>
              <w:rPr>
                <w:rFonts w:ascii="Times New Roman" w:hAnsi="Times New Roman"/>
                <w:b/>
                <w:bCs/>
              </w:rPr>
              <w:t xml:space="preserve">Programming and </w:t>
            </w:r>
            <w:r w:rsidR="0088067F" w:rsidRPr="0088067F">
              <w:rPr>
                <w:rFonts w:ascii="Times New Roman" w:hAnsi="Times New Roman"/>
                <w:b/>
                <w:bCs/>
              </w:rPr>
              <w:t>Computing with R</w:t>
            </w:r>
          </w:p>
        </w:tc>
        <w:tc>
          <w:tcPr>
            <w:tcW w:w="1251" w:type="dxa"/>
          </w:tcPr>
          <w:p w:rsidR="0088067F" w:rsidRPr="0088067F" w:rsidRDefault="0088067F" w:rsidP="00651595">
            <w:pPr>
              <w:jc w:val="center"/>
              <w:rPr>
                <w:rFonts w:ascii="Times New Roman" w:hAnsi="Times New Roman"/>
              </w:rPr>
            </w:pPr>
            <w:r w:rsidRPr="0088067F">
              <w:rPr>
                <w:rFonts w:ascii="Times New Roman" w:hAnsi="Times New Roman"/>
              </w:rPr>
              <w:t>Credit: 3</w:t>
            </w:r>
          </w:p>
        </w:tc>
      </w:tr>
    </w:tbl>
    <w:p w:rsidR="00F43EDD" w:rsidRDefault="00F43EDD" w:rsidP="00F43EDD">
      <w:pPr>
        <w:spacing w:after="120"/>
        <w:jc w:val="both"/>
      </w:pPr>
    </w:p>
    <w:p w:rsidR="00F43EDD" w:rsidRPr="00F43EDD" w:rsidRDefault="00F43EDD" w:rsidP="00F43EDD">
      <w:pPr>
        <w:spacing w:after="120"/>
        <w:jc w:val="both"/>
        <w:rPr>
          <w:rFonts w:ascii="Times New Roman" w:hAnsi="Times New Roman"/>
        </w:rPr>
      </w:pPr>
      <w:proofErr w:type="gramStart"/>
      <w:r w:rsidRPr="00F43EDD">
        <w:rPr>
          <w:rFonts w:ascii="Times New Roman" w:hAnsi="Times New Roman"/>
        </w:rPr>
        <w:t>Overview of R, R data types and objects (vector, matrix, data frame, list, array, factor, time series), reading and writing data (both from console and external files) and different types of indexes in R.</w:t>
      </w:r>
      <w:proofErr w:type="gramEnd"/>
    </w:p>
    <w:p w:rsidR="00F43EDD" w:rsidRPr="00F43EDD" w:rsidRDefault="00F43EDD" w:rsidP="00F43EDD">
      <w:pPr>
        <w:spacing w:after="120"/>
        <w:jc w:val="both"/>
        <w:rPr>
          <w:rFonts w:ascii="Times New Roman" w:hAnsi="Times New Roman"/>
        </w:rPr>
      </w:pPr>
      <w:r w:rsidRPr="00F43EDD">
        <w:rPr>
          <w:rFonts w:ascii="Times New Roman" w:hAnsi="Times New Roman"/>
        </w:rPr>
        <w:t>Control structures; conditional and unconditional transfers</w:t>
      </w:r>
      <w:proofErr w:type="gramStart"/>
      <w:r w:rsidRPr="00F43EDD">
        <w:rPr>
          <w:rFonts w:ascii="Times New Roman" w:hAnsi="Times New Roman"/>
        </w:rPr>
        <w:t>,  implicit</w:t>
      </w:r>
      <w:proofErr w:type="gramEnd"/>
      <w:r w:rsidRPr="00F43EDD">
        <w:rPr>
          <w:rFonts w:ascii="Times New Roman" w:hAnsi="Times New Roman"/>
        </w:rPr>
        <w:t xml:space="preserve"> looping (apply, </w:t>
      </w:r>
      <w:proofErr w:type="spellStart"/>
      <w:r w:rsidRPr="00F43EDD">
        <w:rPr>
          <w:rFonts w:ascii="Times New Roman" w:hAnsi="Times New Roman"/>
        </w:rPr>
        <w:t>lapply</w:t>
      </w:r>
      <w:proofErr w:type="spellEnd"/>
      <w:r w:rsidRPr="00F43EDD">
        <w:rPr>
          <w:rFonts w:ascii="Times New Roman" w:hAnsi="Times New Roman"/>
        </w:rPr>
        <w:t xml:space="preserve">, </w:t>
      </w:r>
      <w:proofErr w:type="spellStart"/>
      <w:r w:rsidRPr="00F43EDD">
        <w:rPr>
          <w:rFonts w:ascii="Times New Roman" w:hAnsi="Times New Roman"/>
        </w:rPr>
        <w:t>tapply</w:t>
      </w:r>
      <w:proofErr w:type="spellEnd"/>
      <w:r w:rsidRPr="00F43EDD">
        <w:rPr>
          <w:rFonts w:ascii="Times New Roman" w:hAnsi="Times New Roman"/>
        </w:rPr>
        <w:t>, etc.), explicit looping (for, while and repeat) and built in constructs (next and break statement).</w:t>
      </w:r>
    </w:p>
    <w:p w:rsidR="00F43EDD" w:rsidRPr="00F43EDD" w:rsidRDefault="00F43EDD" w:rsidP="00F43EDD">
      <w:pPr>
        <w:spacing w:after="120"/>
        <w:jc w:val="both"/>
        <w:rPr>
          <w:rFonts w:ascii="Times New Roman" w:hAnsi="Times New Roman"/>
        </w:rPr>
      </w:pPr>
      <w:r w:rsidRPr="00F43EDD">
        <w:rPr>
          <w:rFonts w:ascii="Times New Roman" w:hAnsi="Times New Roman"/>
        </w:rPr>
        <w:t xml:space="preserve">Functions and Functional Programming, Function Objects and Function Calls, Scoping Rules in R, mutable state, recursive function, list of functions and function factories. </w:t>
      </w:r>
    </w:p>
    <w:p w:rsidR="00F43EDD" w:rsidRPr="00F43EDD" w:rsidRDefault="00F43EDD" w:rsidP="00F43EDD">
      <w:pPr>
        <w:spacing w:after="120"/>
        <w:jc w:val="both"/>
        <w:rPr>
          <w:rFonts w:ascii="Times New Roman" w:hAnsi="Times New Roman"/>
        </w:rPr>
      </w:pPr>
      <w:proofErr w:type="gramStart"/>
      <w:r w:rsidRPr="00F43EDD">
        <w:rPr>
          <w:rFonts w:ascii="Times New Roman" w:hAnsi="Times New Roman"/>
        </w:rPr>
        <w:t>Introduction to object oriented programming in R, overview S4 and S3 classes and difference between them.</w:t>
      </w:r>
      <w:proofErr w:type="gramEnd"/>
      <w:r w:rsidRPr="00F43EDD">
        <w:rPr>
          <w:rFonts w:ascii="Times New Roman" w:hAnsi="Times New Roman"/>
        </w:rPr>
        <w:t xml:space="preserve"> </w:t>
      </w:r>
    </w:p>
    <w:p w:rsidR="00F43EDD" w:rsidRPr="00F43EDD" w:rsidRDefault="00F43EDD" w:rsidP="00F43EDD">
      <w:pPr>
        <w:spacing w:after="120"/>
        <w:jc w:val="both"/>
        <w:rPr>
          <w:rFonts w:ascii="Times New Roman" w:hAnsi="Times New Roman"/>
        </w:rPr>
      </w:pPr>
      <w:r w:rsidRPr="00F43EDD">
        <w:rPr>
          <w:rFonts w:ascii="Times New Roman" w:hAnsi="Times New Roman"/>
        </w:rPr>
        <w:t xml:space="preserve">Calling external programs in R and linking to data bases. </w:t>
      </w:r>
      <w:proofErr w:type="gramStart"/>
      <w:r w:rsidRPr="00F43EDD">
        <w:rPr>
          <w:rFonts w:ascii="Times New Roman" w:hAnsi="Times New Roman"/>
        </w:rPr>
        <w:t>Data visualization using R (both two and three dimensions).</w:t>
      </w:r>
      <w:proofErr w:type="gramEnd"/>
    </w:p>
    <w:p w:rsidR="0088067F" w:rsidRPr="00F43EDD" w:rsidRDefault="00F43EDD" w:rsidP="00F43EDD">
      <w:pPr>
        <w:pStyle w:val="BodyText"/>
        <w:spacing w:line="276" w:lineRule="auto"/>
        <w:rPr>
          <w:rFonts w:ascii="Times New Roman" w:hAnsi="Times New Roman" w:cs="Times New Roman"/>
          <w:sz w:val="22"/>
          <w:szCs w:val="22"/>
        </w:rPr>
      </w:pPr>
      <w:r w:rsidRPr="00F43EDD">
        <w:rPr>
          <w:rFonts w:ascii="Times New Roman" w:hAnsi="Times New Roman" w:cs="Times New Roman"/>
          <w:sz w:val="22"/>
          <w:szCs w:val="22"/>
        </w:rPr>
        <w:t>Statistical Computing and mathematical computing based on descriptive statistics, multivariate data representation, simple hypothesis test, analysis of variance, numerical integration, root extraction, matrix computations, etc.</w:t>
      </w:r>
    </w:p>
    <w:p w:rsidR="0088067F" w:rsidRPr="0088067F" w:rsidRDefault="0088067F" w:rsidP="0088067F">
      <w:pPr>
        <w:spacing w:before="120" w:after="120"/>
        <w:ind w:left="1440" w:hanging="1440"/>
        <w:jc w:val="both"/>
        <w:rPr>
          <w:rFonts w:ascii="Times New Roman" w:hAnsi="Times New Roman"/>
          <w:b/>
          <w:bCs/>
        </w:rPr>
      </w:pPr>
      <w:r w:rsidRPr="0088067F">
        <w:rPr>
          <w:rFonts w:ascii="Times New Roman" w:hAnsi="Times New Roman"/>
          <w:b/>
          <w:lang w:eastAsia="en-IN"/>
        </w:rPr>
        <w:t>Books Recommended:</w:t>
      </w:r>
    </w:p>
    <w:p w:rsidR="00153C5A" w:rsidRPr="003D5DFE" w:rsidRDefault="00153C5A" w:rsidP="00153C5A">
      <w:pPr>
        <w:pStyle w:val="ListParagraph"/>
        <w:numPr>
          <w:ilvl w:val="0"/>
          <w:numId w:val="49"/>
        </w:numPr>
        <w:spacing w:after="0"/>
        <w:rPr>
          <w:rFonts w:ascii="Times New Roman" w:eastAsia="Times New Roman" w:hAnsi="Times New Roman"/>
          <w:sz w:val="24"/>
          <w:szCs w:val="24"/>
        </w:rPr>
      </w:pPr>
      <w:r w:rsidRPr="003D5DFE">
        <w:rPr>
          <w:rFonts w:ascii="Times New Roman" w:eastAsia="Times New Roman" w:hAnsi="Times New Roman"/>
          <w:sz w:val="24"/>
          <w:szCs w:val="24"/>
        </w:rPr>
        <w:t>John Chambers</w:t>
      </w:r>
      <w:r w:rsidRPr="003D5DFE">
        <w:rPr>
          <w:rFonts w:ascii="Times New Roman" w:eastAsia="Times New Roman" w:hAnsi="Times New Roman"/>
          <w:bCs/>
          <w:kern w:val="36"/>
          <w:sz w:val="24"/>
          <w:szCs w:val="24"/>
        </w:rPr>
        <w:t xml:space="preserve">, Software for Data Analysis: Programming with R, </w:t>
      </w:r>
      <w:r w:rsidRPr="003D5DFE">
        <w:rPr>
          <w:rFonts w:ascii="Times New Roman" w:eastAsia="Times New Roman" w:hAnsi="Times New Roman"/>
          <w:sz w:val="24"/>
          <w:szCs w:val="24"/>
        </w:rPr>
        <w:t>Springer</w:t>
      </w:r>
      <w:r>
        <w:rPr>
          <w:rFonts w:ascii="Times New Roman" w:eastAsia="Times New Roman" w:hAnsi="Times New Roman"/>
          <w:sz w:val="24"/>
          <w:szCs w:val="24"/>
        </w:rPr>
        <w:t>,</w:t>
      </w:r>
      <w:r w:rsidRPr="003D5DFE">
        <w:rPr>
          <w:rFonts w:ascii="Times New Roman" w:eastAsia="Times New Roman" w:hAnsi="Times New Roman"/>
          <w:sz w:val="24"/>
          <w:szCs w:val="24"/>
        </w:rPr>
        <w:t xml:space="preserve"> 2008.</w:t>
      </w:r>
    </w:p>
    <w:p w:rsidR="00153C5A" w:rsidRDefault="00153C5A" w:rsidP="00153C5A">
      <w:pPr>
        <w:pStyle w:val="ListParagraph"/>
        <w:numPr>
          <w:ilvl w:val="0"/>
          <w:numId w:val="49"/>
        </w:numPr>
        <w:spacing w:after="0"/>
        <w:rPr>
          <w:rFonts w:ascii="Times New Roman" w:eastAsia="Times New Roman" w:hAnsi="Times New Roman"/>
          <w:sz w:val="24"/>
          <w:szCs w:val="24"/>
        </w:rPr>
      </w:pPr>
      <w:r w:rsidRPr="003D5DFE">
        <w:rPr>
          <w:rFonts w:ascii="Times New Roman" w:eastAsia="Times New Roman" w:hAnsi="Times New Roman"/>
          <w:sz w:val="24"/>
          <w:szCs w:val="24"/>
        </w:rPr>
        <w:t xml:space="preserve">Phil </w:t>
      </w:r>
      <w:proofErr w:type="spellStart"/>
      <w:r w:rsidRPr="003D5DFE">
        <w:rPr>
          <w:rFonts w:ascii="Times New Roman" w:eastAsia="Times New Roman" w:hAnsi="Times New Roman"/>
          <w:sz w:val="24"/>
          <w:szCs w:val="24"/>
        </w:rPr>
        <w:t>Spector</w:t>
      </w:r>
      <w:proofErr w:type="spellEnd"/>
      <w:r w:rsidRPr="003D5DFE">
        <w:rPr>
          <w:rFonts w:ascii="Times New Roman" w:eastAsia="Times New Roman" w:hAnsi="Times New Roman"/>
          <w:sz w:val="24"/>
          <w:szCs w:val="24"/>
        </w:rPr>
        <w:t xml:space="preserve">, </w:t>
      </w:r>
      <w:r w:rsidRPr="003D5DFE">
        <w:rPr>
          <w:rFonts w:ascii="Times New Roman" w:eastAsia="Times New Roman" w:hAnsi="Times New Roman"/>
          <w:bCs/>
          <w:kern w:val="36"/>
          <w:sz w:val="24"/>
          <w:szCs w:val="24"/>
        </w:rPr>
        <w:t xml:space="preserve">Data Manipulation with R, </w:t>
      </w:r>
      <w:r>
        <w:rPr>
          <w:rFonts w:ascii="Times New Roman" w:eastAsia="Times New Roman" w:hAnsi="Times New Roman"/>
          <w:sz w:val="24"/>
          <w:szCs w:val="24"/>
        </w:rPr>
        <w:t xml:space="preserve">Springer, </w:t>
      </w:r>
      <w:r w:rsidRPr="003D5DFE">
        <w:rPr>
          <w:rFonts w:ascii="Times New Roman" w:eastAsia="Times New Roman" w:hAnsi="Times New Roman"/>
          <w:sz w:val="24"/>
          <w:szCs w:val="24"/>
        </w:rPr>
        <w:t>2008.</w:t>
      </w:r>
    </w:p>
    <w:p w:rsidR="00153C5A" w:rsidRPr="00153C5A" w:rsidRDefault="00314DED" w:rsidP="00153C5A">
      <w:pPr>
        <w:pStyle w:val="ListParagraph"/>
        <w:numPr>
          <w:ilvl w:val="0"/>
          <w:numId w:val="49"/>
        </w:numPr>
        <w:spacing w:after="0"/>
        <w:rPr>
          <w:rFonts w:ascii="Times New Roman" w:eastAsia="Times New Roman" w:hAnsi="Times New Roman"/>
          <w:sz w:val="24"/>
          <w:szCs w:val="24"/>
        </w:rPr>
      </w:pPr>
      <w:hyperlink r:id="rId15" w:history="1">
        <w:r w:rsidR="00153C5A" w:rsidRPr="00153C5A">
          <w:rPr>
            <w:rStyle w:val="Hyperlink"/>
            <w:rFonts w:ascii="Times New Roman" w:hAnsi="Times New Roman"/>
            <w:color w:val="000000"/>
            <w:sz w:val="24"/>
            <w:szCs w:val="24"/>
          </w:rPr>
          <w:t>Hadley Wickham</w:t>
        </w:r>
      </w:hyperlink>
      <w:r w:rsidR="00153C5A" w:rsidRPr="00153C5A">
        <w:rPr>
          <w:rFonts w:ascii="Times New Roman" w:hAnsi="Times New Roman"/>
          <w:color w:val="000000"/>
          <w:sz w:val="24"/>
          <w:szCs w:val="24"/>
        </w:rPr>
        <w:t>, Advanced</w:t>
      </w:r>
      <w:r w:rsidR="00153C5A" w:rsidRPr="00153C5A">
        <w:rPr>
          <w:rStyle w:val="fn"/>
          <w:rFonts w:ascii="Times New Roman" w:hAnsi="Times New Roman"/>
          <w:sz w:val="24"/>
          <w:szCs w:val="24"/>
        </w:rPr>
        <w:t xml:space="preserve"> R, </w:t>
      </w:r>
      <w:hyperlink r:id="rId16" w:history="1">
        <w:r w:rsidR="00153C5A" w:rsidRPr="00153C5A">
          <w:rPr>
            <w:rStyle w:val="Hyperlink"/>
            <w:rFonts w:ascii="Times New Roman" w:hAnsi="Times New Roman"/>
            <w:iCs/>
            <w:color w:val="000000"/>
            <w:sz w:val="24"/>
            <w:szCs w:val="24"/>
          </w:rPr>
          <w:t>Chapman &amp; Hall/CRC The R Series</w:t>
        </w:r>
      </w:hyperlink>
      <w:r w:rsidR="00153C5A">
        <w:t>,</w:t>
      </w:r>
      <w:r w:rsidR="00153C5A" w:rsidRPr="00153C5A">
        <w:rPr>
          <w:rFonts w:ascii="Times New Roman" w:hAnsi="Times New Roman"/>
          <w:color w:val="000000"/>
          <w:sz w:val="24"/>
          <w:szCs w:val="24"/>
        </w:rPr>
        <w:t xml:space="preserve"> 2014</w:t>
      </w:r>
    </w:p>
    <w:p w:rsidR="00153C5A" w:rsidRPr="00153C5A" w:rsidRDefault="0088067F" w:rsidP="00153C5A">
      <w:pPr>
        <w:pStyle w:val="ListParagraph"/>
        <w:numPr>
          <w:ilvl w:val="0"/>
          <w:numId w:val="49"/>
        </w:numPr>
        <w:spacing w:after="0"/>
        <w:rPr>
          <w:rFonts w:ascii="Times New Roman" w:eastAsia="Times New Roman" w:hAnsi="Times New Roman"/>
          <w:sz w:val="24"/>
          <w:szCs w:val="24"/>
        </w:rPr>
      </w:pPr>
      <w:r w:rsidRPr="00153C5A">
        <w:rPr>
          <w:rFonts w:ascii="Times New Roman" w:hAnsi="Times New Roman"/>
        </w:rPr>
        <w:t xml:space="preserve">W.H. Press, S.A. </w:t>
      </w:r>
      <w:proofErr w:type="spellStart"/>
      <w:r w:rsidRPr="00153C5A">
        <w:rPr>
          <w:rFonts w:ascii="Times New Roman" w:hAnsi="Times New Roman"/>
        </w:rPr>
        <w:t>Teukolsky</w:t>
      </w:r>
      <w:proofErr w:type="spellEnd"/>
      <w:r w:rsidRPr="00153C5A">
        <w:rPr>
          <w:rFonts w:ascii="Times New Roman" w:hAnsi="Times New Roman"/>
        </w:rPr>
        <w:t xml:space="preserve">, W.T. </w:t>
      </w:r>
      <w:proofErr w:type="spellStart"/>
      <w:r w:rsidRPr="00153C5A">
        <w:rPr>
          <w:rFonts w:ascii="Times New Roman" w:hAnsi="Times New Roman"/>
        </w:rPr>
        <w:t>Vellering</w:t>
      </w:r>
      <w:proofErr w:type="spellEnd"/>
      <w:r w:rsidRPr="00153C5A">
        <w:rPr>
          <w:rFonts w:ascii="Times New Roman" w:hAnsi="Times New Roman"/>
        </w:rPr>
        <w:t xml:space="preserve"> and B.P. Flannery, Numerical Recipes in C, Second edition, Cambridge University Press, 1993.</w:t>
      </w:r>
    </w:p>
    <w:p w:rsidR="0088067F" w:rsidRPr="00153C5A" w:rsidRDefault="0088067F" w:rsidP="00153C5A">
      <w:pPr>
        <w:pStyle w:val="ListParagraph"/>
        <w:numPr>
          <w:ilvl w:val="0"/>
          <w:numId w:val="49"/>
        </w:numPr>
        <w:spacing w:after="0"/>
        <w:rPr>
          <w:rFonts w:ascii="Times New Roman" w:eastAsia="Times New Roman" w:hAnsi="Times New Roman"/>
          <w:sz w:val="24"/>
          <w:szCs w:val="24"/>
        </w:rPr>
      </w:pPr>
      <w:r w:rsidRPr="00153C5A">
        <w:rPr>
          <w:rFonts w:ascii="Times New Roman" w:hAnsi="Times New Roman"/>
        </w:rPr>
        <w:t xml:space="preserve">R.A. </w:t>
      </w:r>
      <w:proofErr w:type="spellStart"/>
      <w:r w:rsidRPr="00153C5A">
        <w:rPr>
          <w:rFonts w:ascii="Times New Roman" w:hAnsi="Times New Roman"/>
        </w:rPr>
        <w:t>Thisted</w:t>
      </w:r>
      <w:proofErr w:type="spellEnd"/>
      <w:r w:rsidRPr="00153C5A">
        <w:rPr>
          <w:rFonts w:ascii="Times New Roman" w:hAnsi="Times New Roman"/>
        </w:rPr>
        <w:t>, Elements of Statistical Computing, Chapman and Hall, 1988.</w:t>
      </w:r>
    </w:p>
    <w:p w:rsidR="0088067F" w:rsidRPr="0088067F" w:rsidRDefault="0088067F" w:rsidP="0088067F">
      <w:pPr>
        <w:pStyle w:val="BodyText"/>
        <w:jc w:val="left"/>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6"/>
        <w:gridCol w:w="7081"/>
        <w:gridCol w:w="1252"/>
      </w:tblGrid>
      <w:tr w:rsidR="0088067F" w:rsidRPr="0088067F" w:rsidTr="00651595">
        <w:tc>
          <w:tcPr>
            <w:tcW w:w="1548" w:type="dxa"/>
          </w:tcPr>
          <w:p w:rsidR="0088067F" w:rsidRPr="0088067F" w:rsidRDefault="0088067F" w:rsidP="00651595">
            <w:pPr>
              <w:jc w:val="center"/>
              <w:rPr>
                <w:rFonts w:ascii="Times New Roman" w:hAnsi="Times New Roman"/>
              </w:rPr>
            </w:pPr>
            <w:r w:rsidRPr="0088067F">
              <w:rPr>
                <w:rFonts w:ascii="Times New Roman" w:hAnsi="Times New Roman"/>
              </w:rPr>
              <w:t>MSMS-106</w:t>
            </w:r>
          </w:p>
        </w:tc>
        <w:tc>
          <w:tcPr>
            <w:tcW w:w="7200" w:type="dxa"/>
          </w:tcPr>
          <w:p w:rsidR="0088067F" w:rsidRPr="0088067F" w:rsidRDefault="0088067F" w:rsidP="00651595">
            <w:pPr>
              <w:jc w:val="both"/>
              <w:rPr>
                <w:rFonts w:ascii="Times New Roman" w:hAnsi="Times New Roman"/>
                <w:b/>
                <w:bCs/>
              </w:rPr>
            </w:pPr>
            <w:r w:rsidRPr="0088067F">
              <w:rPr>
                <w:rFonts w:ascii="Times New Roman" w:hAnsi="Times New Roman"/>
                <w:b/>
                <w:bCs/>
              </w:rPr>
              <w:t>Practical based on above papers</w:t>
            </w:r>
          </w:p>
        </w:tc>
        <w:tc>
          <w:tcPr>
            <w:tcW w:w="1260" w:type="dxa"/>
          </w:tcPr>
          <w:p w:rsidR="0088067F" w:rsidRPr="0088067F" w:rsidRDefault="0088067F" w:rsidP="00651595">
            <w:pPr>
              <w:jc w:val="center"/>
              <w:rPr>
                <w:rFonts w:ascii="Times New Roman" w:hAnsi="Times New Roman"/>
              </w:rPr>
            </w:pPr>
            <w:r w:rsidRPr="0088067F">
              <w:rPr>
                <w:rFonts w:ascii="Times New Roman" w:hAnsi="Times New Roman"/>
              </w:rPr>
              <w:t>Credit: 4</w:t>
            </w:r>
          </w:p>
        </w:tc>
      </w:tr>
    </w:tbl>
    <w:p w:rsidR="0088067F" w:rsidRPr="0088067F" w:rsidRDefault="0088067F" w:rsidP="00B50124">
      <w:pPr>
        <w:spacing w:after="0"/>
        <w:ind w:left="540"/>
        <w:jc w:val="both"/>
        <w:rPr>
          <w:rFonts w:ascii="Times New Roman" w:hAnsi="Times New Roman"/>
        </w:rPr>
      </w:pPr>
    </w:p>
    <w:p w:rsidR="0088067F" w:rsidRPr="0088067F" w:rsidRDefault="0088067F" w:rsidP="00B50124">
      <w:pPr>
        <w:spacing w:after="0"/>
        <w:ind w:left="540" w:firstLine="180"/>
        <w:jc w:val="both"/>
        <w:rPr>
          <w:rFonts w:ascii="Times New Roman" w:hAnsi="Times New Roman"/>
        </w:rPr>
      </w:pPr>
      <w:r w:rsidRPr="0088067F">
        <w:rPr>
          <w:rFonts w:ascii="Times New Roman" w:hAnsi="Times New Roman"/>
        </w:rPr>
        <w:t xml:space="preserve">(Practical paper will be of 100 marks out of which 30 marks will be assigned on </w:t>
      </w:r>
      <w:proofErr w:type="spellStart"/>
      <w:r w:rsidRPr="0088067F">
        <w:rPr>
          <w:rFonts w:ascii="Times New Roman" w:hAnsi="Times New Roman"/>
        </w:rPr>
        <w:t>sessionals</w:t>
      </w:r>
      <w:proofErr w:type="spellEnd"/>
      <w:r w:rsidRPr="0088067F">
        <w:rPr>
          <w:rFonts w:ascii="Times New Roman" w:hAnsi="Times New Roman"/>
        </w:rPr>
        <w:t xml:space="preserve"> / tutorials / class tests / seminars in class / group discussions and 70 marks will be assigned on the end semester examination out of which 50 marks will be on the performance in practical examination and 10 marks will be assigned each on practical record book and viva – voce. The duration of the paper shall be FOUR HOURS).</w:t>
      </w:r>
    </w:p>
    <w:p w:rsidR="0088067F" w:rsidRPr="00B50124" w:rsidRDefault="00B50124" w:rsidP="0088067F">
      <w:pPr>
        <w:pStyle w:val="Heading1"/>
        <w:spacing w:before="120" w:after="120"/>
        <w:rPr>
          <w:b/>
          <w:bCs/>
          <w:i w:val="0"/>
          <w:iCs w:val="0"/>
          <w:sz w:val="32"/>
        </w:rPr>
      </w:pPr>
      <w:r w:rsidRPr="00B50124">
        <w:rPr>
          <w:b/>
          <w:bCs/>
          <w:i w:val="0"/>
          <w:iCs w:val="0"/>
          <w:sz w:val="32"/>
        </w:rPr>
        <w:t>SEMESTER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5"/>
        <w:gridCol w:w="7083"/>
        <w:gridCol w:w="1251"/>
      </w:tblGrid>
      <w:tr w:rsidR="0088067F" w:rsidRPr="0088067F" w:rsidTr="00B50124">
        <w:tc>
          <w:tcPr>
            <w:tcW w:w="1535" w:type="dxa"/>
          </w:tcPr>
          <w:p w:rsidR="0088067F" w:rsidRPr="0088067F" w:rsidRDefault="0088067F" w:rsidP="00651595">
            <w:pPr>
              <w:jc w:val="center"/>
              <w:rPr>
                <w:rFonts w:ascii="Times New Roman" w:hAnsi="Times New Roman"/>
              </w:rPr>
            </w:pPr>
            <w:r w:rsidRPr="0088067F">
              <w:rPr>
                <w:rFonts w:ascii="Times New Roman" w:hAnsi="Times New Roman"/>
              </w:rPr>
              <w:t>MSMS – 201</w:t>
            </w:r>
          </w:p>
        </w:tc>
        <w:tc>
          <w:tcPr>
            <w:tcW w:w="7083" w:type="dxa"/>
          </w:tcPr>
          <w:p w:rsidR="0088067F" w:rsidRPr="005A1A0B" w:rsidRDefault="00F07148" w:rsidP="00651595">
            <w:pPr>
              <w:jc w:val="both"/>
              <w:rPr>
                <w:rFonts w:ascii="Times New Roman" w:hAnsi="Times New Roman"/>
              </w:rPr>
            </w:pPr>
            <w:r w:rsidRPr="00663EDF">
              <w:rPr>
                <w:rFonts w:ascii="Times New Roman" w:hAnsi="Times New Roman"/>
                <w:b/>
                <w:bCs/>
                <w:szCs w:val="20"/>
              </w:rPr>
              <w:t>Data Mining &amp; Statistical Pattern Recognition</w:t>
            </w:r>
          </w:p>
        </w:tc>
        <w:tc>
          <w:tcPr>
            <w:tcW w:w="1251" w:type="dxa"/>
          </w:tcPr>
          <w:p w:rsidR="0088067F" w:rsidRPr="0088067F" w:rsidRDefault="0088067F" w:rsidP="00651595">
            <w:pPr>
              <w:jc w:val="center"/>
              <w:rPr>
                <w:rFonts w:ascii="Times New Roman" w:hAnsi="Times New Roman"/>
              </w:rPr>
            </w:pPr>
            <w:r w:rsidRPr="0088067F">
              <w:rPr>
                <w:rFonts w:ascii="Times New Roman" w:hAnsi="Times New Roman"/>
              </w:rPr>
              <w:t>Credit: 3</w:t>
            </w:r>
          </w:p>
        </w:tc>
      </w:tr>
    </w:tbl>
    <w:p w:rsidR="0036441E" w:rsidRPr="00BB3931" w:rsidRDefault="0036441E" w:rsidP="0036441E">
      <w:pPr>
        <w:spacing w:before="120" w:after="120" w:line="240" w:lineRule="auto"/>
        <w:ind w:left="90"/>
        <w:jc w:val="both"/>
        <w:rPr>
          <w:rFonts w:ascii="Times New Roman" w:eastAsia="MS Mincho" w:hAnsi="Times New Roman"/>
        </w:rPr>
      </w:pPr>
      <w:r w:rsidRPr="00BB3931">
        <w:rPr>
          <w:rFonts w:ascii="Times New Roman" w:eastAsia="MS Mincho" w:hAnsi="Times New Roman"/>
        </w:rPr>
        <w:t xml:space="preserve">Introduction to data mining applications including data preparation and data warehousing,  Data Mining and its importance and purposes,  Advantages and disadvantages of data mining and data ware housing, </w:t>
      </w:r>
    </w:p>
    <w:p w:rsidR="0036441E" w:rsidRPr="00BB3931" w:rsidRDefault="0036441E" w:rsidP="0036441E">
      <w:pPr>
        <w:spacing w:before="120" w:after="120" w:line="240" w:lineRule="auto"/>
        <w:ind w:left="90"/>
        <w:jc w:val="both"/>
        <w:rPr>
          <w:rFonts w:ascii="Times New Roman" w:eastAsia="MS Mincho" w:hAnsi="Times New Roman"/>
        </w:rPr>
      </w:pPr>
      <w:r w:rsidRPr="00BB3931">
        <w:rPr>
          <w:rFonts w:ascii="Times New Roman" w:eastAsia="MS Mincho" w:hAnsi="Times New Roman"/>
        </w:rPr>
        <w:t>Data Mining Functionalities: Association Analysis, Classification and Prediction, Cluster Analysis, Outlier Analysis, Evolution Analysis, Major issues in Data Mining, CRISP Data Mining and KDD process.</w:t>
      </w:r>
    </w:p>
    <w:p w:rsidR="0036441E" w:rsidRPr="00BB3931" w:rsidRDefault="0036441E" w:rsidP="0036441E">
      <w:pPr>
        <w:spacing w:before="120" w:after="120" w:line="240" w:lineRule="auto"/>
        <w:ind w:left="90"/>
        <w:jc w:val="both"/>
        <w:rPr>
          <w:rFonts w:ascii="Times New Roman" w:eastAsia="MS Mincho" w:hAnsi="Times New Roman"/>
        </w:rPr>
      </w:pPr>
      <w:r w:rsidRPr="00BB3931">
        <w:rPr>
          <w:rFonts w:ascii="Times New Roman" w:eastAsia="MS Mincho" w:hAnsi="Times New Roman"/>
        </w:rPr>
        <w:t>Difference between Data Mining, Data Warehouse, OLAP and DBMS, Characteristics of data ware houses, Data Modeling for data ware houses.</w:t>
      </w:r>
    </w:p>
    <w:p w:rsidR="0036441E" w:rsidRPr="00BB3931" w:rsidRDefault="0036441E" w:rsidP="0036441E">
      <w:pPr>
        <w:spacing w:before="120" w:after="120" w:line="240" w:lineRule="auto"/>
        <w:ind w:left="90"/>
        <w:jc w:val="both"/>
        <w:rPr>
          <w:rFonts w:ascii="Times New Roman" w:eastAsia="MS Mincho" w:hAnsi="Times New Roman"/>
        </w:rPr>
      </w:pPr>
      <w:r w:rsidRPr="00BB3931">
        <w:rPr>
          <w:rFonts w:ascii="Times New Roman" w:eastAsia="MS Mincho" w:hAnsi="Times New Roman"/>
        </w:rPr>
        <w:t>Data Preprocessing: Data cleaning, Data Integration and Transformation, Data Reduction.</w:t>
      </w:r>
    </w:p>
    <w:p w:rsidR="0036441E" w:rsidRPr="00BB3931" w:rsidRDefault="0036441E" w:rsidP="0036441E">
      <w:pPr>
        <w:spacing w:before="120" w:after="120" w:line="240" w:lineRule="auto"/>
        <w:ind w:left="90"/>
        <w:jc w:val="both"/>
        <w:rPr>
          <w:rFonts w:ascii="Times New Roman" w:eastAsia="MS Mincho" w:hAnsi="Times New Roman"/>
        </w:rPr>
      </w:pPr>
      <w:r w:rsidRPr="00BB3931">
        <w:rPr>
          <w:rFonts w:ascii="Times New Roman" w:eastAsia="MS Mincho" w:hAnsi="Times New Roman"/>
        </w:rPr>
        <w:t>Data Mining Primitives, Architectures of Data Mining Systems.</w:t>
      </w:r>
    </w:p>
    <w:p w:rsidR="0036441E" w:rsidRPr="00BB3931" w:rsidRDefault="0036441E" w:rsidP="0036441E">
      <w:pPr>
        <w:spacing w:before="120" w:after="120" w:line="240" w:lineRule="auto"/>
        <w:ind w:left="90"/>
        <w:jc w:val="both"/>
        <w:rPr>
          <w:rFonts w:ascii="Times New Roman" w:eastAsia="MS Mincho" w:hAnsi="Times New Roman"/>
        </w:rPr>
      </w:pPr>
      <w:r w:rsidRPr="00BB3931">
        <w:rPr>
          <w:rFonts w:ascii="Times New Roman" w:eastAsia="MS Mincho" w:hAnsi="Times New Roman"/>
        </w:rPr>
        <w:t>Mining Association Rules in Large Databases: Association Rule Mining, Mining Single-Dimensional Boolean Association Rules from Transactional Database, Mining multilevel association rules from transaction databases, constraint based association mining.</w:t>
      </w:r>
    </w:p>
    <w:p w:rsidR="0036441E" w:rsidRPr="00BB3931" w:rsidRDefault="0036441E" w:rsidP="0036441E">
      <w:pPr>
        <w:spacing w:before="120" w:after="120" w:line="240" w:lineRule="auto"/>
        <w:ind w:left="90"/>
        <w:jc w:val="both"/>
        <w:rPr>
          <w:rFonts w:ascii="Times New Roman" w:eastAsia="MS Mincho" w:hAnsi="Times New Roman"/>
        </w:rPr>
      </w:pPr>
      <w:r w:rsidRPr="00BB3931">
        <w:rPr>
          <w:rFonts w:ascii="Times New Roman" w:eastAsia="MS Mincho" w:hAnsi="Times New Roman"/>
        </w:rPr>
        <w:t>Classification and Prediction: Issues, Classification by Decision Tree induction, Prediction.</w:t>
      </w:r>
    </w:p>
    <w:p w:rsidR="00F07148" w:rsidRPr="00BB3931" w:rsidRDefault="0036441E" w:rsidP="009F4B0C">
      <w:pPr>
        <w:spacing w:before="120" w:after="120" w:line="240" w:lineRule="auto"/>
        <w:ind w:left="90"/>
        <w:jc w:val="both"/>
        <w:rPr>
          <w:rFonts w:ascii="Times New Roman" w:eastAsia="MS Mincho" w:hAnsi="Times New Roman"/>
        </w:rPr>
      </w:pPr>
      <w:proofErr w:type="gramStart"/>
      <w:r w:rsidRPr="00BB3931">
        <w:rPr>
          <w:rFonts w:ascii="Times New Roman" w:eastAsia="MS Mincho" w:hAnsi="Times New Roman"/>
        </w:rPr>
        <w:t>High Performance Data Mining.</w:t>
      </w:r>
      <w:proofErr w:type="gramEnd"/>
    </w:p>
    <w:p w:rsidR="00F07148" w:rsidRPr="00F07148" w:rsidRDefault="00F07148" w:rsidP="00F07148">
      <w:pPr>
        <w:spacing w:before="240"/>
        <w:jc w:val="both"/>
        <w:rPr>
          <w:rFonts w:ascii="Times New Roman" w:hAnsi="Times New Roman"/>
          <w:b/>
          <w:bCs/>
        </w:rPr>
      </w:pPr>
      <w:r w:rsidRPr="00F07148">
        <w:rPr>
          <w:rFonts w:ascii="Times New Roman" w:hAnsi="Times New Roman"/>
          <w:b/>
          <w:bCs/>
        </w:rPr>
        <w:t>Books Recommended:</w:t>
      </w:r>
    </w:p>
    <w:p w:rsidR="00F07148" w:rsidRPr="00F07148" w:rsidRDefault="00F07148" w:rsidP="00F07148">
      <w:pPr>
        <w:pStyle w:val="BodyText"/>
        <w:numPr>
          <w:ilvl w:val="0"/>
          <w:numId w:val="34"/>
        </w:numPr>
        <w:spacing w:before="0" w:after="0"/>
        <w:rPr>
          <w:rFonts w:ascii="Times New Roman" w:hAnsi="Times New Roman" w:cs="Times New Roman"/>
        </w:rPr>
      </w:pPr>
      <w:r w:rsidRPr="00F07148">
        <w:rPr>
          <w:rFonts w:ascii="Times New Roman" w:hAnsi="Times New Roman" w:cs="Times New Roman"/>
        </w:rPr>
        <w:t xml:space="preserve">R.O. </w:t>
      </w:r>
      <w:proofErr w:type="spellStart"/>
      <w:r w:rsidRPr="00F07148">
        <w:rPr>
          <w:rFonts w:ascii="Times New Roman" w:hAnsi="Times New Roman" w:cs="Times New Roman"/>
        </w:rPr>
        <w:t>Duda</w:t>
      </w:r>
      <w:proofErr w:type="spellEnd"/>
      <w:r w:rsidRPr="00F07148">
        <w:rPr>
          <w:rFonts w:ascii="Times New Roman" w:hAnsi="Times New Roman" w:cs="Times New Roman"/>
        </w:rPr>
        <w:t xml:space="preserve"> and P.E. Hart, Pattern Recognition and Scene Analysis, Wiley, 1973.</w:t>
      </w:r>
    </w:p>
    <w:p w:rsidR="00F07148" w:rsidRPr="00F07148" w:rsidRDefault="00F07148" w:rsidP="00F07148">
      <w:pPr>
        <w:pStyle w:val="ListParagraph"/>
        <w:numPr>
          <w:ilvl w:val="0"/>
          <w:numId w:val="34"/>
        </w:numPr>
        <w:spacing w:after="240" w:line="240" w:lineRule="auto"/>
        <w:jc w:val="both"/>
        <w:rPr>
          <w:rFonts w:ascii="Times New Roman" w:hAnsi="Times New Roman"/>
          <w:sz w:val="24"/>
          <w:szCs w:val="24"/>
        </w:rPr>
      </w:pPr>
      <w:r w:rsidRPr="00F07148">
        <w:rPr>
          <w:rFonts w:ascii="Times New Roman" w:hAnsi="Times New Roman"/>
          <w:sz w:val="24"/>
          <w:szCs w:val="24"/>
        </w:rPr>
        <w:t xml:space="preserve">K. </w:t>
      </w:r>
      <w:proofErr w:type="spellStart"/>
      <w:r w:rsidRPr="00F07148">
        <w:rPr>
          <w:rFonts w:ascii="Times New Roman" w:hAnsi="Times New Roman"/>
          <w:sz w:val="24"/>
          <w:szCs w:val="24"/>
        </w:rPr>
        <w:t>Fukunga</w:t>
      </w:r>
      <w:proofErr w:type="spellEnd"/>
      <w:r w:rsidRPr="00F07148">
        <w:rPr>
          <w:rFonts w:ascii="Times New Roman" w:hAnsi="Times New Roman"/>
          <w:sz w:val="24"/>
          <w:szCs w:val="24"/>
        </w:rPr>
        <w:t>, Introduction to Statistical Pattern Recognition. 2</w:t>
      </w:r>
      <w:r w:rsidRPr="00F07148">
        <w:rPr>
          <w:rFonts w:ascii="Times New Roman" w:hAnsi="Times New Roman"/>
          <w:sz w:val="24"/>
          <w:szCs w:val="24"/>
          <w:vertAlign w:val="superscript"/>
        </w:rPr>
        <w:t>nd</w:t>
      </w:r>
      <w:r w:rsidRPr="00F07148">
        <w:rPr>
          <w:rFonts w:ascii="Times New Roman" w:hAnsi="Times New Roman"/>
          <w:sz w:val="24"/>
          <w:szCs w:val="24"/>
        </w:rPr>
        <w:t xml:space="preserve"> ed., Academic Press, 1990.</w:t>
      </w:r>
    </w:p>
    <w:p w:rsidR="00F07148" w:rsidRPr="00F07148" w:rsidRDefault="00F07148" w:rsidP="00F07148">
      <w:pPr>
        <w:pStyle w:val="ListParagraph"/>
        <w:numPr>
          <w:ilvl w:val="0"/>
          <w:numId w:val="34"/>
        </w:numPr>
        <w:spacing w:after="240" w:line="240" w:lineRule="auto"/>
        <w:jc w:val="both"/>
        <w:rPr>
          <w:rFonts w:ascii="Times New Roman" w:hAnsi="Times New Roman"/>
          <w:sz w:val="24"/>
          <w:szCs w:val="24"/>
        </w:rPr>
      </w:pPr>
      <w:r w:rsidRPr="00F07148">
        <w:rPr>
          <w:rFonts w:ascii="Times New Roman" w:hAnsi="Times New Roman"/>
          <w:sz w:val="24"/>
          <w:szCs w:val="24"/>
        </w:rPr>
        <w:t xml:space="preserve">G.J. McLachlan, </w:t>
      </w:r>
      <w:proofErr w:type="spellStart"/>
      <w:r w:rsidRPr="00F07148">
        <w:rPr>
          <w:rFonts w:ascii="Times New Roman" w:hAnsi="Times New Roman"/>
          <w:sz w:val="24"/>
          <w:szCs w:val="24"/>
        </w:rPr>
        <w:t>Discriminant</w:t>
      </w:r>
      <w:proofErr w:type="spellEnd"/>
      <w:r w:rsidRPr="00F07148">
        <w:rPr>
          <w:rFonts w:ascii="Times New Roman" w:hAnsi="Times New Roman"/>
          <w:sz w:val="24"/>
          <w:szCs w:val="24"/>
        </w:rPr>
        <w:t xml:space="preserve"> Analysis and Statistical Pattern Recognition, Wiley, 1992.</w:t>
      </w:r>
    </w:p>
    <w:p w:rsidR="0036441E" w:rsidRDefault="00F07148" w:rsidP="0036441E">
      <w:pPr>
        <w:pStyle w:val="ListParagraph"/>
        <w:numPr>
          <w:ilvl w:val="0"/>
          <w:numId w:val="34"/>
        </w:numPr>
        <w:spacing w:after="240" w:line="240" w:lineRule="auto"/>
        <w:jc w:val="both"/>
        <w:rPr>
          <w:rFonts w:ascii="Times New Roman" w:hAnsi="Times New Roman"/>
          <w:sz w:val="24"/>
          <w:szCs w:val="24"/>
        </w:rPr>
      </w:pPr>
      <w:r w:rsidRPr="00F07148">
        <w:rPr>
          <w:rFonts w:ascii="Times New Roman" w:hAnsi="Times New Roman"/>
          <w:sz w:val="24"/>
          <w:szCs w:val="24"/>
        </w:rPr>
        <w:t xml:space="preserve">B.D. </w:t>
      </w:r>
      <w:proofErr w:type="spellStart"/>
      <w:r w:rsidRPr="00F07148">
        <w:rPr>
          <w:rFonts w:ascii="Times New Roman" w:hAnsi="Times New Roman"/>
          <w:sz w:val="24"/>
          <w:szCs w:val="24"/>
        </w:rPr>
        <w:t>Riple</w:t>
      </w:r>
      <w:proofErr w:type="spellEnd"/>
      <w:r w:rsidRPr="00F07148">
        <w:rPr>
          <w:rFonts w:ascii="Times New Roman" w:hAnsi="Times New Roman"/>
          <w:sz w:val="24"/>
          <w:szCs w:val="24"/>
        </w:rPr>
        <w:t>, Pattern Recognition and Neural Networks. Cambridge University Press, 1996.</w:t>
      </w:r>
    </w:p>
    <w:p w:rsidR="0036441E" w:rsidRPr="0036441E" w:rsidRDefault="0036441E" w:rsidP="0036441E">
      <w:pPr>
        <w:pStyle w:val="ListParagraph"/>
        <w:numPr>
          <w:ilvl w:val="0"/>
          <w:numId w:val="34"/>
        </w:numPr>
        <w:spacing w:after="240" w:line="240" w:lineRule="auto"/>
        <w:jc w:val="both"/>
        <w:rPr>
          <w:rFonts w:ascii="Times New Roman" w:hAnsi="Times New Roman"/>
          <w:sz w:val="24"/>
          <w:szCs w:val="24"/>
        </w:rPr>
      </w:pPr>
      <w:proofErr w:type="spellStart"/>
      <w:r w:rsidRPr="009F4B0C">
        <w:rPr>
          <w:rFonts w:ascii="Times New Roman" w:hAnsi="Times New Roman"/>
          <w:sz w:val="24"/>
          <w:szCs w:val="24"/>
        </w:rPr>
        <w:t>Jiawei</w:t>
      </w:r>
      <w:proofErr w:type="spellEnd"/>
      <w:r w:rsidRPr="009F4B0C">
        <w:rPr>
          <w:rFonts w:ascii="Times New Roman" w:hAnsi="Times New Roman"/>
          <w:sz w:val="24"/>
          <w:szCs w:val="24"/>
        </w:rPr>
        <w:t xml:space="preserve"> Han and </w:t>
      </w:r>
      <w:proofErr w:type="spellStart"/>
      <w:r w:rsidRPr="009F4B0C">
        <w:rPr>
          <w:rFonts w:ascii="Times New Roman" w:hAnsi="Times New Roman"/>
          <w:sz w:val="24"/>
          <w:szCs w:val="24"/>
        </w:rPr>
        <w:t>MichelineKamber</w:t>
      </w:r>
      <w:proofErr w:type="spellEnd"/>
      <w:r w:rsidRPr="009F4B0C">
        <w:rPr>
          <w:rFonts w:ascii="Times New Roman" w:hAnsi="Times New Roman"/>
          <w:sz w:val="24"/>
          <w:szCs w:val="24"/>
        </w:rPr>
        <w:t>, “Data Mining: Concepts and Techniques”, Academic Press, © 2001 by Academic Press.</w:t>
      </w:r>
    </w:p>
    <w:p w:rsidR="0036441E" w:rsidRPr="00F07148" w:rsidRDefault="0036441E" w:rsidP="0036441E">
      <w:pPr>
        <w:pStyle w:val="ListParagraph"/>
        <w:numPr>
          <w:ilvl w:val="0"/>
          <w:numId w:val="34"/>
        </w:numPr>
        <w:spacing w:after="240" w:line="240" w:lineRule="auto"/>
        <w:jc w:val="both"/>
        <w:rPr>
          <w:rFonts w:ascii="Times New Roman" w:hAnsi="Times New Roman"/>
          <w:sz w:val="24"/>
          <w:szCs w:val="24"/>
        </w:rPr>
      </w:pPr>
      <w:proofErr w:type="spellStart"/>
      <w:r w:rsidRPr="009F4B0C">
        <w:rPr>
          <w:rFonts w:ascii="Times New Roman" w:hAnsi="Times New Roman"/>
          <w:sz w:val="24"/>
          <w:szCs w:val="24"/>
        </w:rPr>
        <w:t>Arun</w:t>
      </w:r>
      <w:proofErr w:type="spellEnd"/>
      <w:r w:rsidRPr="009F4B0C">
        <w:rPr>
          <w:rFonts w:ascii="Times New Roman" w:hAnsi="Times New Roman"/>
          <w:sz w:val="24"/>
          <w:szCs w:val="24"/>
        </w:rPr>
        <w:t xml:space="preserve"> K </w:t>
      </w:r>
      <w:proofErr w:type="spellStart"/>
      <w:r w:rsidRPr="009F4B0C">
        <w:rPr>
          <w:rFonts w:ascii="Times New Roman" w:hAnsi="Times New Roman"/>
          <w:sz w:val="24"/>
          <w:szCs w:val="24"/>
        </w:rPr>
        <w:t>Pujari</w:t>
      </w:r>
      <w:proofErr w:type="spellEnd"/>
      <w:r w:rsidRPr="009F4B0C">
        <w:rPr>
          <w:rFonts w:ascii="Times New Roman" w:hAnsi="Times New Roman"/>
          <w:sz w:val="24"/>
          <w:szCs w:val="24"/>
        </w:rPr>
        <w:t>, “Data Mining Techniques”, Universities Press (India) Ltd., Hyderabad 2001, First Edition</w:t>
      </w:r>
    </w:p>
    <w:p w:rsidR="0088067F" w:rsidRPr="0088067F" w:rsidRDefault="0088067F" w:rsidP="0088067F">
      <w:pPr>
        <w:pStyle w:val="ListParagraph"/>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4"/>
        <w:gridCol w:w="7083"/>
        <w:gridCol w:w="1252"/>
      </w:tblGrid>
      <w:tr w:rsidR="0088067F" w:rsidRPr="0088067F" w:rsidTr="00651595">
        <w:tc>
          <w:tcPr>
            <w:tcW w:w="1548" w:type="dxa"/>
          </w:tcPr>
          <w:p w:rsidR="0088067F" w:rsidRPr="0088067F" w:rsidRDefault="0088067F" w:rsidP="00651595">
            <w:pPr>
              <w:jc w:val="center"/>
              <w:rPr>
                <w:rFonts w:ascii="Times New Roman" w:hAnsi="Times New Roman"/>
              </w:rPr>
            </w:pPr>
            <w:r w:rsidRPr="0088067F">
              <w:rPr>
                <w:rFonts w:ascii="Times New Roman" w:hAnsi="Times New Roman"/>
              </w:rPr>
              <w:t>MSMS – 202</w:t>
            </w:r>
          </w:p>
        </w:tc>
        <w:tc>
          <w:tcPr>
            <w:tcW w:w="7200" w:type="dxa"/>
          </w:tcPr>
          <w:p w:rsidR="0088067F" w:rsidRPr="0088067F" w:rsidRDefault="0088067F" w:rsidP="00651595">
            <w:pPr>
              <w:jc w:val="both"/>
              <w:rPr>
                <w:rFonts w:ascii="Times New Roman" w:hAnsi="Times New Roman"/>
              </w:rPr>
            </w:pPr>
            <w:r w:rsidRPr="0088067F">
              <w:rPr>
                <w:rFonts w:ascii="Times New Roman" w:hAnsi="Times New Roman"/>
                <w:b/>
                <w:bCs/>
              </w:rPr>
              <w:t>Statistical Inference-II</w:t>
            </w:r>
          </w:p>
        </w:tc>
        <w:tc>
          <w:tcPr>
            <w:tcW w:w="1260" w:type="dxa"/>
          </w:tcPr>
          <w:p w:rsidR="0088067F" w:rsidRPr="0088067F" w:rsidRDefault="0088067F" w:rsidP="00651595">
            <w:pPr>
              <w:jc w:val="center"/>
              <w:rPr>
                <w:rFonts w:ascii="Times New Roman" w:hAnsi="Times New Roman"/>
              </w:rPr>
            </w:pPr>
            <w:r w:rsidRPr="0088067F">
              <w:rPr>
                <w:rFonts w:ascii="Times New Roman" w:hAnsi="Times New Roman"/>
              </w:rPr>
              <w:t>Credit: 3</w:t>
            </w:r>
          </w:p>
        </w:tc>
      </w:tr>
    </w:tbl>
    <w:p w:rsidR="0088067F" w:rsidRPr="0088067F" w:rsidRDefault="0088067F" w:rsidP="0088067F">
      <w:pPr>
        <w:pStyle w:val="BodyText"/>
        <w:spacing w:line="276" w:lineRule="auto"/>
        <w:ind w:firstLine="720"/>
        <w:rPr>
          <w:rFonts w:ascii="Times New Roman" w:hAnsi="Times New Roman" w:cs="Times New Roman"/>
        </w:rPr>
      </w:pPr>
      <w:r w:rsidRPr="0088067F">
        <w:rPr>
          <w:rFonts w:ascii="Times New Roman" w:hAnsi="Times New Roman" w:cs="Times New Roman"/>
        </w:rPr>
        <w:t xml:space="preserve">Consistent Asymptotic Normal (CAN) estimators and their properties, CAN estimators obtained by ML method in one parameter exponential case, Invariant estimators, location and scale invariant estimators, Pitman’s method for obtaining location and scale invariant estimators. </w:t>
      </w:r>
      <w:r w:rsidRPr="0088067F">
        <w:rPr>
          <w:rFonts w:ascii="Times New Roman" w:hAnsi="Times New Roman" w:cs="Times New Roman"/>
        </w:rPr>
        <w:tab/>
      </w:r>
      <w:r w:rsidRPr="0088067F">
        <w:rPr>
          <w:rFonts w:ascii="Times New Roman" w:hAnsi="Times New Roman" w:cs="Times New Roman"/>
        </w:rPr>
        <w:tab/>
        <w:t xml:space="preserve">Interval estimation by confidence sets, </w:t>
      </w:r>
      <w:proofErr w:type="spellStart"/>
      <w:r w:rsidRPr="0088067F">
        <w:rPr>
          <w:rFonts w:ascii="Times New Roman" w:hAnsi="Times New Roman" w:cs="Times New Roman"/>
        </w:rPr>
        <w:t>Neyman</w:t>
      </w:r>
      <w:proofErr w:type="spellEnd"/>
      <w:r w:rsidRPr="0088067F">
        <w:rPr>
          <w:rFonts w:ascii="Times New Roman" w:hAnsi="Times New Roman" w:cs="Times New Roman"/>
        </w:rPr>
        <w:t xml:space="preserve"> theory, general method for constructing confidence intervals, shortest confidence intervals, uniformly most accurate intervals, </w:t>
      </w:r>
      <w:proofErr w:type="spellStart"/>
      <w:r w:rsidRPr="0088067F">
        <w:rPr>
          <w:rFonts w:ascii="Times New Roman" w:hAnsi="Times New Roman" w:cs="Times New Roman"/>
        </w:rPr>
        <w:t>Bayes</w:t>
      </w:r>
      <w:proofErr w:type="spellEnd"/>
      <w:r w:rsidRPr="0088067F">
        <w:rPr>
          <w:rFonts w:ascii="Times New Roman" w:hAnsi="Times New Roman" w:cs="Times New Roman"/>
        </w:rPr>
        <w:t xml:space="preserve"> intervals with simple examples. </w:t>
      </w:r>
      <w:r w:rsidRPr="0088067F">
        <w:rPr>
          <w:rFonts w:ascii="Times New Roman" w:hAnsi="Times New Roman" w:cs="Times New Roman"/>
        </w:rPr>
        <w:tab/>
      </w:r>
      <w:r w:rsidRPr="0088067F">
        <w:rPr>
          <w:rFonts w:ascii="Times New Roman" w:hAnsi="Times New Roman" w:cs="Times New Roman"/>
        </w:rPr>
        <w:tab/>
      </w:r>
      <w:r w:rsidRPr="0088067F">
        <w:rPr>
          <w:rFonts w:ascii="Times New Roman" w:hAnsi="Times New Roman" w:cs="Times New Roman"/>
        </w:rPr>
        <w:tab/>
      </w:r>
      <w:r w:rsidRPr="0088067F">
        <w:rPr>
          <w:rFonts w:ascii="Times New Roman" w:hAnsi="Times New Roman" w:cs="Times New Roman"/>
        </w:rPr>
        <w:tab/>
      </w:r>
      <w:r w:rsidRPr="0088067F">
        <w:rPr>
          <w:rFonts w:ascii="Times New Roman" w:hAnsi="Times New Roman" w:cs="Times New Roman"/>
        </w:rPr>
        <w:tab/>
      </w:r>
      <w:r w:rsidRPr="0088067F">
        <w:rPr>
          <w:rFonts w:ascii="Times New Roman" w:hAnsi="Times New Roman" w:cs="Times New Roman"/>
        </w:rPr>
        <w:tab/>
      </w:r>
      <w:r w:rsidRPr="0088067F">
        <w:rPr>
          <w:rFonts w:ascii="Times New Roman" w:hAnsi="Times New Roman" w:cs="Times New Roman"/>
        </w:rPr>
        <w:tab/>
      </w:r>
      <w:r w:rsidRPr="0088067F">
        <w:rPr>
          <w:rFonts w:ascii="Times New Roman" w:hAnsi="Times New Roman" w:cs="Times New Roman"/>
        </w:rPr>
        <w:tab/>
      </w:r>
      <w:r w:rsidRPr="0088067F">
        <w:rPr>
          <w:rFonts w:ascii="Times New Roman" w:hAnsi="Times New Roman" w:cs="Times New Roman"/>
        </w:rPr>
        <w:tab/>
      </w:r>
    </w:p>
    <w:p w:rsidR="0088067F" w:rsidRPr="0088067F" w:rsidRDefault="0088067F" w:rsidP="0088067F">
      <w:pPr>
        <w:spacing w:before="120" w:after="120"/>
        <w:ind w:firstLine="720"/>
        <w:jc w:val="both"/>
        <w:rPr>
          <w:rFonts w:ascii="Times New Roman" w:hAnsi="Times New Roman"/>
        </w:rPr>
      </w:pPr>
      <w:proofErr w:type="spellStart"/>
      <w:r w:rsidRPr="0088067F">
        <w:rPr>
          <w:rFonts w:ascii="Times New Roman" w:hAnsi="Times New Roman"/>
        </w:rPr>
        <w:t>Neyman</w:t>
      </w:r>
      <w:proofErr w:type="spellEnd"/>
      <w:r w:rsidRPr="0088067F">
        <w:rPr>
          <w:rFonts w:ascii="Times New Roman" w:hAnsi="Times New Roman"/>
        </w:rPr>
        <w:t xml:space="preserve">-Pearson lemma, generalized </w:t>
      </w:r>
      <w:proofErr w:type="spellStart"/>
      <w:r w:rsidRPr="0088067F">
        <w:rPr>
          <w:rFonts w:ascii="Times New Roman" w:hAnsi="Times New Roman"/>
        </w:rPr>
        <w:t>Neyman</w:t>
      </w:r>
      <w:proofErr w:type="spellEnd"/>
      <w:r w:rsidRPr="0088067F">
        <w:rPr>
          <w:rFonts w:ascii="Times New Roman" w:hAnsi="Times New Roman"/>
        </w:rPr>
        <w:t xml:space="preserve">-Pearson lemma, monotone likelihood ratio families, UMP tests for one and two sided alternatives, admissibility and </w:t>
      </w:r>
      <w:proofErr w:type="spellStart"/>
      <w:r w:rsidRPr="0088067F">
        <w:rPr>
          <w:rFonts w:ascii="Times New Roman" w:hAnsi="Times New Roman"/>
        </w:rPr>
        <w:t>unbiasedness</w:t>
      </w:r>
      <w:proofErr w:type="spellEnd"/>
      <w:r w:rsidRPr="0088067F">
        <w:rPr>
          <w:rFonts w:ascii="Times New Roman" w:hAnsi="Times New Roman"/>
        </w:rPr>
        <w:t xml:space="preserve"> of tests, type A and type A</w:t>
      </w:r>
      <w:r w:rsidRPr="0088067F">
        <w:rPr>
          <w:rFonts w:ascii="Times New Roman" w:hAnsi="Times New Roman"/>
          <w:vertAlign w:val="subscript"/>
        </w:rPr>
        <w:t>1</w:t>
      </w:r>
      <w:r w:rsidRPr="0088067F">
        <w:rPr>
          <w:rFonts w:ascii="Times New Roman" w:hAnsi="Times New Roman"/>
        </w:rPr>
        <w:t xml:space="preserve"> tests, similar tests, tests having </w:t>
      </w:r>
      <w:proofErr w:type="spellStart"/>
      <w:r w:rsidRPr="0088067F">
        <w:rPr>
          <w:rFonts w:ascii="Times New Roman" w:hAnsi="Times New Roman"/>
        </w:rPr>
        <w:t>Neyman</w:t>
      </w:r>
      <w:proofErr w:type="spellEnd"/>
      <w:r w:rsidRPr="0088067F">
        <w:rPr>
          <w:rFonts w:ascii="Times New Roman" w:hAnsi="Times New Roman"/>
        </w:rPr>
        <w:t xml:space="preserve"> structure, likelihood ratio test (LRT) asymptotic distribution of LRT statistic.  </w:t>
      </w:r>
      <w:r w:rsidRPr="0088067F">
        <w:rPr>
          <w:rFonts w:ascii="Times New Roman" w:hAnsi="Times New Roman"/>
        </w:rPr>
        <w:tab/>
      </w:r>
      <w:r w:rsidRPr="0088067F">
        <w:rPr>
          <w:rFonts w:ascii="Times New Roman" w:hAnsi="Times New Roman"/>
        </w:rPr>
        <w:tab/>
      </w:r>
      <w:r w:rsidRPr="0088067F">
        <w:rPr>
          <w:rFonts w:ascii="Times New Roman" w:hAnsi="Times New Roman"/>
        </w:rPr>
        <w:tab/>
      </w:r>
      <w:r w:rsidRPr="0088067F">
        <w:rPr>
          <w:rFonts w:ascii="Times New Roman" w:hAnsi="Times New Roman"/>
        </w:rPr>
        <w:tab/>
      </w:r>
      <w:r w:rsidRPr="0088067F">
        <w:rPr>
          <w:rFonts w:ascii="Times New Roman" w:hAnsi="Times New Roman"/>
        </w:rPr>
        <w:tab/>
      </w:r>
      <w:r w:rsidRPr="0088067F">
        <w:rPr>
          <w:rFonts w:ascii="Times New Roman" w:hAnsi="Times New Roman"/>
        </w:rPr>
        <w:tab/>
      </w:r>
    </w:p>
    <w:p w:rsidR="0088067F" w:rsidRPr="0088067F" w:rsidRDefault="0088067F" w:rsidP="0088067F">
      <w:pPr>
        <w:spacing w:before="120" w:after="120"/>
        <w:ind w:firstLine="720"/>
        <w:jc w:val="both"/>
        <w:rPr>
          <w:rFonts w:ascii="Times New Roman" w:hAnsi="Times New Roman"/>
        </w:rPr>
      </w:pPr>
      <w:r w:rsidRPr="0088067F">
        <w:rPr>
          <w:rFonts w:ascii="Times New Roman" w:hAnsi="Times New Roman"/>
        </w:rPr>
        <w:lastRenderedPageBreak/>
        <w:t xml:space="preserve">Wald’s sequential probability ratio test and its properties, OC and ASN function, derivation of OC and ASN functions. </w:t>
      </w:r>
    </w:p>
    <w:p w:rsidR="0088067F" w:rsidRPr="0088067F" w:rsidRDefault="0088067F" w:rsidP="0088067F">
      <w:pPr>
        <w:spacing w:before="120" w:after="120"/>
        <w:jc w:val="both"/>
        <w:rPr>
          <w:rFonts w:ascii="Times New Roman" w:hAnsi="Times New Roman"/>
          <w:b/>
          <w:bCs/>
        </w:rPr>
      </w:pPr>
      <w:r w:rsidRPr="0088067F">
        <w:rPr>
          <w:rFonts w:ascii="Times New Roman" w:hAnsi="Times New Roman"/>
          <w:b/>
          <w:lang w:eastAsia="en-IN"/>
        </w:rPr>
        <w:t>Books Recommended:</w:t>
      </w:r>
    </w:p>
    <w:p w:rsidR="0088067F" w:rsidRPr="0088067F" w:rsidRDefault="0088067F" w:rsidP="00FD28C2">
      <w:pPr>
        <w:pStyle w:val="BodyText"/>
        <w:numPr>
          <w:ilvl w:val="0"/>
          <w:numId w:val="32"/>
        </w:numPr>
        <w:spacing w:before="0" w:after="0"/>
        <w:rPr>
          <w:rFonts w:ascii="Times New Roman" w:hAnsi="Times New Roman" w:cs="Times New Roman"/>
        </w:rPr>
      </w:pPr>
      <w:r w:rsidRPr="0088067F">
        <w:rPr>
          <w:rFonts w:ascii="Times New Roman" w:hAnsi="Times New Roman" w:cs="Times New Roman"/>
        </w:rPr>
        <w:t xml:space="preserve">B.K. Kale, </w:t>
      </w:r>
      <w:proofErr w:type="gramStart"/>
      <w:r w:rsidRPr="0088067F">
        <w:rPr>
          <w:rFonts w:ascii="Times New Roman" w:hAnsi="Times New Roman" w:cs="Times New Roman"/>
        </w:rPr>
        <w:t>A</w:t>
      </w:r>
      <w:proofErr w:type="gramEnd"/>
      <w:r w:rsidRPr="0088067F">
        <w:rPr>
          <w:rFonts w:ascii="Times New Roman" w:hAnsi="Times New Roman" w:cs="Times New Roman"/>
        </w:rPr>
        <w:t xml:space="preserve"> First Course on Parametric Inference, </w:t>
      </w:r>
      <w:proofErr w:type="spellStart"/>
      <w:r w:rsidRPr="0088067F">
        <w:rPr>
          <w:rFonts w:ascii="Times New Roman" w:hAnsi="Times New Roman" w:cs="Times New Roman"/>
        </w:rPr>
        <w:t>Narosa</w:t>
      </w:r>
      <w:proofErr w:type="spellEnd"/>
      <w:r w:rsidRPr="0088067F">
        <w:rPr>
          <w:rFonts w:ascii="Times New Roman" w:hAnsi="Times New Roman" w:cs="Times New Roman"/>
        </w:rPr>
        <w:t xml:space="preserve"> Publishing House, 1999.</w:t>
      </w:r>
    </w:p>
    <w:p w:rsidR="0088067F" w:rsidRPr="0088067F" w:rsidRDefault="0088067F" w:rsidP="00FD28C2">
      <w:pPr>
        <w:pStyle w:val="BodyText"/>
        <w:numPr>
          <w:ilvl w:val="0"/>
          <w:numId w:val="32"/>
        </w:numPr>
        <w:tabs>
          <w:tab w:val="left" w:pos="780"/>
        </w:tabs>
        <w:spacing w:before="0" w:after="0"/>
        <w:rPr>
          <w:rFonts w:ascii="Times New Roman" w:hAnsi="Times New Roman" w:cs="Times New Roman"/>
        </w:rPr>
      </w:pPr>
      <w:r w:rsidRPr="0088067F">
        <w:rPr>
          <w:rFonts w:ascii="Times New Roman" w:hAnsi="Times New Roman" w:cs="Times New Roman"/>
        </w:rPr>
        <w:t xml:space="preserve">V.K. </w:t>
      </w:r>
      <w:proofErr w:type="spellStart"/>
      <w:r w:rsidRPr="0088067F">
        <w:rPr>
          <w:rFonts w:ascii="Times New Roman" w:hAnsi="Times New Roman" w:cs="Times New Roman"/>
        </w:rPr>
        <w:t>Rohatgi</w:t>
      </w:r>
      <w:proofErr w:type="spellEnd"/>
      <w:r w:rsidRPr="0088067F">
        <w:rPr>
          <w:rFonts w:ascii="Times New Roman" w:hAnsi="Times New Roman" w:cs="Times New Roman"/>
        </w:rPr>
        <w:t xml:space="preserve">, </w:t>
      </w:r>
      <w:proofErr w:type="gramStart"/>
      <w:r w:rsidRPr="0088067F">
        <w:rPr>
          <w:rFonts w:ascii="Times New Roman" w:hAnsi="Times New Roman" w:cs="Times New Roman"/>
        </w:rPr>
        <w:t>An</w:t>
      </w:r>
      <w:proofErr w:type="gramEnd"/>
      <w:r w:rsidRPr="0088067F">
        <w:rPr>
          <w:rFonts w:ascii="Times New Roman" w:hAnsi="Times New Roman" w:cs="Times New Roman"/>
        </w:rPr>
        <w:t xml:space="preserve"> Introduction to Probability and Mathematical Statistics, Wiley Eastern (New Delhi), 1988.</w:t>
      </w:r>
    </w:p>
    <w:p w:rsidR="0088067F" w:rsidRPr="0088067F" w:rsidRDefault="0088067F" w:rsidP="00FD28C2">
      <w:pPr>
        <w:pStyle w:val="BodyText"/>
        <w:numPr>
          <w:ilvl w:val="0"/>
          <w:numId w:val="32"/>
        </w:numPr>
        <w:spacing w:before="0" w:after="0"/>
        <w:rPr>
          <w:rFonts w:ascii="Times New Roman" w:hAnsi="Times New Roman" w:cs="Times New Roman"/>
        </w:rPr>
      </w:pPr>
      <w:r w:rsidRPr="0088067F">
        <w:rPr>
          <w:rFonts w:ascii="Times New Roman" w:hAnsi="Times New Roman" w:cs="Times New Roman"/>
        </w:rPr>
        <w:t>E.L. Lehmann, Theory of Point Estimation, Student Edition, J. Wiley (NY), 1983.</w:t>
      </w:r>
    </w:p>
    <w:p w:rsidR="0088067F" w:rsidRPr="0088067F" w:rsidRDefault="0088067F" w:rsidP="00FD28C2">
      <w:pPr>
        <w:pStyle w:val="BodyText"/>
        <w:numPr>
          <w:ilvl w:val="0"/>
          <w:numId w:val="32"/>
        </w:numPr>
        <w:spacing w:before="0" w:after="0"/>
        <w:rPr>
          <w:rFonts w:ascii="Times New Roman" w:hAnsi="Times New Roman" w:cs="Times New Roman"/>
        </w:rPr>
      </w:pPr>
      <w:r w:rsidRPr="0088067F">
        <w:rPr>
          <w:rFonts w:ascii="Times New Roman" w:hAnsi="Times New Roman" w:cs="Times New Roman"/>
        </w:rPr>
        <w:t>E.L. Lehmann, Testing Statistical Hypotheses, 2</w:t>
      </w:r>
      <w:r w:rsidRPr="0088067F">
        <w:rPr>
          <w:rFonts w:ascii="Times New Roman" w:hAnsi="Times New Roman" w:cs="Times New Roman"/>
          <w:vertAlign w:val="superscript"/>
        </w:rPr>
        <w:t>nd</w:t>
      </w:r>
      <w:r w:rsidRPr="0088067F">
        <w:rPr>
          <w:rFonts w:ascii="Times New Roman" w:hAnsi="Times New Roman" w:cs="Times New Roman"/>
        </w:rPr>
        <w:t xml:space="preserve"> ed., J. Wiley (NY), 1986.</w:t>
      </w:r>
    </w:p>
    <w:p w:rsidR="0088067F" w:rsidRPr="0088067F" w:rsidRDefault="0088067F" w:rsidP="00FD28C2">
      <w:pPr>
        <w:pStyle w:val="BodyText"/>
        <w:numPr>
          <w:ilvl w:val="0"/>
          <w:numId w:val="32"/>
        </w:numPr>
        <w:tabs>
          <w:tab w:val="left" w:pos="1170"/>
        </w:tabs>
        <w:spacing w:before="0" w:after="0"/>
        <w:rPr>
          <w:rFonts w:ascii="Times New Roman" w:hAnsi="Times New Roman" w:cs="Times New Roman"/>
        </w:rPr>
      </w:pPr>
      <w:r w:rsidRPr="0088067F">
        <w:rPr>
          <w:rFonts w:ascii="Times New Roman" w:hAnsi="Times New Roman" w:cs="Times New Roman"/>
        </w:rPr>
        <w:t xml:space="preserve">C.R. </w:t>
      </w:r>
      <w:proofErr w:type="spellStart"/>
      <w:r w:rsidRPr="0088067F">
        <w:rPr>
          <w:rFonts w:ascii="Times New Roman" w:hAnsi="Times New Roman" w:cs="Times New Roman"/>
        </w:rPr>
        <w:t>Rao</w:t>
      </w:r>
      <w:proofErr w:type="spellEnd"/>
      <w:r w:rsidRPr="0088067F">
        <w:rPr>
          <w:rFonts w:ascii="Times New Roman" w:hAnsi="Times New Roman" w:cs="Times New Roman"/>
        </w:rPr>
        <w:t>, Linear Statistical Inference and its Applications, Wiley Eastern, 1973.</w:t>
      </w:r>
    </w:p>
    <w:p w:rsidR="0088067F" w:rsidRPr="0088067F" w:rsidRDefault="0088067F" w:rsidP="0088067F">
      <w:pPr>
        <w:spacing w:after="24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4"/>
        <w:gridCol w:w="7084"/>
        <w:gridCol w:w="1251"/>
      </w:tblGrid>
      <w:tr w:rsidR="0088067F" w:rsidRPr="0088067F" w:rsidTr="00651595">
        <w:tc>
          <w:tcPr>
            <w:tcW w:w="1548" w:type="dxa"/>
          </w:tcPr>
          <w:p w:rsidR="0088067F" w:rsidRPr="0088067F" w:rsidRDefault="0088067F" w:rsidP="00651595">
            <w:pPr>
              <w:jc w:val="center"/>
              <w:rPr>
                <w:rFonts w:ascii="Times New Roman" w:hAnsi="Times New Roman"/>
              </w:rPr>
            </w:pPr>
            <w:r w:rsidRPr="0088067F">
              <w:rPr>
                <w:rFonts w:ascii="Times New Roman" w:hAnsi="Times New Roman"/>
              </w:rPr>
              <w:t>MSMS – 203</w:t>
            </w:r>
          </w:p>
        </w:tc>
        <w:tc>
          <w:tcPr>
            <w:tcW w:w="7200" w:type="dxa"/>
          </w:tcPr>
          <w:p w:rsidR="0088067F" w:rsidRPr="0088067F" w:rsidRDefault="0088067F" w:rsidP="00651595">
            <w:pPr>
              <w:jc w:val="both"/>
              <w:rPr>
                <w:rFonts w:ascii="Times New Roman" w:hAnsi="Times New Roman"/>
              </w:rPr>
            </w:pPr>
            <w:r w:rsidRPr="0088067F">
              <w:rPr>
                <w:rFonts w:ascii="Times New Roman" w:hAnsi="Times New Roman"/>
                <w:b/>
                <w:bCs/>
              </w:rPr>
              <w:t>Multivariate Analysis</w:t>
            </w:r>
          </w:p>
        </w:tc>
        <w:tc>
          <w:tcPr>
            <w:tcW w:w="1260" w:type="dxa"/>
          </w:tcPr>
          <w:p w:rsidR="0088067F" w:rsidRPr="0088067F" w:rsidRDefault="0088067F" w:rsidP="00651595">
            <w:pPr>
              <w:jc w:val="center"/>
              <w:rPr>
                <w:rFonts w:ascii="Times New Roman" w:hAnsi="Times New Roman"/>
              </w:rPr>
            </w:pPr>
            <w:r w:rsidRPr="0088067F">
              <w:rPr>
                <w:rFonts w:ascii="Times New Roman" w:hAnsi="Times New Roman"/>
              </w:rPr>
              <w:t>Credit: 3</w:t>
            </w:r>
          </w:p>
        </w:tc>
      </w:tr>
    </w:tbl>
    <w:p w:rsidR="0088067F" w:rsidRPr="0088067F" w:rsidRDefault="0088067F" w:rsidP="0088067F">
      <w:pPr>
        <w:spacing w:before="120" w:after="120"/>
        <w:ind w:firstLine="720"/>
        <w:jc w:val="both"/>
        <w:rPr>
          <w:rFonts w:ascii="Times New Roman" w:hAnsi="Times New Roman"/>
        </w:rPr>
      </w:pPr>
      <w:r w:rsidRPr="0088067F">
        <w:rPr>
          <w:rFonts w:ascii="Times New Roman" w:hAnsi="Times New Roman"/>
        </w:rPr>
        <w:t xml:space="preserve">Multivariate normal distribution and </w:t>
      </w:r>
      <w:proofErr w:type="gramStart"/>
      <w:r w:rsidRPr="0088067F">
        <w:rPr>
          <w:rFonts w:ascii="Times New Roman" w:hAnsi="Times New Roman"/>
        </w:rPr>
        <w:t>its  properties</w:t>
      </w:r>
      <w:proofErr w:type="gramEnd"/>
      <w:r w:rsidRPr="0088067F">
        <w:rPr>
          <w:rFonts w:ascii="Times New Roman" w:hAnsi="Times New Roman"/>
        </w:rPr>
        <w:t xml:space="preserve">.  </w:t>
      </w:r>
      <w:proofErr w:type="gramStart"/>
      <w:r w:rsidRPr="0088067F">
        <w:rPr>
          <w:rFonts w:ascii="Times New Roman" w:hAnsi="Times New Roman"/>
        </w:rPr>
        <w:t>Random sampling from multivariate normal distribution.</w:t>
      </w:r>
      <w:proofErr w:type="gramEnd"/>
      <w:r w:rsidRPr="0088067F">
        <w:rPr>
          <w:rFonts w:ascii="Times New Roman" w:hAnsi="Times New Roman"/>
        </w:rPr>
        <w:t xml:space="preserve">  Maximum likelihood estimators of parameters, distribution of sample mean vector.</w:t>
      </w:r>
      <w:r w:rsidRPr="0088067F">
        <w:rPr>
          <w:rFonts w:ascii="Times New Roman" w:hAnsi="Times New Roman"/>
          <w:b/>
          <w:bCs/>
        </w:rPr>
        <w:t xml:space="preserve"> </w:t>
      </w:r>
    </w:p>
    <w:p w:rsidR="0088067F" w:rsidRPr="0088067F" w:rsidRDefault="0088067F" w:rsidP="0088067F">
      <w:pPr>
        <w:spacing w:before="120" w:after="120"/>
        <w:ind w:firstLine="720"/>
        <w:jc w:val="both"/>
        <w:rPr>
          <w:rFonts w:ascii="Times New Roman" w:hAnsi="Times New Roman"/>
        </w:rPr>
      </w:pPr>
      <w:proofErr w:type="spellStart"/>
      <w:r w:rsidRPr="0088067F">
        <w:rPr>
          <w:rFonts w:ascii="Times New Roman" w:hAnsi="Times New Roman"/>
        </w:rPr>
        <w:t>Wishart</w:t>
      </w:r>
      <w:proofErr w:type="spellEnd"/>
      <w:r w:rsidRPr="0088067F">
        <w:rPr>
          <w:rFonts w:ascii="Times New Roman" w:hAnsi="Times New Roman"/>
        </w:rPr>
        <w:t xml:space="preserve"> matrix – its distribution and properties, distribution of sample generalized variance, null and non-null distribution of multiple correlation coefficients. </w:t>
      </w:r>
      <w:r w:rsidRPr="0088067F">
        <w:rPr>
          <w:rFonts w:ascii="Times New Roman" w:hAnsi="Times New Roman"/>
        </w:rPr>
        <w:tab/>
      </w:r>
      <w:r w:rsidRPr="0088067F">
        <w:rPr>
          <w:rFonts w:ascii="Times New Roman" w:hAnsi="Times New Roman"/>
        </w:rPr>
        <w:tab/>
      </w:r>
      <w:r w:rsidRPr="0088067F">
        <w:rPr>
          <w:rFonts w:ascii="Times New Roman" w:hAnsi="Times New Roman"/>
        </w:rPr>
        <w:tab/>
      </w:r>
      <w:r w:rsidRPr="0088067F">
        <w:rPr>
          <w:rFonts w:ascii="Times New Roman" w:hAnsi="Times New Roman"/>
        </w:rPr>
        <w:tab/>
      </w:r>
      <w:r w:rsidRPr="0088067F">
        <w:rPr>
          <w:rFonts w:ascii="Times New Roman" w:hAnsi="Times New Roman"/>
        </w:rPr>
        <w:tab/>
      </w:r>
      <w:proofErr w:type="spellStart"/>
      <w:r w:rsidRPr="0088067F">
        <w:rPr>
          <w:rFonts w:ascii="Times New Roman" w:hAnsi="Times New Roman"/>
        </w:rPr>
        <w:t>Hotelling’s</w:t>
      </w:r>
      <w:proofErr w:type="spellEnd"/>
      <w:r w:rsidRPr="0088067F">
        <w:rPr>
          <w:rFonts w:ascii="Times New Roman" w:hAnsi="Times New Roman"/>
        </w:rPr>
        <w:t xml:space="preserve"> T</w:t>
      </w:r>
      <w:r w:rsidRPr="0088067F">
        <w:rPr>
          <w:rFonts w:ascii="Times New Roman" w:hAnsi="Times New Roman"/>
          <w:vertAlign w:val="superscript"/>
        </w:rPr>
        <w:t>2</w:t>
      </w:r>
      <w:r w:rsidRPr="0088067F">
        <w:rPr>
          <w:rFonts w:ascii="Times New Roman" w:hAnsi="Times New Roman"/>
        </w:rPr>
        <w:t xml:space="preserve"> and its sampling distribution, application in test on mean vector for one and more multivariate normal population and also on equality of components of a mean vector in mul</w:t>
      </w:r>
      <w:r w:rsidR="00B50124">
        <w:rPr>
          <w:rFonts w:ascii="Times New Roman" w:hAnsi="Times New Roman"/>
        </w:rPr>
        <w:t xml:space="preserve">tivariate normal population. </w:t>
      </w:r>
    </w:p>
    <w:p w:rsidR="0088067F" w:rsidRPr="0088067F" w:rsidRDefault="0088067F" w:rsidP="0088067F">
      <w:pPr>
        <w:spacing w:before="120" w:after="120"/>
        <w:ind w:firstLine="720"/>
        <w:jc w:val="both"/>
        <w:rPr>
          <w:rFonts w:ascii="Times New Roman" w:hAnsi="Times New Roman"/>
          <w:b/>
          <w:bCs/>
        </w:rPr>
      </w:pPr>
      <w:r w:rsidRPr="0088067F">
        <w:rPr>
          <w:rFonts w:ascii="Times New Roman" w:hAnsi="Times New Roman"/>
        </w:rPr>
        <w:t xml:space="preserve">Classification problem- Standards of good classification, procedure of classification based on multivariate normal distributions. Principal components, dimension reduction, canonical </w:t>
      </w:r>
      <w:proofErr w:type="spellStart"/>
      <w:r w:rsidRPr="0088067F">
        <w:rPr>
          <w:rFonts w:ascii="Times New Roman" w:hAnsi="Times New Roman"/>
        </w:rPr>
        <w:t>variates</w:t>
      </w:r>
      <w:proofErr w:type="spellEnd"/>
      <w:r w:rsidRPr="0088067F">
        <w:rPr>
          <w:rFonts w:ascii="Times New Roman" w:hAnsi="Times New Roman"/>
        </w:rPr>
        <w:t xml:space="preserve"> and canonical correlation—definition, use, estimation and computation. </w:t>
      </w:r>
      <w:r w:rsidRPr="0088067F">
        <w:rPr>
          <w:rFonts w:ascii="Times New Roman" w:hAnsi="Times New Roman"/>
        </w:rPr>
        <w:tab/>
      </w:r>
      <w:r w:rsidRPr="0088067F">
        <w:rPr>
          <w:rFonts w:ascii="Times New Roman" w:hAnsi="Times New Roman"/>
        </w:rPr>
        <w:tab/>
      </w:r>
      <w:r w:rsidRPr="0088067F">
        <w:rPr>
          <w:rFonts w:ascii="Times New Roman" w:hAnsi="Times New Roman"/>
        </w:rPr>
        <w:tab/>
      </w:r>
      <w:r w:rsidRPr="0088067F">
        <w:rPr>
          <w:rFonts w:ascii="Times New Roman" w:hAnsi="Times New Roman"/>
        </w:rPr>
        <w:tab/>
      </w:r>
    </w:p>
    <w:p w:rsidR="0088067F" w:rsidRPr="0088067F" w:rsidRDefault="0088067F" w:rsidP="0088067F">
      <w:pPr>
        <w:spacing w:before="120" w:after="120"/>
        <w:ind w:left="1440" w:hanging="1440"/>
        <w:jc w:val="both"/>
        <w:rPr>
          <w:rFonts w:ascii="Times New Roman" w:hAnsi="Times New Roman"/>
          <w:b/>
          <w:bCs/>
        </w:rPr>
      </w:pPr>
      <w:r w:rsidRPr="0088067F">
        <w:rPr>
          <w:rFonts w:ascii="Times New Roman" w:hAnsi="Times New Roman"/>
          <w:b/>
          <w:lang w:eastAsia="en-IN"/>
        </w:rPr>
        <w:t>Books Recommended:</w:t>
      </w:r>
    </w:p>
    <w:p w:rsidR="0088067F" w:rsidRPr="0088067F" w:rsidRDefault="0088067F" w:rsidP="00FD28C2">
      <w:pPr>
        <w:numPr>
          <w:ilvl w:val="0"/>
          <w:numId w:val="16"/>
        </w:numPr>
        <w:spacing w:after="0" w:line="240" w:lineRule="auto"/>
        <w:jc w:val="both"/>
        <w:rPr>
          <w:rFonts w:ascii="Times New Roman" w:hAnsi="Times New Roman"/>
        </w:rPr>
      </w:pPr>
      <w:r w:rsidRPr="0088067F">
        <w:rPr>
          <w:rFonts w:ascii="Times New Roman" w:hAnsi="Times New Roman"/>
        </w:rPr>
        <w:t xml:space="preserve">T.W. Anderson, </w:t>
      </w:r>
      <w:proofErr w:type="gramStart"/>
      <w:r w:rsidRPr="0088067F">
        <w:rPr>
          <w:rFonts w:ascii="Times New Roman" w:hAnsi="Times New Roman"/>
        </w:rPr>
        <w:t>An</w:t>
      </w:r>
      <w:proofErr w:type="gramEnd"/>
      <w:r w:rsidRPr="0088067F">
        <w:rPr>
          <w:rFonts w:ascii="Times New Roman" w:hAnsi="Times New Roman"/>
        </w:rPr>
        <w:t xml:space="preserve"> Introduction to Multivariate Statistical Analysis, 2</w:t>
      </w:r>
      <w:r w:rsidRPr="0088067F">
        <w:rPr>
          <w:rFonts w:ascii="Times New Roman" w:hAnsi="Times New Roman"/>
          <w:vertAlign w:val="superscript"/>
        </w:rPr>
        <w:t>nd</w:t>
      </w:r>
      <w:r w:rsidRPr="0088067F">
        <w:rPr>
          <w:rFonts w:ascii="Times New Roman" w:hAnsi="Times New Roman"/>
        </w:rPr>
        <w:t xml:space="preserve"> Ed., Willey, 1983.</w:t>
      </w:r>
    </w:p>
    <w:p w:rsidR="0088067F" w:rsidRPr="0088067F" w:rsidRDefault="0088067F" w:rsidP="00FD28C2">
      <w:pPr>
        <w:numPr>
          <w:ilvl w:val="0"/>
          <w:numId w:val="16"/>
        </w:numPr>
        <w:spacing w:after="0" w:line="240" w:lineRule="auto"/>
        <w:jc w:val="both"/>
        <w:rPr>
          <w:rFonts w:ascii="Times New Roman" w:hAnsi="Times New Roman"/>
        </w:rPr>
      </w:pPr>
      <w:r w:rsidRPr="0088067F">
        <w:rPr>
          <w:rFonts w:ascii="Times New Roman" w:hAnsi="Times New Roman"/>
        </w:rPr>
        <w:t xml:space="preserve">N.C. </w:t>
      </w:r>
      <w:proofErr w:type="spellStart"/>
      <w:r w:rsidRPr="0088067F">
        <w:rPr>
          <w:rFonts w:ascii="Times New Roman" w:hAnsi="Times New Roman"/>
        </w:rPr>
        <w:t>Giri</w:t>
      </w:r>
      <w:proofErr w:type="spellEnd"/>
      <w:r w:rsidRPr="0088067F">
        <w:rPr>
          <w:rFonts w:ascii="Times New Roman" w:hAnsi="Times New Roman"/>
        </w:rPr>
        <w:t>, Multivariate Statistical Inference, Academic Press, 1977.</w:t>
      </w:r>
    </w:p>
    <w:p w:rsidR="0088067F" w:rsidRPr="0088067F" w:rsidRDefault="0088067F" w:rsidP="00FD28C2">
      <w:pPr>
        <w:numPr>
          <w:ilvl w:val="0"/>
          <w:numId w:val="16"/>
        </w:numPr>
        <w:spacing w:after="0" w:line="240" w:lineRule="auto"/>
        <w:jc w:val="both"/>
        <w:rPr>
          <w:rFonts w:ascii="Times New Roman" w:hAnsi="Times New Roman"/>
        </w:rPr>
      </w:pPr>
      <w:r w:rsidRPr="0088067F">
        <w:rPr>
          <w:rFonts w:ascii="Times New Roman" w:hAnsi="Times New Roman"/>
        </w:rPr>
        <w:t xml:space="preserve">A.M. </w:t>
      </w:r>
      <w:proofErr w:type="spellStart"/>
      <w:r w:rsidRPr="0088067F">
        <w:rPr>
          <w:rFonts w:ascii="Times New Roman" w:hAnsi="Times New Roman"/>
        </w:rPr>
        <w:t>Kshirsagar</w:t>
      </w:r>
      <w:proofErr w:type="spellEnd"/>
      <w:r w:rsidRPr="0088067F">
        <w:rPr>
          <w:rFonts w:ascii="Times New Roman" w:hAnsi="Times New Roman"/>
        </w:rPr>
        <w:t>, Multivariate Analysis, Marcel Dekker, 1972.</w:t>
      </w:r>
    </w:p>
    <w:p w:rsidR="0088067F" w:rsidRPr="0088067F" w:rsidRDefault="0088067F" w:rsidP="00FD28C2">
      <w:pPr>
        <w:numPr>
          <w:ilvl w:val="0"/>
          <w:numId w:val="16"/>
        </w:numPr>
        <w:spacing w:after="0" w:line="240" w:lineRule="auto"/>
        <w:jc w:val="both"/>
        <w:rPr>
          <w:rFonts w:ascii="Times New Roman" w:hAnsi="Times New Roman"/>
        </w:rPr>
      </w:pPr>
      <w:r w:rsidRPr="0088067F">
        <w:rPr>
          <w:rFonts w:ascii="Times New Roman" w:hAnsi="Times New Roman"/>
        </w:rPr>
        <w:t>D.F. Morrison, Multivariate Statistical Methods, 2</w:t>
      </w:r>
      <w:r w:rsidRPr="0088067F">
        <w:rPr>
          <w:rFonts w:ascii="Times New Roman" w:hAnsi="Times New Roman"/>
          <w:vertAlign w:val="superscript"/>
        </w:rPr>
        <w:t>nd</w:t>
      </w:r>
      <w:r w:rsidRPr="0088067F">
        <w:rPr>
          <w:rFonts w:ascii="Times New Roman" w:hAnsi="Times New Roman"/>
        </w:rPr>
        <w:t xml:space="preserve"> Ed. McGraw Hill, 1976.</w:t>
      </w:r>
    </w:p>
    <w:p w:rsidR="0088067F" w:rsidRPr="0088067F" w:rsidRDefault="0088067F" w:rsidP="00FD28C2">
      <w:pPr>
        <w:numPr>
          <w:ilvl w:val="0"/>
          <w:numId w:val="16"/>
        </w:numPr>
        <w:spacing w:after="0" w:line="240" w:lineRule="auto"/>
        <w:jc w:val="both"/>
        <w:rPr>
          <w:rFonts w:ascii="Times New Roman" w:hAnsi="Times New Roman"/>
        </w:rPr>
      </w:pPr>
      <w:r w:rsidRPr="0088067F">
        <w:rPr>
          <w:rFonts w:ascii="Times New Roman" w:hAnsi="Times New Roman"/>
        </w:rPr>
        <w:t xml:space="preserve">R.J. </w:t>
      </w:r>
      <w:proofErr w:type="spellStart"/>
      <w:r w:rsidRPr="0088067F">
        <w:rPr>
          <w:rFonts w:ascii="Times New Roman" w:hAnsi="Times New Roman"/>
        </w:rPr>
        <w:t>Muirhead</w:t>
      </w:r>
      <w:proofErr w:type="spellEnd"/>
      <w:r w:rsidRPr="0088067F">
        <w:rPr>
          <w:rFonts w:ascii="Times New Roman" w:hAnsi="Times New Roman"/>
        </w:rPr>
        <w:t>, Aspects of Multivariate Statistical Theory, J. Wiley, 1982.</w:t>
      </w:r>
    </w:p>
    <w:p w:rsidR="0088067F" w:rsidRPr="0088067F" w:rsidRDefault="0088067F" w:rsidP="00B50124">
      <w:pPr>
        <w:spacing w:before="120" w:after="0"/>
        <w:ind w:left="72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4"/>
        <w:gridCol w:w="7084"/>
        <w:gridCol w:w="1251"/>
      </w:tblGrid>
      <w:tr w:rsidR="0088067F" w:rsidRPr="0088067F" w:rsidTr="00B36F88">
        <w:tc>
          <w:tcPr>
            <w:tcW w:w="1534" w:type="dxa"/>
          </w:tcPr>
          <w:p w:rsidR="0088067F" w:rsidRPr="0088067F" w:rsidRDefault="0088067F" w:rsidP="00651595">
            <w:pPr>
              <w:jc w:val="center"/>
              <w:rPr>
                <w:rFonts w:ascii="Times New Roman" w:hAnsi="Times New Roman"/>
              </w:rPr>
            </w:pPr>
            <w:r w:rsidRPr="0088067F">
              <w:rPr>
                <w:rFonts w:ascii="Times New Roman" w:hAnsi="Times New Roman"/>
              </w:rPr>
              <w:t xml:space="preserve">MSMS – 204 </w:t>
            </w:r>
          </w:p>
        </w:tc>
        <w:tc>
          <w:tcPr>
            <w:tcW w:w="7084" w:type="dxa"/>
          </w:tcPr>
          <w:p w:rsidR="0088067F" w:rsidRPr="005A1A0B" w:rsidRDefault="00B36F88" w:rsidP="00651595">
            <w:pPr>
              <w:jc w:val="both"/>
              <w:rPr>
                <w:rFonts w:ascii="Times New Roman" w:hAnsi="Times New Roman"/>
              </w:rPr>
            </w:pPr>
            <w:r w:rsidRPr="005A1A0B">
              <w:rPr>
                <w:rFonts w:ascii="Times New Roman" w:hAnsi="Times New Roman"/>
                <w:b/>
                <w:bCs/>
              </w:rPr>
              <w:t>Distribution Theory &amp; Stochastic Process</w:t>
            </w:r>
          </w:p>
        </w:tc>
        <w:tc>
          <w:tcPr>
            <w:tcW w:w="1251" w:type="dxa"/>
          </w:tcPr>
          <w:p w:rsidR="0088067F" w:rsidRPr="0088067F" w:rsidRDefault="0088067F" w:rsidP="00651595">
            <w:pPr>
              <w:jc w:val="center"/>
              <w:rPr>
                <w:rFonts w:ascii="Times New Roman" w:hAnsi="Times New Roman"/>
              </w:rPr>
            </w:pPr>
            <w:r w:rsidRPr="0088067F">
              <w:rPr>
                <w:rFonts w:ascii="Times New Roman" w:hAnsi="Times New Roman"/>
              </w:rPr>
              <w:t>Credit: 3</w:t>
            </w:r>
          </w:p>
        </w:tc>
      </w:tr>
    </w:tbl>
    <w:p w:rsidR="00B36F88" w:rsidRPr="0088067F" w:rsidRDefault="00B36F88" w:rsidP="00B36F88">
      <w:pPr>
        <w:spacing w:before="120" w:after="120"/>
        <w:ind w:firstLine="720"/>
        <w:jc w:val="both"/>
        <w:rPr>
          <w:rFonts w:ascii="Times New Roman" w:hAnsi="Times New Roman"/>
        </w:rPr>
      </w:pPr>
      <w:proofErr w:type="gramStart"/>
      <w:r w:rsidRPr="0088067F">
        <w:rPr>
          <w:rFonts w:ascii="Times New Roman" w:hAnsi="Times New Roman"/>
        </w:rPr>
        <w:t xml:space="preserve">Compound, truncated and mixture distributions, Markov, Holder, Jensen, </w:t>
      </w:r>
      <w:proofErr w:type="spellStart"/>
      <w:r w:rsidRPr="0088067F">
        <w:rPr>
          <w:rFonts w:ascii="Times New Roman" w:hAnsi="Times New Roman"/>
        </w:rPr>
        <w:t>Liapunov</w:t>
      </w:r>
      <w:proofErr w:type="spellEnd"/>
      <w:r w:rsidRPr="0088067F">
        <w:rPr>
          <w:rFonts w:ascii="Times New Roman" w:hAnsi="Times New Roman"/>
        </w:rPr>
        <w:t xml:space="preserve"> inequalities.</w:t>
      </w:r>
      <w:proofErr w:type="gramEnd"/>
    </w:p>
    <w:p w:rsidR="00B36F88" w:rsidRDefault="00B36F88" w:rsidP="00B36F88">
      <w:pPr>
        <w:spacing w:before="120" w:after="120"/>
        <w:jc w:val="both"/>
        <w:rPr>
          <w:rFonts w:ascii="Times New Roman" w:hAnsi="Times New Roman"/>
        </w:rPr>
      </w:pPr>
      <w:r w:rsidRPr="0088067F">
        <w:rPr>
          <w:rFonts w:ascii="Times New Roman" w:hAnsi="Times New Roman"/>
          <w:b/>
          <w:bCs/>
        </w:rPr>
        <w:tab/>
      </w:r>
      <w:proofErr w:type="gramStart"/>
      <w:r w:rsidRPr="0088067F">
        <w:rPr>
          <w:rFonts w:ascii="Times New Roman" w:hAnsi="Times New Roman"/>
        </w:rPr>
        <w:t>Order statistics, their distributions and properties, joint and marginal distributions of order statistics, extreme values and their asymptotic distributions (statement only) with applications.</w:t>
      </w:r>
      <w:proofErr w:type="gramEnd"/>
      <w:r w:rsidRPr="0088067F">
        <w:rPr>
          <w:rFonts w:ascii="Times New Roman" w:hAnsi="Times New Roman"/>
        </w:rPr>
        <w:t xml:space="preserve">  </w:t>
      </w:r>
    </w:p>
    <w:p w:rsidR="00B36F88" w:rsidRPr="0088067F" w:rsidRDefault="00B36F88" w:rsidP="00B36F88">
      <w:pPr>
        <w:spacing w:before="120" w:after="120"/>
        <w:ind w:firstLine="720"/>
        <w:jc w:val="both"/>
        <w:rPr>
          <w:rFonts w:ascii="Times New Roman" w:hAnsi="Times New Roman"/>
        </w:rPr>
      </w:pPr>
      <w:proofErr w:type="gramStart"/>
      <w:r w:rsidRPr="0088067F">
        <w:rPr>
          <w:rFonts w:ascii="Times New Roman" w:hAnsi="Times New Roman"/>
        </w:rPr>
        <w:t>Stochastic Processes- concept and classification.</w:t>
      </w:r>
      <w:proofErr w:type="gramEnd"/>
      <w:r w:rsidRPr="0088067F">
        <w:rPr>
          <w:rFonts w:ascii="Times New Roman" w:hAnsi="Times New Roman"/>
        </w:rPr>
        <w:t xml:space="preserve">  Markov chains (MC’s), Chapman-</w:t>
      </w:r>
      <w:proofErr w:type="spellStart"/>
      <w:r w:rsidRPr="0088067F">
        <w:rPr>
          <w:rFonts w:ascii="Times New Roman" w:hAnsi="Times New Roman"/>
        </w:rPr>
        <w:t>Kolmogorov</w:t>
      </w:r>
      <w:proofErr w:type="spellEnd"/>
      <w:r w:rsidRPr="0088067F">
        <w:rPr>
          <w:rFonts w:ascii="Times New Roman" w:hAnsi="Times New Roman"/>
        </w:rPr>
        <w:t xml:space="preserve"> equations; calculation of n-step transition probability and its limit.  Stationary distribution, classification of states; transient MC; random walk and gambler’s ruin problem; Applications from social, biological and </w:t>
      </w:r>
      <w:r>
        <w:rPr>
          <w:rFonts w:ascii="Times New Roman" w:hAnsi="Times New Roman"/>
        </w:rPr>
        <w:t xml:space="preserve">physical sciences. </w:t>
      </w:r>
      <w:proofErr w:type="spellStart"/>
      <w:r w:rsidRPr="0088067F">
        <w:rPr>
          <w:rFonts w:ascii="Times New Roman" w:hAnsi="Times New Roman"/>
        </w:rPr>
        <w:t>Kolmogorov</w:t>
      </w:r>
      <w:proofErr w:type="spellEnd"/>
      <w:r w:rsidRPr="0088067F">
        <w:rPr>
          <w:rFonts w:ascii="Times New Roman" w:hAnsi="Times New Roman"/>
        </w:rPr>
        <w:t xml:space="preserve"> – Feller differential equations; Poisson process, birth and death process; Wiener process as a limit of random walk; first-passage time and other problems.</w:t>
      </w:r>
      <w:r w:rsidRPr="0088067F">
        <w:rPr>
          <w:rFonts w:ascii="Times New Roman" w:hAnsi="Times New Roman"/>
          <w:b/>
          <w:bCs/>
        </w:rPr>
        <w:t xml:space="preserve"> </w:t>
      </w:r>
      <w:r w:rsidRPr="0088067F">
        <w:rPr>
          <w:rFonts w:ascii="Times New Roman" w:hAnsi="Times New Roman"/>
          <w:b/>
          <w:bCs/>
        </w:rPr>
        <w:tab/>
      </w:r>
      <w:r w:rsidRPr="0088067F">
        <w:rPr>
          <w:rFonts w:ascii="Times New Roman" w:hAnsi="Times New Roman"/>
          <w:b/>
          <w:bCs/>
        </w:rPr>
        <w:tab/>
      </w:r>
      <w:r w:rsidRPr="0088067F">
        <w:rPr>
          <w:rFonts w:ascii="Times New Roman" w:hAnsi="Times New Roman"/>
        </w:rPr>
        <w:tab/>
      </w:r>
      <w:proofErr w:type="gramStart"/>
      <w:r w:rsidRPr="0088067F">
        <w:rPr>
          <w:rFonts w:ascii="Times New Roman" w:hAnsi="Times New Roman"/>
        </w:rPr>
        <w:t>Elementary renewal theorem and applications.</w:t>
      </w:r>
      <w:proofErr w:type="gramEnd"/>
      <w:r w:rsidRPr="0088067F">
        <w:rPr>
          <w:rFonts w:ascii="Times New Roman" w:hAnsi="Times New Roman"/>
        </w:rPr>
        <w:t xml:space="preserve"> </w:t>
      </w:r>
      <w:proofErr w:type="gramStart"/>
      <w:r w:rsidRPr="0088067F">
        <w:rPr>
          <w:rFonts w:ascii="Times New Roman" w:hAnsi="Times New Roman"/>
        </w:rPr>
        <w:t>Residual life time process.</w:t>
      </w:r>
      <w:proofErr w:type="gramEnd"/>
      <w:r w:rsidRPr="0088067F">
        <w:rPr>
          <w:rFonts w:ascii="Times New Roman" w:hAnsi="Times New Roman"/>
        </w:rPr>
        <w:t xml:space="preserve"> </w:t>
      </w:r>
      <w:proofErr w:type="gramStart"/>
      <w:r w:rsidRPr="0088067F">
        <w:rPr>
          <w:rFonts w:ascii="Times New Roman" w:hAnsi="Times New Roman"/>
        </w:rPr>
        <w:t>Stationary process; Galton-Watson branching process, probability of ultimate extinction, distribution of population size.</w:t>
      </w:r>
      <w:proofErr w:type="gramEnd"/>
      <w:r w:rsidRPr="0088067F">
        <w:rPr>
          <w:rFonts w:ascii="Times New Roman" w:hAnsi="Times New Roman"/>
        </w:rPr>
        <w:t xml:space="preserve">  </w:t>
      </w:r>
      <w:proofErr w:type="gramStart"/>
      <w:r w:rsidRPr="0088067F">
        <w:rPr>
          <w:rFonts w:ascii="Times New Roman" w:hAnsi="Times New Roman"/>
        </w:rPr>
        <w:t>Martingales in discrete time, inequality, convergence and smoothing properties.</w:t>
      </w:r>
      <w:proofErr w:type="gramEnd"/>
    </w:p>
    <w:p w:rsidR="00B36F88" w:rsidRPr="0088067F" w:rsidRDefault="00B36F88" w:rsidP="00B36F88">
      <w:pPr>
        <w:spacing w:before="120" w:after="120"/>
        <w:ind w:left="1440" w:hanging="1440"/>
        <w:jc w:val="both"/>
        <w:rPr>
          <w:rFonts w:ascii="Times New Roman" w:hAnsi="Times New Roman"/>
          <w:b/>
          <w:bCs/>
        </w:rPr>
      </w:pPr>
      <w:r w:rsidRPr="0088067F">
        <w:rPr>
          <w:rFonts w:ascii="Times New Roman" w:hAnsi="Times New Roman"/>
          <w:b/>
          <w:lang w:eastAsia="en-IN"/>
        </w:rPr>
        <w:t>Books Recommended:</w:t>
      </w:r>
    </w:p>
    <w:p w:rsidR="00B36F88" w:rsidRPr="0088067F" w:rsidRDefault="00B36F88" w:rsidP="00B36F88">
      <w:pPr>
        <w:pStyle w:val="ListParagraph"/>
        <w:numPr>
          <w:ilvl w:val="0"/>
          <w:numId w:val="31"/>
        </w:numPr>
        <w:spacing w:after="0" w:line="240" w:lineRule="auto"/>
        <w:jc w:val="both"/>
        <w:rPr>
          <w:rFonts w:ascii="Times New Roman" w:hAnsi="Times New Roman"/>
          <w:sz w:val="24"/>
        </w:rPr>
      </w:pPr>
      <w:r w:rsidRPr="0088067F">
        <w:rPr>
          <w:rFonts w:ascii="Times New Roman" w:hAnsi="Times New Roman"/>
          <w:sz w:val="24"/>
        </w:rPr>
        <w:t xml:space="preserve">V.K. </w:t>
      </w:r>
      <w:proofErr w:type="spellStart"/>
      <w:r w:rsidRPr="0088067F">
        <w:rPr>
          <w:rFonts w:ascii="Times New Roman" w:hAnsi="Times New Roman"/>
          <w:sz w:val="24"/>
        </w:rPr>
        <w:t>Rohatgi</w:t>
      </w:r>
      <w:proofErr w:type="spellEnd"/>
      <w:r w:rsidRPr="0088067F">
        <w:rPr>
          <w:rFonts w:ascii="Times New Roman" w:hAnsi="Times New Roman"/>
          <w:sz w:val="24"/>
        </w:rPr>
        <w:t xml:space="preserve">, </w:t>
      </w:r>
      <w:proofErr w:type="gramStart"/>
      <w:r w:rsidRPr="0088067F">
        <w:rPr>
          <w:rFonts w:ascii="Times New Roman" w:hAnsi="Times New Roman"/>
          <w:sz w:val="24"/>
        </w:rPr>
        <w:t>An</w:t>
      </w:r>
      <w:proofErr w:type="gramEnd"/>
      <w:r w:rsidRPr="0088067F">
        <w:rPr>
          <w:rFonts w:ascii="Times New Roman" w:hAnsi="Times New Roman"/>
          <w:sz w:val="24"/>
        </w:rPr>
        <w:t xml:space="preserve"> Introduction to Probability and Mathematical Statistics, Wiley Eastern (New Delhi), 1988. </w:t>
      </w:r>
    </w:p>
    <w:p w:rsidR="00B36F88" w:rsidRPr="0088067F" w:rsidRDefault="00B36F88" w:rsidP="00B36F88">
      <w:pPr>
        <w:pStyle w:val="ListParagraph"/>
        <w:numPr>
          <w:ilvl w:val="0"/>
          <w:numId w:val="31"/>
        </w:numPr>
        <w:spacing w:after="0" w:line="240" w:lineRule="auto"/>
        <w:jc w:val="both"/>
        <w:rPr>
          <w:rFonts w:ascii="Times New Roman" w:hAnsi="Times New Roman"/>
          <w:sz w:val="24"/>
        </w:rPr>
      </w:pPr>
      <w:r w:rsidRPr="0088067F">
        <w:rPr>
          <w:rFonts w:ascii="Times New Roman" w:hAnsi="Times New Roman"/>
          <w:sz w:val="24"/>
        </w:rPr>
        <w:t xml:space="preserve">C.R. </w:t>
      </w:r>
      <w:proofErr w:type="spellStart"/>
      <w:r w:rsidRPr="0088067F">
        <w:rPr>
          <w:rFonts w:ascii="Times New Roman" w:hAnsi="Times New Roman"/>
          <w:sz w:val="24"/>
        </w:rPr>
        <w:t>Rao</w:t>
      </w:r>
      <w:proofErr w:type="spellEnd"/>
      <w:r w:rsidRPr="0088067F">
        <w:rPr>
          <w:rFonts w:ascii="Times New Roman" w:hAnsi="Times New Roman"/>
          <w:sz w:val="24"/>
        </w:rPr>
        <w:t>, Linear Statistical Inference and its Applications</w:t>
      </w:r>
      <w:proofErr w:type="gramStart"/>
      <w:r w:rsidRPr="0088067F">
        <w:rPr>
          <w:rFonts w:ascii="Times New Roman" w:hAnsi="Times New Roman"/>
          <w:sz w:val="24"/>
        </w:rPr>
        <w:t>,  Wiley</w:t>
      </w:r>
      <w:proofErr w:type="gramEnd"/>
      <w:r w:rsidRPr="0088067F">
        <w:rPr>
          <w:rFonts w:ascii="Times New Roman" w:hAnsi="Times New Roman"/>
          <w:sz w:val="24"/>
        </w:rPr>
        <w:t xml:space="preserve"> Eastern, 1973.</w:t>
      </w:r>
    </w:p>
    <w:p w:rsidR="00B36F88" w:rsidRDefault="00B36F88" w:rsidP="00B36F88">
      <w:pPr>
        <w:pStyle w:val="ListParagraph"/>
        <w:numPr>
          <w:ilvl w:val="0"/>
          <w:numId w:val="31"/>
        </w:numPr>
        <w:spacing w:after="0" w:line="240" w:lineRule="auto"/>
        <w:jc w:val="both"/>
        <w:rPr>
          <w:rFonts w:ascii="Times New Roman" w:hAnsi="Times New Roman"/>
          <w:sz w:val="24"/>
        </w:rPr>
      </w:pPr>
      <w:r w:rsidRPr="0088067F">
        <w:rPr>
          <w:rFonts w:ascii="Times New Roman" w:hAnsi="Times New Roman"/>
          <w:sz w:val="24"/>
        </w:rPr>
        <w:lastRenderedPageBreak/>
        <w:t xml:space="preserve">J. Pitman, Probability, </w:t>
      </w:r>
      <w:proofErr w:type="spellStart"/>
      <w:r w:rsidRPr="0088067F">
        <w:rPr>
          <w:rFonts w:ascii="Times New Roman" w:hAnsi="Times New Roman"/>
          <w:sz w:val="24"/>
        </w:rPr>
        <w:t>Narosa</w:t>
      </w:r>
      <w:proofErr w:type="spellEnd"/>
      <w:r w:rsidRPr="0088067F">
        <w:rPr>
          <w:rFonts w:ascii="Times New Roman" w:hAnsi="Times New Roman"/>
          <w:sz w:val="24"/>
        </w:rPr>
        <w:t xml:space="preserve"> Publishing House, 1993.</w:t>
      </w:r>
    </w:p>
    <w:p w:rsidR="0088067F" w:rsidRDefault="00B36F88" w:rsidP="00B36F88">
      <w:pPr>
        <w:pStyle w:val="ListParagraph"/>
        <w:numPr>
          <w:ilvl w:val="0"/>
          <w:numId w:val="31"/>
        </w:numPr>
        <w:spacing w:after="0" w:line="240" w:lineRule="auto"/>
        <w:jc w:val="both"/>
        <w:rPr>
          <w:rFonts w:ascii="Times New Roman" w:hAnsi="Times New Roman"/>
          <w:sz w:val="24"/>
        </w:rPr>
      </w:pPr>
      <w:r w:rsidRPr="00B36F88">
        <w:rPr>
          <w:rFonts w:ascii="Times New Roman" w:hAnsi="Times New Roman"/>
          <w:sz w:val="24"/>
        </w:rPr>
        <w:t xml:space="preserve">S. Jonson and S. </w:t>
      </w:r>
      <w:proofErr w:type="spellStart"/>
      <w:r w:rsidRPr="00B36F88">
        <w:rPr>
          <w:rFonts w:ascii="Times New Roman" w:hAnsi="Times New Roman"/>
          <w:sz w:val="24"/>
        </w:rPr>
        <w:t>Kotz</w:t>
      </w:r>
      <w:proofErr w:type="spellEnd"/>
      <w:r w:rsidRPr="00B36F88">
        <w:rPr>
          <w:rFonts w:ascii="Times New Roman" w:hAnsi="Times New Roman"/>
          <w:sz w:val="24"/>
        </w:rPr>
        <w:t>, Distribution in Statistics, Vol. I, II &amp; III, Houghton and Mifflin, 1972.</w:t>
      </w:r>
    </w:p>
    <w:p w:rsidR="00B36F88" w:rsidRDefault="00B36F88" w:rsidP="00B36F88">
      <w:pPr>
        <w:numPr>
          <w:ilvl w:val="0"/>
          <w:numId w:val="31"/>
        </w:numPr>
        <w:spacing w:after="0" w:line="240" w:lineRule="auto"/>
        <w:jc w:val="both"/>
        <w:rPr>
          <w:rFonts w:ascii="Times New Roman" w:hAnsi="Times New Roman"/>
        </w:rPr>
      </w:pPr>
      <w:r w:rsidRPr="0088067F">
        <w:rPr>
          <w:rFonts w:ascii="Times New Roman" w:hAnsi="Times New Roman"/>
        </w:rPr>
        <w:t xml:space="preserve">E. </w:t>
      </w:r>
      <w:proofErr w:type="spellStart"/>
      <w:r w:rsidRPr="0088067F">
        <w:rPr>
          <w:rFonts w:ascii="Times New Roman" w:hAnsi="Times New Roman"/>
        </w:rPr>
        <w:t>Cinlar</w:t>
      </w:r>
      <w:proofErr w:type="spellEnd"/>
      <w:r w:rsidRPr="0088067F">
        <w:rPr>
          <w:rFonts w:ascii="Times New Roman" w:hAnsi="Times New Roman"/>
        </w:rPr>
        <w:t>, Introduction to Stochastic Processes, Prentice Hall, 1975.</w:t>
      </w:r>
    </w:p>
    <w:p w:rsidR="00B36F88" w:rsidRPr="00B36F88" w:rsidRDefault="00B36F88" w:rsidP="00B36F88">
      <w:pPr>
        <w:numPr>
          <w:ilvl w:val="0"/>
          <w:numId w:val="31"/>
        </w:numPr>
        <w:spacing w:after="0" w:line="240" w:lineRule="auto"/>
        <w:jc w:val="both"/>
        <w:rPr>
          <w:rFonts w:ascii="Times New Roman" w:hAnsi="Times New Roman"/>
        </w:rPr>
      </w:pPr>
      <w:r w:rsidRPr="00B36F88">
        <w:rPr>
          <w:rFonts w:ascii="Times New Roman" w:hAnsi="Times New Roman"/>
        </w:rPr>
        <w:t xml:space="preserve">T.E. Harris, </w:t>
      </w:r>
      <w:proofErr w:type="gramStart"/>
      <w:r w:rsidRPr="00B36F88">
        <w:rPr>
          <w:rFonts w:ascii="Times New Roman" w:hAnsi="Times New Roman"/>
        </w:rPr>
        <w:t>The</w:t>
      </w:r>
      <w:proofErr w:type="gramEnd"/>
      <w:r w:rsidRPr="00B36F88">
        <w:rPr>
          <w:rFonts w:ascii="Times New Roman" w:hAnsi="Times New Roman"/>
        </w:rPr>
        <w:t xml:space="preserve"> Theory of Branching Processes, Springer-</w:t>
      </w:r>
      <w:proofErr w:type="spellStart"/>
      <w:r w:rsidRPr="00B36F88">
        <w:rPr>
          <w:rFonts w:ascii="Times New Roman" w:hAnsi="Times New Roman"/>
        </w:rPr>
        <w:t>Verlag</w:t>
      </w:r>
      <w:proofErr w:type="spellEnd"/>
      <w:r w:rsidRPr="00B36F88">
        <w:rPr>
          <w:rFonts w:ascii="Times New Roman" w:hAnsi="Times New Roman"/>
        </w:rPr>
        <w:t>, 1963.</w:t>
      </w:r>
    </w:p>
    <w:p w:rsidR="00B36F88" w:rsidRPr="00B36F88" w:rsidRDefault="00B36F88" w:rsidP="00B36F88">
      <w:pPr>
        <w:pStyle w:val="ListParagraph"/>
        <w:numPr>
          <w:ilvl w:val="0"/>
          <w:numId w:val="31"/>
        </w:numPr>
        <w:spacing w:after="0" w:line="240" w:lineRule="auto"/>
        <w:jc w:val="both"/>
        <w:rPr>
          <w:rFonts w:ascii="Times New Roman" w:hAnsi="Times New Roman"/>
          <w:sz w:val="24"/>
        </w:rPr>
      </w:pPr>
      <w:r w:rsidRPr="0088067F">
        <w:rPr>
          <w:rFonts w:ascii="Times New Roman" w:hAnsi="Times New Roman"/>
        </w:rPr>
        <w:t xml:space="preserve">P.G. </w:t>
      </w:r>
      <w:proofErr w:type="spellStart"/>
      <w:r w:rsidRPr="0088067F">
        <w:rPr>
          <w:rFonts w:ascii="Times New Roman" w:hAnsi="Times New Roman"/>
        </w:rPr>
        <w:t>Hoel</w:t>
      </w:r>
      <w:proofErr w:type="spellEnd"/>
      <w:r w:rsidRPr="0088067F">
        <w:rPr>
          <w:rFonts w:ascii="Times New Roman" w:hAnsi="Times New Roman"/>
        </w:rPr>
        <w:t xml:space="preserve">, S.C. Port and C.J. Stone, Introduction to Stochastic Processes, Houghton </w:t>
      </w:r>
      <w:proofErr w:type="spellStart"/>
      <w:r w:rsidRPr="0088067F">
        <w:rPr>
          <w:rFonts w:ascii="Times New Roman" w:hAnsi="Times New Roman"/>
        </w:rPr>
        <w:t>Miffin</w:t>
      </w:r>
      <w:proofErr w:type="spellEnd"/>
      <w:r w:rsidRPr="0088067F">
        <w:rPr>
          <w:rFonts w:ascii="Times New Roman" w:hAnsi="Times New Roman"/>
        </w:rPr>
        <w:t xml:space="preserve"> &amp; Co., 1972.</w:t>
      </w:r>
    </w:p>
    <w:p w:rsidR="00B36F88" w:rsidRDefault="00B36F88" w:rsidP="00B36F88">
      <w:pPr>
        <w:spacing w:after="240"/>
        <w:ind w:left="432"/>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4"/>
        <w:gridCol w:w="7084"/>
        <w:gridCol w:w="1251"/>
      </w:tblGrid>
      <w:tr w:rsidR="0088067F" w:rsidRPr="0088067F" w:rsidTr="00133F61">
        <w:tc>
          <w:tcPr>
            <w:tcW w:w="1534" w:type="dxa"/>
          </w:tcPr>
          <w:p w:rsidR="0088067F" w:rsidRPr="0088067F" w:rsidRDefault="0088067F" w:rsidP="00651595">
            <w:pPr>
              <w:jc w:val="center"/>
              <w:rPr>
                <w:rFonts w:ascii="Times New Roman" w:hAnsi="Times New Roman"/>
              </w:rPr>
            </w:pPr>
            <w:r w:rsidRPr="0088067F">
              <w:rPr>
                <w:rFonts w:ascii="Times New Roman" w:hAnsi="Times New Roman"/>
              </w:rPr>
              <w:t>MSMS – 205</w:t>
            </w:r>
          </w:p>
        </w:tc>
        <w:tc>
          <w:tcPr>
            <w:tcW w:w="7084" w:type="dxa"/>
          </w:tcPr>
          <w:p w:rsidR="0088067F" w:rsidRPr="0088067F" w:rsidRDefault="0088067F" w:rsidP="00651595">
            <w:pPr>
              <w:jc w:val="both"/>
              <w:rPr>
                <w:rFonts w:ascii="Times New Roman" w:hAnsi="Times New Roman"/>
                <w:b/>
                <w:bCs/>
              </w:rPr>
            </w:pPr>
            <w:r w:rsidRPr="0088067F">
              <w:rPr>
                <w:rFonts w:ascii="Times New Roman" w:hAnsi="Times New Roman"/>
                <w:b/>
                <w:bCs/>
              </w:rPr>
              <w:t>Programming with SAS</w:t>
            </w:r>
          </w:p>
        </w:tc>
        <w:tc>
          <w:tcPr>
            <w:tcW w:w="1251" w:type="dxa"/>
          </w:tcPr>
          <w:p w:rsidR="0088067F" w:rsidRPr="0088067F" w:rsidRDefault="0088067F" w:rsidP="00651595">
            <w:pPr>
              <w:jc w:val="center"/>
              <w:rPr>
                <w:rFonts w:ascii="Times New Roman" w:hAnsi="Times New Roman"/>
              </w:rPr>
            </w:pPr>
            <w:r w:rsidRPr="0088067F">
              <w:rPr>
                <w:rFonts w:ascii="Times New Roman" w:hAnsi="Times New Roman"/>
              </w:rPr>
              <w:t>Credit: 3</w:t>
            </w:r>
          </w:p>
        </w:tc>
      </w:tr>
    </w:tbl>
    <w:p w:rsidR="00F67D0D" w:rsidRDefault="00F67D0D" w:rsidP="00F67D0D">
      <w:pPr>
        <w:spacing w:after="0" w:line="0" w:lineRule="atLeast"/>
        <w:jc w:val="both"/>
        <w:rPr>
          <w:rFonts w:ascii="Times New Roman" w:hAnsi="Times New Roman"/>
          <w:bCs/>
        </w:rPr>
      </w:pPr>
    </w:p>
    <w:p w:rsidR="00F67D0D" w:rsidRPr="00F67D0D" w:rsidRDefault="00F67D0D" w:rsidP="00F67D0D">
      <w:pPr>
        <w:spacing w:after="0" w:line="0" w:lineRule="atLeast"/>
        <w:jc w:val="both"/>
        <w:rPr>
          <w:rFonts w:ascii="Times New Roman" w:hAnsi="Times New Roman"/>
          <w:bCs/>
        </w:rPr>
      </w:pPr>
      <w:r w:rsidRPr="00F67D0D">
        <w:rPr>
          <w:rFonts w:ascii="Times New Roman" w:hAnsi="Times New Roman"/>
          <w:bCs/>
        </w:rPr>
        <w:t>Basics of SAS Programming:</w:t>
      </w:r>
      <w:r>
        <w:rPr>
          <w:rFonts w:ascii="Times New Roman" w:hAnsi="Times New Roman"/>
          <w:bCs/>
        </w:rPr>
        <w:t xml:space="preserve"> </w:t>
      </w:r>
      <w:r w:rsidRPr="00EB3C9D">
        <w:rPr>
          <w:rFonts w:ascii="Times New Roman" w:hAnsi="Times New Roman"/>
        </w:rPr>
        <w:t xml:space="preserve">Introduction of SAS Environment, SAS </w:t>
      </w:r>
      <w:proofErr w:type="spellStart"/>
      <w:r w:rsidRPr="00EB3C9D">
        <w:rPr>
          <w:rFonts w:ascii="Times New Roman" w:hAnsi="Times New Roman"/>
        </w:rPr>
        <w:t>Programing</w:t>
      </w:r>
      <w:proofErr w:type="spellEnd"/>
      <w:r w:rsidRPr="00EB3C9D">
        <w:rPr>
          <w:rFonts w:ascii="Times New Roman" w:hAnsi="Times New Roman"/>
        </w:rPr>
        <w:t xml:space="preserve"> Language &amp; SAS Data Sets, Two Steps in SAS Programming, DATA Step’s Built-in Loop, Various ways of output in SAS, SAS System Options,</w:t>
      </w:r>
      <w:r w:rsidR="001B0147">
        <w:rPr>
          <w:rFonts w:ascii="Times New Roman" w:hAnsi="Times New Roman"/>
        </w:rPr>
        <w:t xml:space="preserve"> </w:t>
      </w:r>
      <w:r w:rsidRPr="00EB3C9D">
        <w:rPr>
          <w:rFonts w:ascii="Times New Roman" w:hAnsi="Times New Roman"/>
        </w:rPr>
        <w:t xml:space="preserve">Reading Raw Data in various forms, Various components of an INPUT statement to process raw data files including column and line pointer controls and trailing @ controls, Reading CSV files, DDE, Temporary versus Permanent SAS Data Sets, </w:t>
      </w:r>
      <w:r>
        <w:rPr>
          <w:rFonts w:ascii="Times New Roman" w:hAnsi="Times New Roman"/>
        </w:rPr>
        <w:t>CONTENTS procedure.</w:t>
      </w:r>
    </w:p>
    <w:p w:rsidR="00F67D0D" w:rsidRPr="00EB3C9D" w:rsidRDefault="00F67D0D" w:rsidP="00F67D0D">
      <w:pPr>
        <w:spacing w:after="0" w:line="0" w:lineRule="atLeast"/>
        <w:jc w:val="both"/>
        <w:rPr>
          <w:rFonts w:ascii="Times New Roman" w:hAnsi="Times New Roman"/>
        </w:rPr>
      </w:pPr>
    </w:p>
    <w:p w:rsidR="00F67D0D" w:rsidRPr="00EB3C9D" w:rsidRDefault="00F67D0D" w:rsidP="00F67D0D">
      <w:pPr>
        <w:spacing w:after="0" w:line="0" w:lineRule="atLeast"/>
        <w:jc w:val="both"/>
        <w:rPr>
          <w:rFonts w:ascii="Times New Roman" w:hAnsi="Times New Roman"/>
        </w:rPr>
      </w:pPr>
      <w:r w:rsidRPr="00F67D0D">
        <w:rPr>
          <w:rFonts w:ascii="Times New Roman" w:hAnsi="Times New Roman"/>
          <w:bCs/>
        </w:rPr>
        <w:t>Managing Data through SAS</w:t>
      </w:r>
      <w:r>
        <w:rPr>
          <w:rFonts w:ascii="Times New Roman" w:hAnsi="Times New Roman"/>
          <w:bCs/>
        </w:rPr>
        <w:t xml:space="preserve">: </w:t>
      </w:r>
      <w:r w:rsidRPr="00EB3C9D">
        <w:rPr>
          <w:rFonts w:ascii="Times New Roman" w:hAnsi="Times New Roman"/>
        </w:rPr>
        <w:t xml:space="preserve">Creating Variables, SAS numeric Functions, date functions, character functions, </w:t>
      </w:r>
      <w:proofErr w:type="spellStart"/>
      <w:r w:rsidRPr="00EB3C9D">
        <w:rPr>
          <w:rFonts w:ascii="Times New Roman" w:hAnsi="Times New Roman"/>
        </w:rPr>
        <w:t>Subsetting</w:t>
      </w:r>
      <w:proofErr w:type="spellEnd"/>
      <w:r w:rsidRPr="00EB3C9D">
        <w:rPr>
          <w:rFonts w:ascii="Times New Roman" w:hAnsi="Times New Roman"/>
        </w:rPr>
        <w:t xml:space="preserve"> Data with IF-THEN/ELSE Statements, DO END statements, Handling Dates in SAS, Sum</w:t>
      </w:r>
      <w:bookmarkStart w:id="0" w:name="_GoBack"/>
      <w:bookmarkEnd w:id="0"/>
      <w:r w:rsidRPr="00EB3C9D">
        <w:rPr>
          <w:rFonts w:ascii="Times New Roman" w:hAnsi="Times New Roman"/>
        </w:rPr>
        <w:t xml:space="preserve"> Statements, Arrays in SAS, DO Loops, Various </w:t>
      </w:r>
      <w:proofErr w:type="spellStart"/>
      <w:r w:rsidRPr="00EB3C9D">
        <w:rPr>
          <w:rFonts w:ascii="Times New Roman" w:hAnsi="Times New Roman"/>
        </w:rPr>
        <w:t>Informats</w:t>
      </w:r>
      <w:proofErr w:type="spellEnd"/>
      <w:r w:rsidRPr="00EB3C9D">
        <w:rPr>
          <w:rFonts w:ascii="Times New Roman" w:hAnsi="Times New Roman"/>
        </w:rPr>
        <w:t xml:space="preserve"> &amp; Formats.</w:t>
      </w:r>
    </w:p>
    <w:p w:rsidR="00F67D0D" w:rsidRPr="00EB3C9D" w:rsidRDefault="00F67D0D" w:rsidP="00F67D0D">
      <w:pPr>
        <w:spacing w:after="0" w:line="0" w:lineRule="atLeast"/>
        <w:jc w:val="both"/>
        <w:rPr>
          <w:rFonts w:ascii="Times New Roman" w:hAnsi="Times New Roman"/>
        </w:rPr>
      </w:pPr>
    </w:p>
    <w:p w:rsidR="00F67D0D" w:rsidRPr="00EB3C9D" w:rsidRDefault="00F67D0D" w:rsidP="00F67D0D">
      <w:pPr>
        <w:spacing w:after="0" w:line="0" w:lineRule="atLeast"/>
        <w:jc w:val="both"/>
        <w:rPr>
          <w:rFonts w:ascii="Times New Roman" w:hAnsi="Times New Roman"/>
        </w:rPr>
      </w:pPr>
      <w:r w:rsidRPr="00F67D0D">
        <w:rPr>
          <w:rFonts w:ascii="Times New Roman" w:hAnsi="Times New Roman"/>
          <w:bCs/>
        </w:rPr>
        <w:t>Summarizing data with SAS Procedures</w:t>
      </w:r>
      <w:r>
        <w:rPr>
          <w:rFonts w:ascii="Times New Roman" w:hAnsi="Times New Roman"/>
          <w:bCs/>
        </w:rPr>
        <w:t xml:space="preserve">: </w:t>
      </w:r>
      <w:r w:rsidRPr="00EB3C9D">
        <w:rPr>
          <w:rFonts w:ascii="Times New Roman" w:hAnsi="Times New Roman"/>
        </w:rPr>
        <w:t>Use of conditional statement like WHERE Statement and commonly used procedures like SORT Procedure, FORMAT Procedure, MEAN Procedure, FREQ Procedure, TABULATE procedure</w:t>
      </w:r>
      <w:r w:rsidR="001B0147">
        <w:rPr>
          <w:rFonts w:ascii="Times New Roman" w:hAnsi="Times New Roman"/>
        </w:rPr>
        <w:t xml:space="preserve"> </w:t>
      </w:r>
      <w:r w:rsidRPr="00EB3C9D">
        <w:rPr>
          <w:rFonts w:ascii="Times New Roman" w:hAnsi="Times New Roman"/>
        </w:rPr>
        <w:t>etc., Enhancing output using ODS</w:t>
      </w:r>
    </w:p>
    <w:p w:rsidR="00F67D0D" w:rsidRPr="00EB3C9D" w:rsidRDefault="00F67D0D" w:rsidP="00F67D0D">
      <w:pPr>
        <w:spacing w:after="0" w:line="0" w:lineRule="atLeast"/>
        <w:jc w:val="both"/>
        <w:rPr>
          <w:rFonts w:ascii="Times New Roman" w:hAnsi="Times New Roman"/>
        </w:rPr>
      </w:pPr>
    </w:p>
    <w:p w:rsidR="00F67D0D" w:rsidRPr="00F67D0D" w:rsidRDefault="00F67D0D" w:rsidP="00F67D0D">
      <w:pPr>
        <w:spacing w:after="0" w:line="0" w:lineRule="atLeast"/>
        <w:jc w:val="both"/>
        <w:rPr>
          <w:rFonts w:ascii="Times New Roman" w:hAnsi="Times New Roman"/>
          <w:bCs/>
        </w:rPr>
      </w:pPr>
      <w:r w:rsidRPr="00F67D0D">
        <w:rPr>
          <w:rFonts w:ascii="Times New Roman" w:hAnsi="Times New Roman"/>
          <w:bCs/>
        </w:rPr>
        <w:t>Basic Graphical and Statistical Procedures</w:t>
      </w:r>
      <w:r>
        <w:rPr>
          <w:rFonts w:ascii="Times New Roman" w:hAnsi="Times New Roman"/>
          <w:bCs/>
        </w:rPr>
        <w:t xml:space="preserve">:  </w:t>
      </w:r>
      <w:r w:rsidRPr="00EB3C9D">
        <w:rPr>
          <w:rFonts w:ascii="Times New Roman" w:hAnsi="Times New Roman"/>
        </w:rPr>
        <w:t xml:space="preserve">Using SAS procedures like </w:t>
      </w:r>
      <w:r>
        <w:rPr>
          <w:rFonts w:ascii="Times New Roman" w:hAnsi="Times New Roman"/>
        </w:rPr>
        <w:t xml:space="preserve">PLOT, </w:t>
      </w:r>
      <w:r w:rsidRPr="00EB3C9D">
        <w:rPr>
          <w:rFonts w:ascii="Times New Roman" w:hAnsi="Times New Roman"/>
        </w:rPr>
        <w:t>SGPLOT, UNIVARIATE, CORR, REG etc. for reporting and statistical analysis by examining</w:t>
      </w:r>
      <w:r>
        <w:rPr>
          <w:rFonts w:ascii="Times New Roman" w:hAnsi="Times New Roman"/>
        </w:rPr>
        <w:t xml:space="preserve"> data</w:t>
      </w:r>
      <w:r w:rsidRPr="00EB3C9D">
        <w:rPr>
          <w:rFonts w:ascii="Times New Roman" w:hAnsi="Times New Roman"/>
        </w:rPr>
        <w:t xml:space="preserve"> and plotting relevant graphs, Using PROC ANOVA for </w:t>
      </w:r>
      <w:r>
        <w:rPr>
          <w:rFonts w:ascii="Times New Roman" w:hAnsi="Times New Roman"/>
        </w:rPr>
        <w:t>One-Way Analysis of Variance, Using CHART procedure.</w:t>
      </w:r>
    </w:p>
    <w:p w:rsidR="00F67D0D" w:rsidRDefault="00F67D0D" w:rsidP="0088067F">
      <w:pPr>
        <w:pStyle w:val="Heading1"/>
        <w:spacing w:line="276" w:lineRule="auto"/>
        <w:jc w:val="both"/>
        <w:rPr>
          <w:lang w:eastAsia="en-IN"/>
        </w:rPr>
      </w:pPr>
    </w:p>
    <w:p w:rsidR="0088067F" w:rsidRPr="0088067F" w:rsidRDefault="0088067F" w:rsidP="0088067F">
      <w:pPr>
        <w:pStyle w:val="Heading1"/>
        <w:spacing w:line="276" w:lineRule="auto"/>
        <w:jc w:val="both"/>
      </w:pPr>
      <w:r w:rsidRPr="0088067F">
        <w:rPr>
          <w:lang w:eastAsia="en-IN"/>
        </w:rPr>
        <w:t>Books Recommended:</w:t>
      </w:r>
    </w:p>
    <w:p w:rsidR="00F67D0D" w:rsidRDefault="0088067F" w:rsidP="00F67D0D">
      <w:pPr>
        <w:numPr>
          <w:ilvl w:val="0"/>
          <w:numId w:val="33"/>
        </w:numPr>
        <w:spacing w:after="0" w:line="240" w:lineRule="auto"/>
        <w:ind w:left="432" w:hanging="432"/>
        <w:jc w:val="both"/>
        <w:rPr>
          <w:rFonts w:ascii="Times New Roman" w:hAnsi="Times New Roman"/>
        </w:rPr>
      </w:pPr>
      <w:r w:rsidRPr="0088067F">
        <w:rPr>
          <w:rFonts w:ascii="Times New Roman" w:hAnsi="Times New Roman"/>
        </w:rPr>
        <w:t>N. Spencer, SAS Programming: The One-Day Course, Chapman &amp; Hall/CRC Press, 2004.</w:t>
      </w:r>
    </w:p>
    <w:p w:rsidR="00F67D0D" w:rsidRDefault="00F67D0D" w:rsidP="00F67D0D">
      <w:pPr>
        <w:numPr>
          <w:ilvl w:val="0"/>
          <w:numId w:val="33"/>
        </w:numPr>
        <w:spacing w:after="0" w:line="240" w:lineRule="auto"/>
        <w:ind w:left="432" w:hanging="432"/>
        <w:jc w:val="both"/>
        <w:rPr>
          <w:rFonts w:ascii="Times New Roman" w:hAnsi="Times New Roman"/>
        </w:rPr>
      </w:pPr>
      <w:r w:rsidRPr="00F67D0D">
        <w:rPr>
          <w:rFonts w:ascii="Times New Roman" w:hAnsi="Times New Roman"/>
        </w:rPr>
        <w:t xml:space="preserve">L. D. </w:t>
      </w:r>
      <w:proofErr w:type="spellStart"/>
      <w:r w:rsidRPr="00F67D0D">
        <w:rPr>
          <w:rFonts w:ascii="Times New Roman" w:hAnsi="Times New Roman"/>
        </w:rPr>
        <w:t>Delwiche</w:t>
      </w:r>
      <w:proofErr w:type="spellEnd"/>
      <w:r w:rsidRPr="00F67D0D">
        <w:rPr>
          <w:rFonts w:ascii="Times New Roman" w:hAnsi="Times New Roman"/>
        </w:rPr>
        <w:t xml:space="preserve"> and S.J. Slaughter, The Little SAS Book: A Primer, SAS Institute, 2008</w:t>
      </w:r>
    </w:p>
    <w:p w:rsidR="00F67D0D" w:rsidRDefault="00F67D0D" w:rsidP="00F67D0D">
      <w:pPr>
        <w:numPr>
          <w:ilvl w:val="0"/>
          <w:numId w:val="33"/>
        </w:numPr>
        <w:spacing w:after="0" w:line="240" w:lineRule="auto"/>
        <w:ind w:left="432" w:hanging="432"/>
        <w:jc w:val="both"/>
        <w:rPr>
          <w:rFonts w:ascii="Times New Roman" w:hAnsi="Times New Roman"/>
        </w:rPr>
      </w:pPr>
      <w:r w:rsidRPr="00F67D0D">
        <w:rPr>
          <w:rFonts w:ascii="Times New Roman" w:hAnsi="Times New Roman"/>
        </w:rPr>
        <w:t>A. J. Bailer, Statistical Programming in SAS, SAS Institute, 2010.</w:t>
      </w:r>
    </w:p>
    <w:p w:rsidR="00F67D0D" w:rsidRPr="00F67D0D" w:rsidRDefault="00F67D0D" w:rsidP="00F67D0D">
      <w:pPr>
        <w:numPr>
          <w:ilvl w:val="0"/>
          <w:numId w:val="33"/>
        </w:numPr>
        <w:spacing w:after="0" w:line="240" w:lineRule="auto"/>
        <w:ind w:left="432" w:hanging="432"/>
        <w:jc w:val="both"/>
        <w:rPr>
          <w:rFonts w:ascii="Times New Roman" w:hAnsi="Times New Roman"/>
        </w:rPr>
      </w:pPr>
      <w:r w:rsidRPr="00F67D0D">
        <w:rPr>
          <w:rFonts w:ascii="Times New Roman" w:hAnsi="Times New Roman"/>
        </w:rPr>
        <w:t>Step-by-Step Programming with Base SAS® Software, SAS® Publishing, 2001</w:t>
      </w:r>
    </w:p>
    <w:p w:rsidR="0088067F" w:rsidRPr="0088067F" w:rsidRDefault="0088067F" w:rsidP="0088067F">
      <w:pPr>
        <w:spacing w:after="24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4"/>
        <w:gridCol w:w="7083"/>
        <w:gridCol w:w="1252"/>
      </w:tblGrid>
      <w:tr w:rsidR="0088067F" w:rsidRPr="0088067F" w:rsidTr="00651595">
        <w:tc>
          <w:tcPr>
            <w:tcW w:w="1548" w:type="dxa"/>
          </w:tcPr>
          <w:p w:rsidR="0088067F" w:rsidRPr="0088067F" w:rsidRDefault="0088067F" w:rsidP="00651595">
            <w:pPr>
              <w:jc w:val="center"/>
              <w:rPr>
                <w:rFonts w:ascii="Times New Roman" w:hAnsi="Times New Roman"/>
              </w:rPr>
            </w:pPr>
            <w:r w:rsidRPr="0088067F">
              <w:rPr>
                <w:rFonts w:ascii="Times New Roman" w:hAnsi="Times New Roman"/>
              </w:rPr>
              <w:t>MSMS – 206</w:t>
            </w:r>
          </w:p>
        </w:tc>
        <w:tc>
          <w:tcPr>
            <w:tcW w:w="7200" w:type="dxa"/>
          </w:tcPr>
          <w:p w:rsidR="0088067F" w:rsidRPr="0088067F" w:rsidRDefault="005A1A0B" w:rsidP="00651595">
            <w:pPr>
              <w:jc w:val="both"/>
              <w:rPr>
                <w:rFonts w:ascii="Times New Roman" w:hAnsi="Times New Roman"/>
                <w:b/>
                <w:bCs/>
              </w:rPr>
            </w:pPr>
            <w:r>
              <w:rPr>
                <w:rFonts w:ascii="Times New Roman" w:hAnsi="Times New Roman"/>
                <w:b/>
                <w:bCs/>
              </w:rPr>
              <w:t xml:space="preserve">Practical </w:t>
            </w:r>
            <w:r w:rsidR="0088067F" w:rsidRPr="0088067F">
              <w:rPr>
                <w:rFonts w:ascii="Times New Roman" w:hAnsi="Times New Roman"/>
                <w:b/>
                <w:bCs/>
              </w:rPr>
              <w:t xml:space="preserve"> based on above Papers </w:t>
            </w:r>
          </w:p>
        </w:tc>
        <w:tc>
          <w:tcPr>
            <w:tcW w:w="1260" w:type="dxa"/>
          </w:tcPr>
          <w:p w:rsidR="0088067F" w:rsidRPr="0088067F" w:rsidRDefault="0088067F" w:rsidP="00651595">
            <w:pPr>
              <w:jc w:val="center"/>
              <w:rPr>
                <w:rFonts w:ascii="Times New Roman" w:hAnsi="Times New Roman"/>
              </w:rPr>
            </w:pPr>
            <w:r w:rsidRPr="0088067F">
              <w:rPr>
                <w:rFonts w:ascii="Times New Roman" w:hAnsi="Times New Roman"/>
              </w:rPr>
              <w:t>Credit: 4</w:t>
            </w:r>
          </w:p>
        </w:tc>
      </w:tr>
    </w:tbl>
    <w:p w:rsidR="0088067F" w:rsidRDefault="0088067F" w:rsidP="00B50124">
      <w:pPr>
        <w:spacing w:before="240" w:after="0"/>
        <w:ind w:firstLine="720"/>
        <w:jc w:val="both"/>
        <w:rPr>
          <w:rFonts w:ascii="Times New Roman" w:hAnsi="Times New Roman"/>
        </w:rPr>
      </w:pPr>
      <w:r w:rsidRPr="0088067F">
        <w:rPr>
          <w:rFonts w:ascii="Times New Roman" w:hAnsi="Times New Roman"/>
        </w:rPr>
        <w:t xml:space="preserve">(Practical paper will be of 100 marks out of which 30 marks will be assigned on </w:t>
      </w:r>
      <w:proofErr w:type="spellStart"/>
      <w:r w:rsidRPr="0088067F">
        <w:rPr>
          <w:rFonts w:ascii="Times New Roman" w:hAnsi="Times New Roman"/>
        </w:rPr>
        <w:t>sessionals</w:t>
      </w:r>
      <w:proofErr w:type="spellEnd"/>
      <w:r w:rsidRPr="0088067F">
        <w:rPr>
          <w:rFonts w:ascii="Times New Roman" w:hAnsi="Times New Roman"/>
        </w:rPr>
        <w:t xml:space="preserve"> / tutorials / class tests / seminars in class / group discussions and 70 marks will be assigned on the end semester examination out of which 50 marks will be on the performance in practical examination and 10 marks will be assigned each on practical record book and viva – voce. The duration of the paper shall be FOUR HOURS).</w:t>
      </w:r>
    </w:p>
    <w:p w:rsidR="005A1A0B" w:rsidRDefault="005A1A0B" w:rsidP="00B50124">
      <w:pPr>
        <w:spacing w:before="240" w:after="0"/>
        <w:ind w:firstLine="72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4"/>
        <w:gridCol w:w="7084"/>
        <w:gridCol w:w="1251"/>
      </w:tblGrid>
      <w:tr w:rsidR="005A1A0B" w:rsidRPr="0088067F" w:rsidTr="0028216B">
        <w:tc>
          <w:tcPr>
            <w:tcW w:w="1534" w:type="dxa"/>
          </w:tcPr>
          <w:p w:rsidR="005A1A0B" w:rsidRPr="0088067F" w:rsidRDefault="005A1A0B" w:rsidP="005A1A0B">
            <w:pPr>
              <w:rPr>
                <w:rFonts w:ascii="Times New Roman" w:hAnsi="Times New Roman"/>
              </w:rPr>
            </w:pPr>
            <w:r>
              <w:rPr>
                <w:rFonts w:ascii="Times New Roman" w:hAnsi="Times New Roman"/>
              </w:rPr>
              <w:t>MSMS -205M</w:t>
            </w:r>
          </w:p>
        </w:tc>
        <w:tc>
          <w:tcPr>
            <w:tcW w:w="7084" w:type="dxa"/>
          </w:tcPr>
          <w:p w:rsidR="005A1A0B" w:rsidRPr="0088067F" w:rsidRDefault="005A1A0B" w:rsidP="00FC4E7D">
            <w:pPr>
              <w:jc w:val="both"/>
              <w:rPr>
                <w:rFonts w:ascii="Times New Roman" w:hAnsi="Times New Roman"/>
                <w:b/>
                <w:bCs/>
              </w:rPr>
            </w:pPr>
            <w:r>
              <w:rPr>
                <w:rFonts w:ascii="Times New Roman" w:hAnsi="Times New Roman"/>
                <w:b/>
              </w:rPr>
              <w:t xml:space="preserve">Minor in Mathematical Science I: Visualizing &amp; Summarizing Data  </w:t>
            </w:r>
          </w:p>
        </w:tc>
        <w:tc>
          <w:tcPr>
            <w:tcW w:w="1251" w:type="dxa"/>
          </w:tcPr>
          <w:p w:rsidR="005A1A0B" w:rsidRPr="0088067F" w:rsidRDefault="005A1A0B" w:rsidP="00FC4E7D">
            <w:pPr>
              <w:jc w:val="center"/>
              <w:rPr>
                <w:rFonts w:ascii="Times New Roman" w:hAnsi="Times New Roman"/>
              </w:rPr>
            </w:pPr>
            <w:r>
              <w:rPr>
                <w:rFonts w:ascii="Times New Roman" w:hAnsi="Times New Roman"/>
              </w:rPr>
              <w:t>Credit: 2</w:t>
            </w:r>
          </w:p>
        </w:tc>
      </w:tr>
    </w:tbl>
    <w:p w:rsidR="00A87D50" w:rsidRDefault="00A87D50" w:rsidP="00BB3931">
      <w:pPr>
        <w:spacing w:after="120"/>
        <w:rPr>
          <w:rFonts w:ascii="Times New Roman" w:hAnsi="Times New Roman"/>
        </w:rPr>
      </w:pPr>
    </w:p>
    <w:p w:rsidR="0028216B" w:rsidRPr="0028216B" w:rsidRDefault="0028216B" w:rsidP="0028216B">
      <w:pPr>
        <w:rPr>
          <w:rFonts w:ascii="Times New Roman" w:hAnsi="Times New Roman"/>
        </w:rPr>
      </w:pPr>
      <w:r w:rsidRPr="0028216B">
        <w:rPr>
          <w:rFonts w:ascii="Times New Roman" w:hAnsi="Times New Roman"/>
        </w:rPr>
        <w:t>(For non-statistics students)</w:t>
      </w:r>
    </w:p>
    <w:p w:rsidR="0028216B" w:rsidRPr="0028216B" w:rsidRDefault="0028216B" w:rsidP="0028216B">
      <w:pPr>
        <w:spacing w:after="0"/>
        <w:rPr>
          <w:rFonts w:ascii="Times New Roman" w:hAnsi="Times New Roman"/>
        </w:rPr>
      </w:pPr>
      <w:r w:rsidRPr="0028216B">
        <w:rPr>
          <w:rFonts w:ascii="Times New Roman" w:hAnsi="Times New Roman"/>
        </w:rPr>
        <w:t>Power and challenges of graphical display: clear vision, clear display, scaling</w:t>
      </w:r>
      <w:r>
        <w:rPr>
          <w:rFonts w:ascii="Times New Roman" w:hAnsi="Times New Roman"/>
        </w:rPr>
        <w:t>.</w:t>
      </w:r>
      <w:r w:rsidRPr="0028216B">
        <w:rPr>
          <w:rFonts w:ascii="Times New Roman" w:hAnsi="Times New Roman"/>
        </w:rPr>
        <w:t xml:space="preserve"> </w:t>
      </w:r>
    </w:p>
    <w:p w:rsidR="0028216B" w:rsidRPr="0028216B" w:rsidRDefault="0028216B" w:rsidP="0028216B">
      <w:pPr>
        <w:spacing w:after="0"/>
        <w:rPr>
          <w:rFonts w:ascii="Times New Roman" w:hAnsi="Times New Roman"/>
        </w:rPr>
      </w:pPr>
      <w:r w:rsidRPr="0028216B">
        <w:rPr>
          <w:rFonts w:ascii="Times New Roman" w:hAnsi="Times New Roman"/>
        </w:rPr>
        <w:t xml:space="preserve">Graphical methods: logarithms, residuals, distributions, dot, bar and box plots, plotting symbols and curve types, time series plots, scatter matrices, </w:t>
      </w:r>
      <w:proofErr w:type="spellStart"/>
      <w:r w:rsidRPr="0028216B">
        <w:rPr>
          <w:rFonts w:ascii="Times New Roman" w:hAnsi="Times New Roman"/>
        </w:rPr>
        <w:t>codplots</w:t>
      </w:r>
      <w:proofErr w:type="spellEnd"/>
      <w:r w:rsidRPr="0028216B">
        <w:rPr>
          <w:rFonts w:ascii="Times New Roman" w:hAnsi="Times New Roman"/>
        </w:rPr>
        <w:t xml:space="preserve"> of scattered data and surfaces, statistical variation</w:t>
      </w:r>
      <w:r>
        <w:rPr>
          <w:rFonts w:ascii="Times New Roman" w:hAnsi="Times New Roman"/>
        </w:rPr>
        <w:t>.</w:t>
      </w:r>
    </w:p>
    <w:p w:rsidR="0028216B" w:rsidRPr="0028216B" w:rsidRDefault="0028216B" w:rsidP="0028216B">
      <w:pPr>
        <w:jc w:val="both"/>
        <w:rPr>
          <w:rFonts w:ascii="Times New Roman" w:hAnsi="Times New Roman"/>
        </w:rPr>
      </w:pPr>
      <w:r w:rsidRPr="0028216B">
        <w:rPr>
          <w:rFonts w:ascii="Times New Roman" w:hAnsi="Times New Roman"/>
        </w:rPr>
        <w:lastRenderedPageBreak/>
        <w:t xml:space="preserve">Graphical perception: Models, superposed curves, </w:t>
      </w:r>
      <w:proofErr w:type="spellStart"/>
      <w:r w:rsidRPr="0028216B">
        <w:rPr>
          <w:rFonts w:ascii="Times New Roman" w:hAnsi="Times New Roman"/>
        </w:rPr>
        <w:t>colour</w:t>
      </w:r>
      <w:proofErr w:type="spellEnd"/>
      <w:r w:rsidRPr="0028216B">
        <w:rPr>
          <w:rFonts w:ascii="Times New Roman" w:hAnsi="Times New Roman"/>
        </w:rPr>
        <w:t xml:space="preserve"> encoding, texture symbols, correlation, pop charts, graphing along a common scaling</w:t>
      </w:r>
      <w:r>
        <w:rPr>
          <w:rFonts w:ascii="Times New Roman" w:hAnsi="Times New Roman"/>
        </w:rPr>
        <w:t>.</w:t>
      </w:r>
    </w:p>
    <w:p w:rsidR="0028216B" w:rsidRPr="0028216B" w:rsidRDefault="0028216B" w:rsidP="0028216B">
      <w:pPr>
        <w:numPr>
          <w:ilvl w:val="0"/>
          <w:numId w:val="38"/>
        </w:numPr>
        <w:spacing w:after="0" w:line="240" w:lineRule="auto"/>
        <w:jc w:val="both"/>
        <w:rPr>
          <w:rFonts w:ascii="Times New Roman" w:hAnsi="Times New Roman"/>
        </w:rPr>
      </w:pPr>
      <w:r w:rsidRPr="0028216B">
        <w:rPr>
          <w:rFonts w:ascii="Times New Roman" w:hAnsi="Times New Roman"/>
        </w:rPr>
        <w:t xml:space="preserve">F. </w:t>
      </w:r>
      <w:proofErr w:type="spellStart"/>
      <w:r w:rsidRPr="0028216B">
        <w:rPr>
          <w:rFonts w:ascii="Times New Roman" w:hAnsi="Times New Roman"/>
        </w:rPr>
        <w:t>Hartwig</w:t>
      </w:r>
      <w:proofErr w:type="spellEnd"/>
      <w:r w:rsidRPr="0028216B">
        <w:rPr>
          <w:rFonts w:ascii="Times New Roman" w:hAnsi="Times New Roman"/>
        </w:rPr>
        <w:t xml:space="preserve"> and B.E. Dearing, Exploratory Data Analysis, Sage Publications, 1979.</w:t>
      </w:r>
    </w:p>
    <w:p w:rsidR="0028216B" w:rsidRPr="00F07DAB" w:rsidRDefault="0028216B" w:rsidP="0028216B">
      <w:pPr>
        <w:numPr>
          <w:ilvl w:val="0"/>
          <w:numId w:val="38"/>
        </w:numPr>
        <w:spacing w:after="0" w:line="240" w:lineRule="auto"/>
        <w:jc w:val="both"/>
      </w:pPr>
      <w:r w:rsidRPr="0028216B">
        <w:rPr>
          <w:rFonts w:ascii="Times New Roman" w:hAnsi="Times New Roman"/>
        </w:rPr>
        <w:t xml:space="preserve">John W. </w:t>
      </w:r>
      <w:proofErr w:type="spellStart"/>
      <w:r w:rsidRPr="0028216B">
        <w:rPr>
          <w:rFonts w:ascii="Times New Roman" w:hAnsi="Times New Roman"/>
        </w:rPr>
        <w:t>Tukey</w:t>
      </w:r>
      <w:proofErr w:type="spellEnd"/>
      <w:r w:rsidRPr="0028216B">
        <w:rPr>
          <w:rFonts w:ascii="Times New Roman" w:hAnsi="Times New Roman"/>
        </w:rPr>
        <w:t xml:space="preserve">, Exploratory Data Analysis, </w:t>
      </w:r>
      <w:r w:rsidRPr="0028216B">
        <w:rPr>
          <w:rFonts w:ascii="Times New Roman" w:hAnsi="Times New Roman"/>
          <w:shd w:val="clear" w:color="auto" w:fill="FFFFFF"/>
        </w:rPr>
        <w:t>Addison-Wesley, 1997.</w:t>
      </w:r>
    </w:p>
    <w:p w:rsidR="00F07DAB" w:rsidRPr="00687463" w:rsidRDefault="00F07DAB" w:rsidP="00F07DAB">
      <w:pPr>
        <w:spacing w:after="0" w:line="240" w:lineRule="auto"/>
        <w:ind w:left="720"/>
        <w:jc w:val="both"/>
      </w:pPr>
    </w:p>
    <w:p w:rsidR="005A1A0B" w:rsidRPr="0088067F" w:rsidRDefault="005A1A0B" w:rsidP="00B50124">
      <w:pPr>
        <w:spacing w:before="240" w:after="0"/>
        <w:ind w:firstLine="720"/>
        <w:jc w:val="both"/>
        <w:rPr>
          <w:rFonts w:ascii="Times New Roman" w:hAnsi="Times New Roman"/>
        </w:rPr>
      </w:pPr>
    </w:p>
    <w:p w:rsidR="0088067F" w:rsidRPr="00B50124" w:rsidRDefault="0088067F" w:rsidP="0088067F">
      <w:pPr>
        <w:pStyle w:val="Heading1"/>
        <w:rPr>
          <w:sz w:val="28"/>
          <w:szCs w:val="28"/>
        </w:rPr>
      </w:pPr>
    </w:p>
    <w:p w:rsidR="0088067F" w:rsidRPr="00B50124" w:rsidRDefault="00B50124" w:rsidP="0088067F">
      <w:pPr>
        <w:pStyle w:val="Heading1"/>
        <w:spacing w:before="120" w:after="120"/>
        <w:rPr>
          <w:b/>
          <w:bCs/>
          <w:i w:val="0"/>
          <w:iCs w:val="0"/>
          <w:sz w:val="32"/>
          <w:szCs w:val="28"/>
        </w:rPr>
      </w:pPr>
      <w:r w:rsidRPr="00B50124">
        <w:rPr>
          <w:b/>
          <w:bCs/>
          <w:i w:val="0"/>
          <w:iCs w:val="0"/>
          <w:sz w:val="32"/>
          <w:szCs w:val="28"/>
        </w:rPr>
        <w:t>SEMESTER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5"/>
        <w:gridCol w:w="7082"/>
        <w:gridCol w:w="1252"/>
      </w:tblGrid>
      <w:tr w:rsidR="0088067F" w:rsidRPr="0088067F" w:rsidTr="00C261AC">
        <w:tc>
          <w:tcPr>
            <w:tcW w:w="1535" w:type="dxa"/>
          </w:tcPr>
          <w:p w:rsidR="0088067F" w:rsidRPr="0088067F" w:rsidRDefault="0088067F" w:rsidP="00651595">
            <w:pPr>
              <w:jc w:val="center"/>
              <w:rPr>
                <w:rFonts w:ascii="Times New Roman" w:hAnsi="Times New Roman"/>
              </w:rPr>
            </w:pPr>
            <w:r w:rsidRPr="0088067F">
              <w:rPr>
                <w:rFonts w:ascii="Times New Roman" w:hAnsi="Times New Roman"/>
              </w:rPr>
              <w:t>MSMS – 301</w:t>
            </w:r>
          </w:p>
        </w:tc>
        <w:tc>
          <w:tcPr>
            <w:tcW w:w="7082" w:type="dxa"/>
          </w:tcPr>
          <w:p w:rsidR="0088067F" w:rsidRPr="0028216B" w:rsidRDefault="00C261AC" w:rsidP="00651595">
            <w:pPr>
              <w:jc w:val="both"/>
              <w:rPr>
                <w:rFonts w:ascii="Times New Roman" w:hAnsi="Times New Roman"/>
                <w:b/>
                <w:bCs/>
              </w:rPr>
            </w:pPr>
            <w:r w:rsidRPr="0028216B">
              <w:rPr>
                <w:rFonts w:ascii="Times New Roman" w:hAnsi="Times New Roman"/>
                <w:b/>
                <w:bCs/>
              </w:rPr>
              <w:t>Decision Theory</w:t>
            </w:r>
          </w:p>
        </w:tc>
        <w:tc>
          <w:tcPr>
            <w:tcW w:w="1252" w:type="dxa"/>
          </w:tcPr>
          <w:p w:rsidR="0088067F" w:rsidRPr="0088067F" w:rsidRDefault="0088067F" w:rsidP="00651595">
            <w:pPr>
              <w:jc w:val="center"/>
              <w:rPr>
                <w:rFonts w:ascii="Times New Roman" w:hAnsi="Times New Roman"/>
              </w:rPr>
            </w:pPr>
            <w:r w:rsidRPr="0088067F">
              <w:rPr>
                <w:rFonts w:ascii="Times New Roman" w:hAnsi="Times New Roman"/>
              </w:rPr>
              <w:t>Credit: 4</w:t>
            </w:r>
          </w:p>
        </w:tc>
      </w:tr>
    </w:tbl>
    <w:p w:rsidR="00C261AC" w:rsidRPr="0088067F" w:rsidRDefault="00C261AC" w:rsidP="00C261AC">
      <w:pPr>
        <w:pStyle w:val="BodyText"/>
        <w:spacing w:before="0" w:after="0" w:line="276" w:lineRule="auto"/>
        <w:ind w:firstLine="720"/>
        <w:rPr>
          <w:rFonts w:ascii="Times New Roman" w:hAnsi="Times New Roman" w:cs="Times New Roman"/>
        </w:rPr>
      </w:pPr>
      <w:r w:rsidRPr="0088067F">
        <w:rPr>
          <w:rFonts w:ascii="Times New Roman" w:hAnsi="Times New Roman" w:cs="Times New Roman"/>
        </w:rPr>
        <w:t xml:space="preserve">Decision problem and 2-person game, utility theory, loss functions, expected loss, decision rules (non-randomized and randomized), decision principles (conditional </w:t>
      </w:r>
      <w:proofErr w:type="spellStart"/>
      <w:r w:rsidRPr="0088067F">
        <w:rPr>
          <w:rFonts w:ascii="Times New Roman" w:hAnsi="Times New Roman" w:cs="Times New Roman"/>
        </w:rPr>
        <w:t>Bayes</w:t>
      </w:r>
      <w:proofErr w:type="spellEnd"/>
      <w:r w:rsidRPr="0088067F">
        <w:rPr>
          <w:rFonts w:ascii="Times New Roman" w:hAnsi="Times New Roman" w:cs="Times New Roman"/>
        </w:rPr>
        <w:t xml:space="preserve">, </w:t>
      </w:r>
      <w:proofErr w:type="spellStart"/>
      <w:r w:rsidRPr="0088067F">
        <w:rPr>
          <w:rFonts w:ascii="Times New Roman" w:hAnsi="Times New Roman" w:cs="Times New Roman"/>
        </w:rPr>
        <w:t>frequentist</w:t>
      </w:r>
      <w:proofErr w:type="spellEnd"/>
      <w:r w:rsidRPr="0088067F">
        <w:rPr>
          <w:rFonts w:ascii="Times New Roman" w:hAnsi="Times New Roman" w:cs="Times New Roman"/>
        </w:rPr>
        <w:t>), inference problems as decision problems, optimal decision rules.</w:t>
      </w:r>
    </w:p>
    <w:p w:rsidR="00C261AC" w:rsidRPr="0088067F" w:rsidRDefault="00C261AC" w:rsidP="00C261AC">
      <w:pPr>
        <w:ind w:firstLine="720"/>
        <w:jc w:val="both"/>
        <w:rPr>
          <w:rFonts w:ascii="Times New Roman" w:hAnsi="Times New Roman"/>
        </w:rPr>
      </w:pPr>
      <w:r w:rsidRPr="0088067F">
        <w:rPr>
          <w:rFonts w:ascii="Times New Roman" w:hAnsi="Times New Roman"/>
        </w:rPr>
        <w:t xml:space="preserve">Concept of admissibility and completeness, </w:t>
      </w:r>
      <w:proofErr w:type="spellStart"/>
      <w:r w:rsidRPr="0088067F">
        <w:rPr>
          <w:rFonts w:ascii="Times New Roman" w:hAnsi="Times New Roman"/>
        </w:rPr>
        <w:t>Bayes</w:t>
      </w:r>
      <w:proofErr w:type="spellEnd"/>
      <w:r w:rsidRPr="0088067F">
        <w:rPr>
          <w:rFonts w:ascii="Times New Roman" w:hAnsi="Times New Roman"/>
        </w:rPr>
        <w:t xml:space="preserve"> rules, admissibility of </w:t>
      </w:r>
      <w:proofErr w:type="spellStart"/>
      <w:r w:rsidRPr="0088067F">
        <w:rPr>
          <w:rFonts w:ascii="Times New Roman" w:hAnsi="Times New Roman"/>
        </w:rPr>
        <w:t>Bayes</w:t>
      </w:r>
      <w:proofErr w:type="spellEnd"/>
      <w:r w:rsidRPr="0088067F">
        <w:rPr>
          <w:rFonts w:ascii="Times New Roman" w:hAnsi="Times New Roman"/>
        </w:rPr>
        <w:t xml:space="preserve"> rules.</w:t>
      </w:r>
    </w:p>
    <w:p w:rsidR="00C261AC" w:rsidRPr="0088067F" w:rsidRDefault="00C261AC" w:rsidP="00C261AC">
      <w:pPr>
        <w:ind w:firstLine="720"/>
        <w:jc w:val="both"/>
        <w:rPr>
          <w:rFonts w:ascii="Times New Roman" w:hAnsi="Times New Roman"/>
        </w:rPr>
      </w:pPr>
      <w:r w:rsidRPr="0088067F">
        <w:rPr>
          <w:rFonts w:ascii="Times New Roman" w:hAnsi="Times New Roman"/>
        </w:rPr>
        <w:t xml:space="preserve">Supporting and separating </w:t>
      </w:r>
      <w:proofErr w:type="spellStart"/>
      <w:r w:rsidRPr="0088067F">
        <w:rPr>
          <w:rFonts w:ascii="Times New Roman" w:hAnsi="Times New Roman"/>
        </w:rPr>
        <w:t>hyperplane</w:t>
      </w:r>
      <w:proofErr w:type="spellEnd"/>
      <w:r w:rsidRPr="0088067F">
        <w:rPr>
          <w:rFonts w:ascii="Times New Roman" w:hAnsi="Times New Roman"/>
        </w:rPr>
        <w:t xml:space="preserve"> theorems, </w:t>
      </w:r>
      <w:proofErr w:type="spellStart"/>
      <w:r w:rsidRPr="0088067F">
        <w:rPr>
          <w:rFonts w:ascii="Times New Roman" w:hAnsi="Times New Roman"/>
        </w:rPr>
        <w:t>minimax</w:t>
      </w:r>
      <w:proofErr w:type="spellEnd"/>
      <w:r w:rsidRPr="0088067F">
        <w:rPr>
          <w:rFonts w:ascii="Times New Roman" w:hAnsi="Times New Roman"/>
        </w:rPr>
        <w:t xml:space="preserve"> theorem of for finite parameter s pace, </w:t>
      </w:r>
      <w:proofErr w:type="spellStart"/>
      <w:r w:rsidRPr="0088067F">
        <w:rPr>
          <w:rFonts w:ascii="Times New Roman" w:hAnsi="Times New Roman"/>
        </w:rPr>
        <w:t>minimax</w:t>
      </w:r>
      <w:proofErr w:type="spellEnd"/>
      <w:r w:rsidRPr="0088067F">
        <w:rPr>
          <w:rFonts w:ascii="Times New Roman" w:hAnsi="Times New Roman"/>
        </w:rPr>
        <w:t xml:space="preserve"> estimators of Normal and Poisson means, admissibility of </w:t>
      </w:r>
      <w:proofErr w:type="spellStart"/>
      <w:r w:rsidRPr="0088067F">
        <w:rPr>
          <w:rFonts w:ascii="Times New Roman" w:hAnsi="Times New Roman"/>
        </w:rPr>
        <w:t>minimax</w:t>
      </w:r>
      <w:proofErr w:type="spellEnd"/>
      <w:r w:rsidRPr="0088067F">
        <w:rPr>
          <w:rFonts w:ascii="Times New Roman" w:hAnsi="Times New Roman"/>
        </w:rPr>
        <w:t xml:space="preserve"> rules.</w:t>
      </w:r>
    </w:p>
    <w:p w:rsidR="00C261AC" w:rsidRPr="0088067F" w:rsidRDefault="00C261AC" w:rsidP="00C261AC">
      <w:pPr>
        <w:ind w:firstLine="720"/>
        <w:jc w:val="both"/>
        <w:rPr>
          <w:rFonts w:ascii="Times New Roman" w:hAnsi="Times New Roman"/>
        </w:rPr>
      </w:pPr>
      <w:r w:rsidRPr="0088067F">
        <w:rPr>
          <w:rFonts w:ascii="Times New Roman" w:hAnsi="Times New Roman"/>
        </w:rPr>
        <w:t xml:space="preserve">Invariant decision rules – location parameter problems, invariance and </w:t>
      </w:r>
      <w:proofErr w:type="spellStart"/>
      <w:r w:rsidRPr="0088067F">
        <w:rPr>
          <w:rFonts w:ascii="Times New Roman" w:hAnsi="Times New Roman"/>
        </w:rPr>
        <w:t>minimaxity</w:t>
      </w:r>
      <w:proofErr w:type="spellEnd"/>
      <w:r w:rsidRPr="0088067F">
        <w:rPr>
          <w:rFonts w:ascii="Times New Roman" w:hAnsi="Times New Roman"/>
        </w:rPr>
        <w:t xml:space="preserve"> , admissibility of invariant rules, complete class theorem, complete and essentially complete classes in simple estimation and testing situations, estimation of a distribution function.</w:t>
      </w:r>
    </w:p>
    <w:p w:rsidR="00C261AC" w:rsidRPr="0088067F" w:rsidRDefault="00C261AC" w:rsidP="00C261AC">
      <w:pPr>
        <w:ind w:firstLine="720"/>
        <w:jc w:val="both"/>
        <w:rPr>
          <w:rFonts w:ascii="Times New Roman" w:hAnsi="Times New Roman"/>
        </w:rPr>
      </w:pPr>
      <w:r w:rsidRPr="0088067F">
        <w:rPr>
          <w:rFonts w:ascii="Times New Roman" w:hAnsi="Times New Roman"/>
        </w:rPr>
        <w:t xml:space="preserve">Sufficient </w:t>
      </w:r>
      <w:proofErr w:type="gramStart"/>
      <w:r w:rsidRPr="0088067F">
        <w:rPr>
          <w:rFonts w:ascii="Times New Roman" w:hAnsi="Times New Roman"/>
        </w:rPr>
        <w:t>statistics,</w:t>
      </w:r>
      <w:proofErr w:type="gramEnd"/>
      <w:r w:rsidRPr="0088067F">
        <w:rPr>
          <w:rFonts w:ascii="Times New Roman" w:hAnsi="Times New Roman"/>
        </w:rPr>
        <w:t xml:space="preserve"> essentially complete classes of rules based on sufficient statistics, complete sufficient statistics.</w:t>
      </w:r>
    </w:p>
    <w:p w:rsidR="00C261AC" w:rsidRPr="0088067F" w:rsidRDefault="00C261AC" w:rsidP="00C261AC">
      <w:pPr>
        <w:ind w:firstLine="720"/>
        <w:jc w:val="both"/>
        <w:rPr>
          <w:rFonts w:ascii="Times New Roman" w:hAnsi="Times New Roman"/>
        </w:rPr>
      </w:pPr>
      <w:r w:rsidRPr="0088067F">
        <w:rPr>
          <w:rFonts w:ascii="Times New Roman" w:hAnsi="Times New Roman"/>
        </w:rPr>
        <w:t xml:space="preserve">Sequential decision rules, </w:t>
      </w:r>
      <w:proofErr w:type="spellStart"/>
      <w:r w:rsidRPr="0088067F">
        <w:rPr>
          <w:rFonts w:ascii="Times New Roman" w:hAnsi="Times New Roman"/>
        </w:rPr>
        <w:t>Bayes</w:t>
      </w:r>
      <w:proofErr w:type="spellEnd"/>
      <w:r w:rsidRPr="0088067F">
        <w:rPr>
          <w:rFonts w:ascii="Times New Roman" w:hAnsi="Times New Roman"/>
        </w:rPr>
        <w:t xml:space="preserve"> and </w:t>
      </w:r>
      <w:proofErr w:type="spellStart"/>
      <w:r w:rsidRPr="0088067F">
        <w:rPr>
          <w:rFonts w:ascii="Times New Roman" w:hAnsi="Times New Roman"/>
        </w:rPr>
        <w:t>minimax</w:t>
      </w:r>
      <w:proofErr w:type="spellEnd"/>
      <w:r w:rsidRPr="0088067F">
        <w:rPr>
          <w:rFonts w:ascii="Times New Roman" w:hAnsi="Times New Roman"/>
        </w:rPr>
        <w:t xml:space="preserve"> sequential decision rules, invariant sequential decision problems.</w:t>
      </w:r>
    </w:p>
    <w:p w:rsidR="00C261AC" w:rsidRPr="00B50124" w:rsidRDefault="00C261AC" w:rsidP="00C261AC">
      <w:pPr>
        <w:spacing w:before="120" w:after="120"/>
        <w:jc w:val="both"/>
        <w:rPr>
          <w:rFonts w:ascii="Times New Roman" w:hAnsi="Times New Roman"/>
          <w:b/>
          <w:bCs/>
        </w:rPr>
      </w:pPr>
      <w:r w:rsidRPr="00B50124">
        <w:rPr>
          <w:rFonts w:ascii="Times New Roman" w:hAnsi="Times New Roman"/>
          <w:b/>
          <w:lang w:eastAsia="en-IN"/>
        </w:rPr>
        <w:t>Books Recommended:</w:t>
      </w:r>
    </w:p>
    <w:p w:rsidR="00C261AC" w:rsidRPr="0088067F" w:rsidRDefault="00C261AC" w:rsidP="00C261AC">
      <w:pPr>
        <w:numPr>
          <w:ilvl w:val="0"/>
          <w:numId w:val="20"/>
        </w:numPr>
        <w:tabs>
          <w:tab w:val="clear" w:pos="720"/>
          <w:tab w:val="num" w:pos="360"/>
        </w:tabs>
        <w:spacing w:after="0" w:line="240" w:lineRule="auto"/>
        <w:ind w:left="432" w:hanging="432"/>
        <w:jc w:val="both"/>
        <w:rPr>
          <w:rFonts w:ascii="Times New Roman" w:hAnsi="Times New Roman"/>
        </w:rPr>
      </w:pPr>
      <w:r w:rsidRPr="0088067F">
        <w:rPr>
          <w:rFonts w:ascii="Times New Roman" w:hAnsi="Times New Roman"/>
        </w:rPr>
        <w:t>J.O. Berger, Statistical Decision Theory and Bayesian Analysis, 2</w:t>
      </w:r>
      <w:r w:rsidRPr="0088067F">
        <w:rPr>
          <w:rFonts w:ascii="Times New Roman" w:hAnsi="Times New Roman"/>
          <w:vertAlign w:val="superscript"/>
        </w:rPr>
        <w:t>nd</w:t>
      </w:r>
      <w:r w:rsidRPr="0088067F">
        <w:rPr>
          <w:rFonts w:ascii="Times New Roman" w:hAnsi="Times New Roman"/>
        </w:rPr>
        <w:t xml:space="preserve"> ed., Springer-</w:t>
      </w:r>
      <w:proofErr w:type="spellStart"/>
      <w:r w:rsidRPr="0088067F">
        <w:rPr>
          <w:rFonts w:ascii="Times New Roman" w:hAnsi="Times New Roman"/>
        </w:rPr>
        <w:t>Verlag</w:t>
      </w:r>
      <w:proofErr w:type="spellEnd"/>
      <w:r w:rsidRPr="0088067F">
        <w:rPr>
          <w:rFonts w:ascii="Times New Roman" w:hAnsi="Times New Roman"/>
        </w:rPr>
        <w:t>, 1985.</w:t>
      </w:r>
    </w:p>
    <w:p w:rsidR="00C261AC" w:rsidRPr="0088067F" w:rsidRDefault="00C261AC" w:rsidP="00C261AC">
      <w:pPr>
        <w:numPr>
          <w:ilvl w:val="0"/>
          <w:numId w:val="20"/>
        </w:numPr>
        <w:tabs>
          <w:tab w:val="clear" w:pos="720"/>
          <w:tab w:val="num" w:pos="360"/>
        </w:tabs>
        <w:spacing w:after="0" w:line="240" w:lineRule="auto"/>
        <w:ind w:left="432" w:hanging="432"/>
        <w:jc w:val="both"/>
        <w:rPr>
          <w:rFonts w:ascii="Times New Roman" w:hAnsi="Times New Roman"/>
        </w:rPr>
      </w:pPr>
      <w:r w:rsidRPr="0088067F">
        <w:rPr>
          <w:rFonts w:ascii="Times New Roman" w:hAnsi="Times New Roman"/>
        </w:rPr>
        <w:t>T.S. Ferguson, Mathematical Statistics – A Decision Theoretic Approach, Academic Press, 1967.</w:t>
      </w:r>
    </w:p>
    <w:p w:rsidR="00C261AC" w:rsidRPr="0088067F" w:rsidRDefault="00C261AC" w:rsidP="00C261AC">
      <w:pPr>
        <w:numPr>
          <w:ilvl w:val="0"/>
          <w:numId w:val="20"/>
        </w:numPr>
        <w:tabs>
          <w:tab w:val="clear" w:pos="720"/>
          <w:tab w:val="num" w:pos="360"/>
        </w:tabs>
        <w:spacing w:after="0" w:line="240" w:lineRule="auto"/>
        <w:ind w:left="432" w:hanging="432"/>
        <w:jc w:val="both"/>
        <w:rPr>
          <w:rFonts w:ascii="Times New Roman" w:hAnsi="Times New Roman"/>
        </w:rPr>
      </w:pPr>
      <w:r w:rsidRPr="0088067F">
        <w:rPr>
          <w:rFonts w:ascii="Times New Roman" w:hAnsi="Times New Roman"/>
        </w:rPr>
        <w:t xml:space="preserve">C.P. Robert, </w:t>
      </w:r>
      <w:proofErr w:type="gramStart"/>
      <w:r w:rsidRPr="0088067F">
        <w:rPr>
          <w:rFonts w:ascii="Times New Roman" w:hAnsi="Times New Roman"/>
        </w:rPr>
        <w:t>The</w:t>
      </w:r>
      <w:proofErr w:type="gramEnd"/>
      <w:r w:rsidRPr="0088067F">
        <w:rPr>
          <w:rFonts w:ascii="Times New Roman" w:hAnsi="Times New Roman"/>
        </w:rPr>
        <w:t xml:space="preserve"> Bayesian Choice, Springer, 2001. </w:t>
      </w:r>
    </w:p>
    <w:p w:rsidR="00C261AC" w:rsidRPr="0088067F" w:rsidRDefault="00C261AC" w:rsidP="00C261AC">
      <w:pPr>
        <w:numPr>
          <w:ilvl w:val="0"/>
          <w:numId w:val="20"/>
        </w:numPr>
        <w:tabs>
          <w:tab w:val="clear" w:pos="720"/>
          <w:tab w:val="num" w:pos="360"/>
        </w:tabs>
        <w:spacing w:after="0" w:line="240" w:lineRule="auto"/>
        <w:ind w:left="432" w:hanging="432"/>
        <w:jc w:val="both"/>
        <w:rPr>
          <w:rFonts w:ascii="Times New Roman" w:hAnsi="Times New Roman"/>
        </w:rPr>
      </w:pPr>
      <w:r w:rsidRPr="0088067F">
        <w:rPr>
          <w:rFonts w:ascii="Times New Roman" w:hAnsi="Times New Roman"/>
        </w:rPr>
        <w:t xml:space="preserve">J.M. </w:t>
      </w:r>
      <w:proofErr w:type="spellStart"/>
      <w:r w:rsidRPr="0088067F">
        <w:rPr>
          <w:rFonts w:ascii="Times New Roman" w:hAnsi="Times New Roman"/>
        </w:rPr>
        <w:t>Bernando</w:t>
      </w:r>
      <w:proofErr w:type="spellEnd"/>
      <w:r w:rsidRPr="0088067F">
        <w:rPr>
          <w:rFonts w:ascii="Times New Roman" w:hAnsi="Times New Roman"/>
        </w:rPr>
        <w:t xml:space="preserve"> and A.F.M. Smith, Bayesian Theory, John Wiley and Sons, 1994.</w:t>
      </w:r>
    </w:p>
    <w:p w:rsidR="0088067F" w:rsidRPr="0088067F" w:rsidRDefault="00C261AC" w:rsidP="00C261AC">
      <w:pPr>
        <w:spacing w:after="0" w:line="240" w:lineRule="auto"/>
        <w:ind w:left="720"/>
        <w:jc w:val="both"/>
        <w:rPr>
          <w:rFonts w:ascii="Times New Roman" w:hAnsi="Times New Roman"/>
        </w:rPr>
      </w:pPr>
      <w:r w:rsidRPr="0088067F">
        <w:rPr>
          <w:rFonts w:ascii="Times New Roman" w:hAnsi="Times New Roman"/>
        </w:rPr>
        <w:t xml:space="preserve">V.K. </w:t>
      </w:r>
      <w:proofErr w:type="spellStart"/>
      <w:r w:rsidRPr="0088067F">
        <w:rPr>
          <w:rFonts w:ascii="Times New Roman" w:hAnsi="Times New Roman"/>
        </w:rPr>
        <w:t>Rohatgi</w:t>
      </w:r>
      <w:proofErr w:type="spellEnd"/>
      <w:r w:rsidRPr="0088067F">
        <w:rPr>
          <w:rFonts w:ascii="Times New Roman" w:hAnsi="Times New Roman"/>
        </w:rPr>
        <w:t xml:space="preserve">, </w:t>
      </w:r>
      <w:proofErr w:type="gramStart"/>
      <w:r w:rsidRPr="0088067F">
        <w:rPr>
          <w:rFonts w:ascii="Times New Roman" w:hAnsi="Times New Roman"/>
        </w:rPr>
        <w:t>An</w:t>
      </w:r>
      <w:proofErr w:type="gramEnd"/>
      <w:r w:rsidRPr="0088067F">
        <w:rPr>
          <w:rFonts w:ascii="Times New Roman" w:hAnsi="Times New Roman"/>
        </w:rPr>
        <w:t xml:space="preserve"> Introduction to Probability and Mathematical Statistics, Wiley Eastern (New Delhi), 1988.</w:t>
      </w:r>
    </w:p>
    <w:p w:rsidR="00E5442B" w:rsidRPr="002D7BB6" w:rsidRDefault="00E5442B" w:rsidP="00E5442B">
      <w:pPr>
        <w:ind w:left="426"/>
        <w:jc w:val="both"/>
        <w:rPr>
          <w:rFonts w:ascii="Times New Roman" w:hAnsi="Times New Roman"/>
          <w:b/>
          <w:bCs/>
          <w:sz w:val="28"/>
          <w:szCs w:val="28"/>
        </w:rPr>
      </w:pPr>
    </w:p>
    <w:tbl>
      <w:tblPr>
        <w:tblW w:w="8729"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5"/>
        <w:gridCol w:w="5807"/>
        <w:gridCol w:w="1397"/>
      </w:tblGrid>
      <w:tr w:rsidR="00E5442B" w:rsidRPr="005216B8" w:rsidTr="001E453E">
        <w:trPr>
          <w:trHeight w:val="977"/>
        </w:trPr>
        <w:tc>
          <w:tcPr>
            <w:tcW w:w="1525" w:type="dxa"/>
          </w:tcPr>
          <w:p w:rsidR="00E5442B" w:rsidRPr="005216B8" w:rsidRDefault="00E5442B" w:rsidP="001E453E">
            <w:pPr>
              <w:jc w:val="both"/>
              <w:rPr>
                <w:rFonts w:ascii="Times New Roman" w:hAnsi="Times New Roman"/>
                <w:b/>
                <w:bCs/>
                <w:sz w:val="24"/>
                <w:szCs w:val="24"/>
              </w:rPr>
            </w:pPr>
            <w:r w:rsidRPr="005216B8">
              <w:rPr>
                <w:rFonts w:ascii="Times New Roman" w:hAnsi="Times New Roman"/>
                <w:b/>
                <w:bCs/>
                <w:sz w:val="24"/>
                <w:szCs w:val="24"/>
              </w:rPr>
              <w:t>MSMS 302</w:t>
            </w:r>
          </w:p>
        </w:tc>
        <w:tc>
          <w:tcPr>
            <w:tcW w:w="5807" w:type="dxa"/>
          </w:tcPr>
          <w:p w:rsidR="00E5442B" w:rsidRPr="005216B8" w:rsidRDefault="00E5442B" w:rsidP="00AB0B5C">
            <w:pPr>
              <w:ind w:left="-64"/>
              <w:jc w:val="both"/>
              <w:rPr>
                <w:rFonts w:ascii="Times New Roman" w:hAnsi="Times New Roman"/>
                <w:b/>
                <w:bCs/>
                <w:sz w:val="24"/>
                <w:szCs w:val="24"/>
              </w:rPr>
            </w:pPr>
            <w:r w:rsidRPr="005216B8">
              <w:rPr>
                <w:rFonts w:ascii="Times New Roman" w:hAnsi="Times New Roman"/>
                <w:b/>
                <w:bCs/>
                <w:sz w:val="24"/>
                <w:szCs w:val="24"/>
              </w:rPr>
              <w:t xml:space="preserve">Numerical recipes in </w:t>
            </w:r>
            <w:r w:rsidR="00AB0B5C">
              <w:rPr>
                <w:rFonts w:ascii="Times New Roman" w:hAnsi="Times New Roman"/>
                <w:b/>
                <w:bCs/>
                <w:sz w:val="24"/>
                <w:szCs w:val="24"/>
              </w:rPr>
              <w:t>M</w:t>
            </w:r>
            <w:r w:rsidRPr="005216B8">
              <w:rPr>
                <w:rFonts w:ascii="Times New Roman" w:hAnsi="Times New Roman"/>
                <w:b/>
                <w:bCs/>
                <w:sz w:val="24"/>
                <w:szCs w:val="24"/>
              </w:rPr>
              <w:t>atrix Algebra and Computational Statistics I</w:t>
            </w:r>
          </w:p>
        </w:tc>
        <w:tc>
          <w:tcPr>
            <w:tcW w:w="1397" w:type="dxa"/>
          </w:tcPr>
          <w:p w:rsidR="00E5442B" w:rsidRPr="005216B8" w:rsidRDefault="00E5442B" w:rsidP="001E453E">
            <w:pPr>
              <w:jc w:val="both"/>
              <w:rPr>
                <w:rFonts w:ascii="Times New Roman" w:hAnsi="Times New Roman"/>
                <w:b/>
                <w:bCs/>
                <w:sz w:val="24"/>
                <w:szCs w:val="24"/>
              </w:rPr>
            </w:pPr>
            <w:r w:rsidRPr="005216B8">
              <w:rPr>
                <w:rFonts w:ascii="Times New Roman" w:hAnsi="Times New Roman"/>
                <w:b/>
                <w:bCs/>
                <w:sz w:val="24"/>
                <w:szCs w:val="24"/>
              </w:rPr>
              <w:t>Credit: 4</w:t>
            </w:r>
          </w:p>
        </w:tc>
      </w:tr>
    </w:tbl>
    <w:p w:rsidR="00E5442B" w:rsidRPr="002D7BB6" w:rsidRDefault="00E5442B" w:rsidP="00E5442B">
      <w:pPr>
        <w:jc w:val="both"/>
        <w:rPr>
          <w:rFonts w:ascii="Times New Roman" w:hAnsi="Times New Roman"/>
          <w:bCs/>
          <w:sz w:val="24"/>
          <w:szCs w:val="24"/>
        </w:rPr>
      </w:pPr>
    </w:p>
    <w:p w:rsidR="00E5442B" w:rsidRPr="002D7BB6" w:rsidRDefault="00E5442B" w:rsidP="00E5442B">
      <w:pPr>
        <w:ind w:left="426"/>
        <w:jc w:val="both"/>
        <w:rPr>
          <w:rFonts w:ascii="Times New Roman" w:hAnsi="Times New Roman"/>
          <w:bCs/>
          <w:sz w:val="24"/>
          <w:szCs w:val="24"/>
        </w:rPr>
      </w:pPr>
      <w:r w:rsidRPr="002D7BB6">
        <w:rPr>
          <w:rFonts w:ascii="Times New Roman" w:hAnsi="Times New Roman"/>
          <w:sz w:val="24"/>
          <w:szCs w:val="24"/>
        </w:rPr>
        <w:t>Algebra of matrices, rank and determinan</w:t>
      </w:r>
      <w:r>
        <w:rPr>
          <w:rFonts w:ascii="Times New Roman" w:hAnsi="Times New Roman"/>
          <w:sz w:val="24"/>
          <w:szCs w:val="24"/>
        </w:rPr>
        <w:t>t of matrices, linear equations,</w:t>
      </w:r>
      <w:r w:rsidRPr="002D7BB6">
        <w:rPr>
          <w:rFonts w:ascii="Times New Roman" w:hAnsi="Times New Roman"/>
          <w:sz w:val="24"/>
          <w:szCs w:val="24"/>
        </w:rPr>
        <w:t xml:space="preserve"> </w:t>
      </w:r>
      <w:proofErr w:type="spellStart"/>
      <w:r w:rsidRPr="002D7BB6">
        <w:rPr>
          <w:rFonts w:ascii="Times New Roman" w:hAnsi="Times New Roman"/>
          <w:sz w:val="24"/>
          <w:szCs w:val="24"/>
        </w:rPr>
        <w:t>Eigenvalues</w:t>
      </w:r>
      <w:proofErr w:type="spellEnd"/>
      <w:r w:rsidRPr="002D7BB6">
        <w:rPr>
          <w:rFonts w:ascii="Times New Roman" w:hAnsi="Times New Roman"/>
          <w:sz w:val="24"/>
          <w:szCs w:val="24"/>
        </w:rPr>
        <w:t xml:space="preserve"> and eigenvectors, </w:t>
      </w:r>
      <w:proofErr w:type="spellStart"/>
      <w:r w:rsidRPr="002D7BB6">
        <w:rPr>
          <w:rFonts w:ascii="Times New Roman" w:hAnsi="Times New Roman"/>
          <w:sz w:val="24"/>
          <w:szCs w:val="24"/>
        </w:rPr>
        <w:t>Cayley</w:t>
      </w:r>
      <w:proofErr w:type="spellEnd"/>
      <w:r w:rsidRPr="002D7BB6">
        <w:rPr>
          <w:rFonts w:ascii="Times New Roman" w:hAnsi="Times New Roman"/>
          <w:sz w:val="24"/>
          <w:szCs w:val="24"/>
        </w:rPr>
        <w:t xml:space="preserve"> Hamilton theorem, Vector Space and linear transformation, matrix representation of linear transformations, Change of basis, canonical forms, diagonal forms, triangular forms, Jordan forms. Linear product spaces, orthogonal basis. Quadratic forms, reduction and classification of quadratic forms.</w:t>
      </w:r>
    </w:p>
    <w:p w:rsidR="00E5442B" w:rsidRPr="002D7BB6" w:rsidRDefault="00E5442B" w:rsidP="00E5442B">
      <w:pPr>
        <w:ind w:left="426"/>
        <w:jc w:val="both"/>
        <w:rPr>
          <w:rFonts w:ascii="Times New Roman" w:hAnsi="Times New Roman"/>
          <w:bCs/>
          <w:sz w:val="24"/>
          <w:szCs w:val="24"/>
        </w:rPr>
      </w:pPr>
      <w:r w:rsidRPr="002D7BB6">
        <w:rPr>
          <w:rFonts w:ascii="Times New Roman" w:hAnsi="Times New Roman"/>
          <w:bCs/>
          <w:sz w:val="24"/>
          <w:szCs w:val="24"/>
        </w:rPr>
        <w:lastRenderedPageBreak/>
        <w:t>Exploratory data analysis, Role of graphics in data exploration</w:t>
      </w:r>
      <w:r w:rsidRPr="002D7BB6">
        <w:rPr>
          <w:rFonts w:ascii="Times New Roman" w:hAnsi="Times New Roman"/>
          <w:sz w:val="24"/>
          <w:szCs w:val="24"/>
        </w:rPr>
        <w:t xml:space="preserve">, </w:t>
      </w:r>
      <w:r w:rsidRPr="002D7BB6">
        <w:rPr>
          <w:rFonts w:ascii="Times New Roman" w:hAnsi="Times New Roman"/>
          <w:bCs/>
          <w:sz w:val="24"/>
          <w:szCs w:val="24"/>
        </w:rPr>
        <w:t xml:space="preserve">dealing with outliers, </w:t>
      </w:r>
      <w:r w:rsidRPr="002D7BB6">
        <w:rPr>
          <w:rFonts w:ascii="Times New Roman" w:hAnsi="Times New Roman"/>
          <w:color w:val="333333"/>
          <w:sz w:val="24"/>
          <w:szCs w:val="24"/>
          <w:shd w:val="clear" w:color="auto" w:fill="FFFFFF"/>
        </w:rPr>
        <w:t>Transforming Data</w:t>
      </w:r>
    </w:p>
    <w:p w:rsidR="00E5442B" w:rsidRPr="002D7BB6" w:rsidRDefault="00E5442B" w:rsidP="00E5442B">
      <w:pPr>
        <w:ind w:left="426"/>
        <w:jc w:val="both"/>
        <w:rPr>
          <w:rFonts w:ascii="Times New Roman" w:hAnsi="Times New Roman"/>
          <w:bCs/>
          <w:sz w:val="24"/>
          <w:szCs w:val="24"/>
        </w:rPr>
      </w:pPr>
      <w:r w:rsidRPr="002D7BB6">
        <w:rPr>
          <w:rFonts w:ascii="Times New Roman" w:hAnsi="Times New Roman"/>
          <w:sz w:val="24"/>
          <w:szCs w:val="24"/>
        </w:rPr>
        <w:t xml:space="preserve">EM algorithm: definition, censored exponentially distributed survival times, E and M steps for regular exponential families, applications to missing and incomplete data problems, generalized EM algorithm, </w:t>
      </w:r>
      <w:proofErr w:type="spellStart"/>
      <w:r w:rsidRPr="002D7BB6">
        <w:rPr>
          <w:rFonts w:ascii="Times New Roman" w:hAnsi="Times New Roman"/>
          <w:sz w:val="24"/>
          <w:szCs w:val="24"/>
        </w:rPr>
        <w:t>bivariate</w:t>
      </w:r>
      <w:proofErr w:type="spellEnd"/>
      <w:r w:rsidRPr="002D7BB6">
        <w:rPr>
          <w:rFonts w:ascii="Times New Roman" w:hAnsi="Times New Roman"/>
          <w:sz w:val="24"/>
          <w:szCs w:val="24"/>
        </w:rPr>
        <w:t xml:space="preserve"> and multivariate normal data with missing values, finite mixture models</w:t>
      </w:r>
    </w:p>
    <w:p w:rsidR="00E5442B" w:rsidRPr="002D7BB6" w:rsidRDefault="00E5442B" w:rsidP="00E5442B">
      <w:pPr>
        <w:ind w:left="426"/>
        <w:jc w:val="both"/>
        <w:rPr>
          <w:rFonts w:ascii="Times New Roman" w:hAnsi="Times New Roman"/>
          <w:bCs/>
          <w:sz w:val="24"/>
          <w:szCs w:val="24"/>
        </w:rPr>
      </w:pPr>
      <w:r w:rsidRPr="002D7BB6">
        <w:rPr>
          <w:rFonts w:ascii="Times New Roman" w:hAnsi="Times New Roman"/>
          <w:sz w:val="24"/>
          <w:szCs w:val="24"/>
        </w:rPr>
        <w:t>Density estimation, the naive estimator, kernel estimator, smoothing with kernels</w:t>
      </w:r>
    </w:p>
    <w:p w:rsidR="00E5442B" w:rsidRPr="002D7BB6" w:rsidRDefault="00E5442B" w:rsidP="00E5442B">
      <w:pPr>
        <w:jc w:val="both"/>
        <w:rPr>
          <w:rFonts w:ascii="Times New Roman" w:hAnsi="Times New Roman"/>
          <w:sz w:val="24"/>
          <w:szCs w:val="24"/>
        </w:rPr>
      </w:pPr>
    </w:p>
    <w:p w:rsidR="00E5442B" w:rsidRPr="002D7BB6" w:rsidRDefault="00E5442B" w:rsidP="00E5442B">
      <w:pPr>
        <w:jc w:val="both"/>
        <w:rPr>
          <w:rFonts w:ascii="Times New Roman" w:hAnsi="Times New Roman"/>
          <w:sz w:val="24"/>
          <w:szCs w:val="24"/>
        </w:rPr>
      </w:pPr>
    </w:p>
    <w:p w:rsidR="00E5442B" w:rsidRPr="002D7BB6" w:rsidRDefault="00E5442B" w:rsidP="00E5442B">
      <w:pPr>
        <w:numPr>
          <w:ilvl w:val="0"/>
          <w:numId w:val="50"/>
        </w:numPr>
        <w:tabs>
          <w:tab w:val="num" w:pos="390"/>
        </w:tabs>
        <w:spacing w:after="0" w:line="240" w:lineRule="auto"/>
        <w:ind w:left="390" w:firstLine="36"/>
        <w:jc w:val="both"/>
        <w:rPr>
          <w:rFonts w:ascii="Times New Roman" w:hAnsi="Times New Roman"/>
          <w:sz w:val="24"/>
          <w:szCs w:val="24"/>
        </w:rPr>
      </w:pPr>
      <w:r w:rsidRPr="002D7BB6">
        <w:rPr>
          <w:rFonts w:ascii="Times New Roman" w:hAnsi="Times New Roman"/>
          <w:sz w:val="24"/>
          <w:szCs w:val="24"/>
        </w:rPr>
        <w:t xml:space="preserve">G.J. McLachlan and T. Krishnan, </w:t>
      </w:r>
      <w:proofErr w:type="gramStart"/>
      <w:r w:rsidRPr="002D7BB6">
        <w:rPr>
          <w:rFonts w:ascii="Times New Roman" w:hAnsi="Times New Roman"/>
          <w:sz w:val="24"/>
          <w:szCs w:val="24"/>
        </w:rPr>
        <w:t>The</w:t>
      </w:r>
      <w:proofErr w:type="gramEnd"/>
      <w:r w:rsidRPr="002D7BB6">
        <w:rPr>
          <w:rFonts w:ascii="Times New Roman" w:hAnsi="Times New Roman"/>
          <w:sz w:val="24"/>
          <w:szCs w:val="24"/>
        </w:rPr>
        <w:t xml:space="preserve"> EM Algorithms and Extensions, Wiley, 1997.</w:t>
      </w:r>
    </w:p>
    <w:p w:rsidR="00E5442B" w:rsidRPr="002D7BB6" w:rsidRDefault="00E5442B" w:rsidP="00E5442B">
      <w:pPr>
        <w:numPr>
          <w:ilvl w:val="0"/>
          <w:numId w:val="50"/>
        </w:numPr>
        <w:tabs>
          <w:tab w:val="num" w:pos="390"/>
        </w:tabs>
        <w:spacing w:after="0" w:line="240" w:lineRule="auto"/>
        <w:ind w:left="390" w:firstLine="36"/>
        <w:jc w:val="both"/>
        <w:rPr>
          <w:rFonts w:ascii="Times New Roman" w:hAnsi="Times New Roman"/>
        </w:rPr>
      </w:pPr>
      <w:r w:rsidRPr="002D7BB6">
        <w:rPr>
          <w:rFonts w:ascii="Times New Roman" w:hAnsi="Times New Roman"/>
          <w:sz w:val="24"/>
          <w:szCs w:val="24"/>
        </w:rPr>
        <w:t xml:space="preserve">B. </w:t>
      </w:r>
      <w:proofErr w:type="spellStart"/>
      <w:r w:rsidRPr="002D7BB6">
        <w:rPr>
          <w:rFonts w:ascii="Times New Roman" w:hAnsi="Times New Roman"/>
          <w:sz w:val="24"/>
          <w:szCs w:val="24"/>
        </w:rPr>
        <w:t>Efron</w:t>
      </w:r>
      <w:proofErr w:type="spellEnd"/>
      <w:r w:rsidRPr="002D7BB6">
        <w:rPr>
          <w:rFonts w:ascii="Times New Roman" w:hAnsi="Times New Roman"/>
          <w:sz w:val="24"/>
          <w:szCs w:val="24"/>
        </w:rPr>
        <w:t xml:space="preserve"> and R.J. </w:t>
      </w:r>
      <w:proofErr w:type="spellStart"/>
      <w:r w:rsidRPr="002D7BB6">
        <w:rPr>
          <w:rFonts w:ascii="Times New Roman" w:hAnsi="Times New Roman"/>
          <w:sz w:val="24"/>
          <w:szCs w:val="24"/>
        </w:rPr>
        <w:t>Tibshirani</w:t>
      </w:r>
      <w:proofErr w:type="spellEnd"/>
      <w:r w:rsidRPr="002D7BB6">
        <w:rPr>
          <w:rFonts w:ascii="Times New Roman" w:hAnsi="Times New Roman"/>
          <w:sz w:val="24"/>
          <w:szCs w:val="24"/>
        </w:rPr>
        <w:t xml:space="preserve">, </w:t>
      </w:r>
      <w:proofErr w:type="gramStart"/>
      <w:r w:rsidRPr="002D7BB6">
        <w:rPr>
          <w:rFonts w:ascii="Times New Roman" w:hAnsi="Times New Roman"/>
          <w:sz w:val="24"/>
          <w:szCs w:val="24"/>
        </w:rPr>
        <w:t>An</w:t>
      </w:r>
      <w:proofErr w:type="gramEnd"/>
      <w:r w:rsidRPr="002D7BB6">
        <w:rPr>
          <w:rFonts w:ascii="Times New Roman" w:hAnsi="Times New Roman"/>
          <w:sz w:val="24"/>
          <w:szCs w:val="24"/>
        </w:rPr>
        <w:t xml:space="preserve"> Introduction to the Bootstrap. Chapman &amp; Hall, </w:t>
      </w:r>
      <w:r w:rsidRPr="002D7BB6">
        <w:rPr>
          <w:rFonts w:ascii="Times New Roman" w:hAnsi="Times New Roman"/>
          <w:sz w:val="24"/>
          <w:szCs w:val="24"/>
        </w:rPr>
        <w:tab/>
        <w:t>1994.</w:t>
      </w:r>
    </w:p>
    <w:p w:rsidR="00E5442B" w:rsidRPr="002D7BB6" w:rsidRDefault="00E5442B" w:rsidP="00E5442B">
      <w:pPr>
        <w:numPr>
          <w:ilvl w:val="0"/>
          <w:numId w:val="50"/>
        </w:numPr>
        <w:tabs>
          <w:tab w:val="num" w:pos="390"/>
        </w:tabs>
        <w:spacing w:after="0" w:line="240" w:lineRule="auto"/>
        <w:ind w:left="390" w:firstLine="36"/>
        <w:jc w:val="both"/>
        <w:rPr>
          <w:rFonts w:ascii="Times New Roman" w:hAnsi="Times New Roman"/>
        </w:rPr>
      </w:pPr>
      <w:proofErr w:type="spellStart"/>
      <w:r w:rsidRPr="002D7BB6">
        <w:rPr>
          <w:rFonts w:ascii="Times New Roman" w:hAnsi="Times New Roman"/>
          <w:sz w:val="24"/>
          <w:szCs w:val="24"/>
          <w:lang w:eastAsia="en-IN"/>
        </w:rPr>
        <w:t>Nabil</w:t>
      </w:r>
      <w:proofErr w:type="spellEnd"/>
      <w:r w:rsidRPr="002D7BB6">
        <w:rPr>
          <w:rFonts w:ascii="Times New Roman" w:hAnsi="Times New Roman"/>
          <w:sz w:val="24"/>
          <w:szCs w:val="24"/>
          <w:lang w:eastAsia="en-IN"/>
        </w:rPr>
        <w:t xml:space="preserve"> </w:t>
      </w:r>
      <w:proofErr w:type="spellStart"/>
      <w:r w:rsidRPr="002D7BB6">
        <w:rPr>
          <w:rFonts w:ascii="Times New Roman" w:hAnsi="Times New Roman"/>
          <w:sz w:val="24"/>
          <w:szCs w:val="24"/>
          <w:lang w:eastAsia="en-IN"/>
        </w:rPr>
        <w:t>Nassif</w:t>
      </w:r>
      <w:proofErr w:type="spellEnd"/>
      <w:r w:rsidRPr="002D7BB6">
        <w:rPr>
          <w:rFonts w:ascii="Times New Roman" w:hAnsi="Times New Roman"/>
          <w:sz w:val="24"/>
          <w:szCs w:val="24"/>
          <w:lang w:eastAsia="en-IN"/>
        </w:rPr>
        <w:t xml:space="preserve">, </w:t>
      </w:r>
      <w:proofErr w:type="spellStart"/>
      <w:r w:rsidRPr="002D7BB6">
        <w:rPr>
          <w:rFonts w:ascii="Times New Roman" w:hAnsi="Times New Roman"/>
          <w:sz w:val="24"/>
          <w:szCs w:val="24"/>
          <w:lang w:eastAsia="en-IN"/>
        </w:rPr>
        <w:t>Jocelyne</w:t>
      </w:r>
      <w:proofErr w:type="spellEnd"/>
      <w:r w:rsidRPr="002D7BB6">
        <w:rPr>
          <w:rFonts w:ascii="Times New Roman" w:hAnsi="Times New Roman"/>
          <w:sz w:val="24"/>
          <w:szCs w:val="24"/>
          <w:lang w:eastAsia="en-IN"/>
        </w:rPr>
        <w:t xml:space="preserve"> </w:t>
      </w:r>
      <w:proofErr w:type="spellStart"/>
      <w:r w:rsidRPr="002D7BB6">
        <w:rPr>
          <w:rFonts w:ascii="Times New Roman" w:hAnsi="Times New Roman"/>
          <w:sz w:val="24"/>
          <w:szCs w:val="24"/>
          <w:lang w:eastAsia="en-IN"/>
        </w:rPr>
        <w:t>Erhel</w:t>
      </w:r>
      <w:proofErr w:type="spellEnd"/>
      <w:r w:rsidRPr="002D7BB6">
        <w:rPr>
          <w:rFonts w:ascii="Times New Roman" w:hAnsi="Times New Roman"/>
          <w:sz w:val="24"/>
          <w:szCs w:val="24"/>
          <w:lang w:eastAsia="en-IN"/>
        </w:rPr>
        <w:t>, Bernard Philippe</w:t>
      </w:r>
      <w:r w:rsidRPr="002D7BB6">
        <w:rPr>
          <w:rFonts w:ascii="Times New Roman" w:hAnsi="Times New Roman"/>
          <w:sz w:val="24"/>
          <w:szCs w:val="24"/>
        </w:rPr>
        <w:t>, Introduction</w:t>
      </w:r>
      <w:r w:rsidRPr="002D7BB6">
        <w:rPr>
          <w:rFonts w:ascii="Times New Roman" w:hAnsi="Times New Roman"/>
          <w:bCs/>
          <w:kern w:val="36"/>
          <w:sz w:val="24"/>
          <w:szCs w:val="24"/>
          <w:lang w:eastAsia="en-IN"/>
        </w:rPr>
        <w:t xml:space="preserve"> to Computational Linear </w:t>
      </w:r>
      <w:r w:rsidRPr="002D7BB6">
        <w:rPr>
          <w:rFonts w:ascii="Times New Roman" w:hAnsi="Times New Roman"/>
          <w:bCs/>
          <w:kern w:val="36"/>
          <w:sz w:val="24"/>
          <w:szCs w:val="24"/>
          <w:lang w:eastAsia="en-IN"/>
        </w:rPr>
        <w:tab/>
        <w:t xml:space="preserve">Algebra, </w:t>
      </w:r>
      <w:r w:rsidRPr="002D7BB6">
        <w:rPr>
          <w:rFonts w:ascii="Times New Roman" w:hAnsi="Times New Roman"/>
          <w:sz w:val="24"/>
          <w:szCs w:val="24"/>
        </w:rPr>
        <w:t>Chapman and Hall/CRC, 2015.</w:t>
      </w:r>
    </w:p>
    <w:p w:rsidR="00E5442B" w:rsidRPr="002D7BB6" w:rsidRDefault="00E5442B" w:rsidP="00E5442B">
      <w:pPr>
        <w:numPr>
          <w:ilvl w:val="0"/>
          <w:numId w:val="50"/>
        </w:numPr>
        <w:tabs>
          <w:tab w:val="num" w:pos="390"/>
        </w:tabs>
        <w:spacing w:after="0" w:line="240" w:lineRule="auto"/>
        <w:ind w:left="390" w:firstLine="36"/>
        <w:jc w:val="both"/>
        <w:rPr>
          <w:rFonts w:ascii="Times New Roman" w:hAnsi="Times New Roman"/>
        </w:rPr>
      </w:pPr>
      <w:r w:rsidRPr="002D7BB6">
        <w:rPr>
          <w:rFonts w:ascii="Times New Roman" w:hAnsi="Times New Roman"/>
          <w:sz w:val="24"/>
          <w:szCs w:val="24"/>
          <w:lang w:eastAsia="en-IN"/>
        </w:rPr>
        <w:t xml:space="preserve">J </w:t>
      </w:r>
      <w:proofErr w:type="spellStart"/>
      <w:r w:rsidRPr="002D7BB6">
        <w:rPr>
          <w:rFonts w:ascii="Times New Roman" w:hAnsi="Times New Roman"/>
          <w:sz w:val="24"/>
          <w:szCs w:val="24"/>
          <w:lang w:eastAsia="en-IN"/>
        </w:rPr>
        <w:t>Phillipe</w:t>
      </w:r>
      <w:proofErr w:type="spellEnd"/>
      <w:r w:rsidRPr="002D7BB6">
        <w:rPr>
          <w:rFonts w:ascii="Times New Roman" w:hAnsi="Times New Roman"/>
          <w:sz w:val="24"/>
          <w:szCs w:val="24"/>
          <w:lang w:eastAsia="en-IN"/>
        </w:rPr>
        <w:t xml:space="preserve"> G </w:t>
      </w:r>
      <w:proofErr w:type="spellStart"/>
      <w:r w:rsidRPr="002D7BB6">
        <w:rPr>
          <w:rFonts w:ascii="Times New Roman" w:hAnsi="Times New Roman"/>
          <w:sz w:val="24"/>
          <w:szCs w:val="24"/>
          <w:lang w:eastAsia="en-IN"/>
        </w:rPr>
        <w:t>Ciarlet</w:t>
      </w:r>
      <w:proofErr w:type="spellEnd"/>
      <w:r w:rsidRPr="002D7BB6">
        <w:rPr>
          <w:rFonts w:ascii="Times New Roman" w:hAnsi="Times New Roman"/>
          <w:sz w:val="24"/>
          <w:szCs w:val="24"/>
          <w:lang w:eastAsia="en-IN"/>
        </w:rPr>
        <w:t xml:space="preserve">, Introduction to Numerical Linear Algebra and Optimization. </w:t>
      </w:r>
      <w:r w:rsidRPr="002D7BB6">
        <w:rPr>
          <w:rFonts w:ascii="Times New Roman" w:hAnsi="Times New Roman"/>
          <w:sz w:val="24"/>
          <w:szCs w:val="24"/>
          <w:lang w:eastAsia="en-IN"/>
        </w:rPr>
        <w:tab/>
        <w:t>Cambridge University Press, 1989</w:t>
      </w:r>
    </w:p>
    <w:p w:rsidR="00E5442B" w:rsidRPr="002D7BB6" w:rsidRDefault="00E5442B" w:rsidP="00E5442B">
      <w:pPr>
        <w:numPr>
          <w:ilvl w:val="0"/>
          <w:numId w:val="50"/>
        </w:numPr>
        <w:tabs>
          <w:tab w:val="num" w:pos="390"/>
        </w:tabs>
        <w:spacing w:after="0" w:line="240" w:lineRule="auto"/>
        <w:ind w:left="390" w:firstLine="36"/>
        <w:jc w:val="both"/>
        <w:rPr>
          <w:rFonts w:ascii="Times New Roman" w:hAnsi="Times New Roman"/>
        </w:rPr>
      </w:pPr>
      <w:r w:rsidRPr="002D7BB6">
        <w:rPr>
          <w:rFonts w:ascii="Times New Roman" w:hAnsi="Times New Roman"/>
          <w:sz w:val="24"/>
          <w:szCs w:val="24"/>
          <w:lang w:eastAsia="en-IN"/>
        </w:rPr>
        <w:t xml:space="preserve">B.W. Silverman, Density Estimation for Statistics and Data Analysis, Chapman &amp; </w:t>
      </w:r>
      <w:r w:rsidRPr="002D7BB6">
        <w:rPr>
          <w:rFonts w:ascii="Times New Roman" w:hAnsi="Times New Roman"/>
          <w:sz w:val="24"/>
          <w:szCs w:val="24"/>
          <w:lang w:eastAsia="en-IN"/>
        </w:rPr>
        <w:tab/>
        <w:t>Hall, 1986</w:t>
      </w:r>
    </w:p>
    <w:p w:rsidR="00E5442B" w:rsidRPr="002D7BB6" w:rsidRDefault="00E5442B" w:rsidP="00E5442B">
      <w:pPr>
        <w:numPr>
          <w:ilvl w:val="0"/>
          <w:numId w:val="50"/>
        </w:numPr>
        <w:tabs>
          <w:tab w:val="num" w:pos="390"/>
        </w:tabs>
        <w:spacing w:before="100" w:beforeAutospacing="1" w:after="0" w:afterAutospacing="1" w:line="240" w:lineRule="auto"/>
        <w:ind w:left="390" w:firstLine="36"/>
        <w:jc w:val="both"/>
        <w:rPr>
          <w:rFonts w:ascii="Times New Roman" w:hAnsi="Times New Roman"/>
          <w:sz w:val="24"/>
          <w:szCs w:val="24"/>
        </w:rPr>
      </w:pPr>
      <w:r>
        <w:rPr>
          <w:rStyle w:val="a-size-small"/>
          <w:rFonts w:ascii="Times New Roman" w:hAnsi="Times New Roman"/>
          <w:shd w:val="clear" w:color="auto" w:fill="FFFFFF"/>
        </w:rPr>
        <w:t>D.</w:t>
      </w:r>
      <w:r w:rsidRPr="002D7BB6">
        <w:rPr>
          <w:rStyle w:val="a-size-small"/>
          <w:rFonts w:ascii="Times New Roman" w:hAnsi="Times New Roman"/>
          <w:shd w:val="clear" w:color="auto" w:fill="FFFFFF"/>
        </w:rPr>
        <w:t xml:space="preserve"> C. </w:t>
      </w:r>
      <w:proofErr w:type="spellStart"/>
      <w:r w:rsidRPr="002D7BB6">
        <w:rPr>
          <w:rStyle w:val="a-size-small"/>
          <w:rFonts w:ascii="Times New Roman" w:hAnsi="Times New Roman"/>
          <w:shd w:val="clear" w:color="auto" w:fill="FFFFFF"/>
        </w:rPr>
        <w:t>Hoaglin</w:t>
      </w:r>
      <w:proofErr w:type="spellEnd"/>
      <w:r w:rsidRPr="002D7BB6">
        <w:rPr>
          <w:rStyle w:val="a-size-small"/>
          <w:rFonts w:ascii="Times New Roman" w:hAnsi="Times New Roman"/>
          <w:shd w:val="clear" w:color="auto" w:fill="FFFFFF"/>
        </w:rPr>
        <w:t xml:space="preserve"> and</w:t>
      </w:r>
      <w:r w:rsidRPr="002D7BB6">
        <w:rPr>
          <w:rStyle w:val="apple-converted-space"/>
          <w:rFonts w:ascii="Times New Roman" w:hAnsi="Times New Roman"/>
          <w:shd w:val="clear" w:color="auto" w:fill="FFFFFF"/>
        </w:rPr>
        <w:t> </w:t>
      </w:r>
      <w:r w:rsidRPr="002D7BB6">
        <w:rPr>
          <w:rStyle w:val="a-size-small"/>
          <w:rFonts w:ascii="Times New Roman" w:hAnsi="Times New Roman"/>
          <w:shd w:val="clear" w:color="auto" w:fill="FFFFFF"/>
        </w:rPr>
        <w:t>F</w:t>
      </w:r>
      <w:r>
        <w:rPr>
          <w:rStyle w:val="a-size-small"/>
          <w:rFonts w:ascii="Times New Roman" w:hAnsi="Times New Roman"/>
          <w:shd w:val="clear" w:color="auto" w:fill="FFFFFF"/>
        </w:rPr>
        <w:t>.</w:t>
      </w:r>
      <w:r w:rsidRPr="002D7BB6">
        <w:rPr>
          <w:rStyle w:val="a-size-small"/>
          <w:rFonts w:ascii="Times New Roman" w:hAnsi="Times New Roman"/>
          <w:shd w:val="clear" w:color="auto" w:fill="FFFFFF"/>
        </w:rPr>
        <w:t xml:space="preserve"> </w:t>
      </w:r>
      <w:proofErr w:type="spellStart"/>
      <w:r w:rsidRPr="002D7BB6">
        <w:rPr>
          <w:rStyle w:val="a-size-small"/>
          <w:rFonts w:ascii="Times New Roman" w:hAnsi="Times New Roman"/>
          <w:shd w:val="clear" w:color="auto" w:fill="FFFFFF"/>
        </w:rPr>
        <w:t>Mosteller</w:t>
      </w:r>
      <w:proofErr w:type="spellEnd"/>
      <w:r w:rsidRPr="002D7BB6">
        <w:rPr>
          <w:rStyle w:val="a-size-small"/>
          <w:rFonts w:ascii="Times New Roman" w:hAnsi="Times New Roman"/>
          <w:shd w:val="clear" w:color="auto" w:fill="FFFFFF"/>
        </w:rPr>
        <w:t xml:space="preserve">, </w:t>
      </w:r>
      <w:hyperlink r:id="rId17" w:tooltip="Understanding Robust and Exploratory Data Analysis" w:history="1">
        <w:r w:rsidRPr="002D7BB6">
          <w:rPr>
            <w:rFonts w:ascii="Times New Roman" w:hAnsi="Times New Roman"/>
            <w:sz w:val="24"/>
            <w:szCs w:val="24"/>
            <w:lang w:eastAsia="en-IN"/>
          </w:rPr>
          <w:t xml:space="preserve">Understanding Robust and Exploratory Data </w:t>
        </w:r>
        <w:r w:rsidRPr="002D7BB6">
          <w:rPr>
            <w:rFonts w:ascii="Times New Roman" w:hAnsi="Times New Roman"/>
            <w:sz w:val="24"/>
            <w:szCs w:val="24"/>
            <w:lang w:eastAsia="en-IN"/>
          </w:rPr>
          <w:tab/>
          <w:t>Analysis, Wiley Inter-Science, 2000</w:t>
        </w:r>
      </w:hyperlink>
      <w:r>
        <w:rPr>
          <w:rFonts w:ascii="Times New Roman" w:hAnsi="Times New Roman"/>
          <w:sz w:val="24"/>
          <w:szCs w:val="24"/>
          <w:lang w:eastAsia="en-IN"/>
        </w:rPr>
        <w:t>.</w:t>
      </w:r>
    </w:p>
    <w:p w:rsidR="00E5442B" w:rsidRPr="002D7BB6" w:rsidRDefault="00E5442B" w:rsidP="00E5442B">
      <w:pPr>
        <w:numPr>
          <w:ilvl w:val="0"/>
          <w:numId w:val="50"/>
        </w:numPr>
        <w:tabs>
          <w:tab w:val="num" w:pos="390"/>
        </w:tabs>
        <w:spacing w:before="100" w:beforeAutospacing="1" w:after="0" w:afterAutospacing="1" w:line="240" w:lineRule="auto"/>
        <w:ind w:left="390" w:firstLine="36"/>
        <w:jc w:val="both"/>
        <w:rPr>
          <w:rFonts w:ascii="Times New Roman" w:hAnsi="Times New Roman"/>
          <w:sz w:val="24"/>
          <w:szCs w:val="24"/>
        </w:rPr>
      </w:pPr>
      <w:r w:rsidRPr="002D7BB6">
        <w:rPr>
          <w:rFonts w:ascii="Times New Roman" w:hAnsi="Times New Roman"/>
          <w:sz w:val="24"/>
          <w:szCs w:val="24"/>
          <w:lang w:eastAsia="en-IN"/>
        </w:rPr>
        <w:t xml:space="preserve">John W. </w:t>
      </w:r>
      <w:proofErr w:type="spellStart"/>
      <w:r w:rsidRPr="002D7BB6">
        <w:rPr>
          <w:rFonts w:ascii="Times New Roman" w:hAnsi="Times New Roman"/>
          <w:sz w:val="24"/>
          <w:szCs w:val="24"/>
          <w:lang w:eastAsia="en-IN"/>
        </w:rPr>
        <w:t>Tukey</w:t>
      </w:r>
      <w:proofErr w:type="spellEnd"/>
      <w:r w:rsidRPr="002D7BB6">
        <w:rPr>
          <w:rFonts w:ascii="Times New Roman" w:hAnsi="Times New Roman"/>
          <w:sz w:val="24"/>
          <w:szCs w:val="24"/>
          <w:lang w:eastAsia="en-IN"/>
        </w:rPr>
        <w:t xml:space="preserve">, Exploratory Data Analysis, </w:t>
      </w:r>
      <w:r w:rsidRPr="002D7BB6">
        <w:rPr>
          <w:rFonts w:ascii="Times New Roman" w:hAnsi="Times New Roman"/>
          <w:color w:val="333333"/>
          <w:sz w:val="24"/>
          <w:szCs w:val="24"/>
          <w:shd w:val="clear" w:color="auto" w:fill="FFFFFF"/>
        </w:rPr>
        <w:t>Pearson; 1 edition, 1977</w:t>
      </w:r>
      <w:r w:rsidRPr="002D7BB6">
        <w:rPr>
          <w:rFonts w:ascii="Times New Roman" w:hAnsi="Times New Roman"/>
          <w:color w:val="333333"/>
          <w:shd w:val="clear" w:color="auto" w:fill="FFFFFF"/>
        </w:rPr>
        <w:t>.</w:t>
      </w:r>
    </w:p>
    <w:p w:rsidR="0028216B" w:rsidRPr="0088067F" w:rsidRDefault="0028216B" w:rsidP="0088067F">
      <w:pPr>
        <w:spacing w:after="240"/>
        <w:ind w:left="3315" w:hanging="3315"/>
        <w:jc w:val="both"/>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4"/>
        <w:gridCol w:w="7083"/>
        <w:gridCol w:w="1252"/>
      </w:tblGrid>
      <w:tr w:rsidR="0088067F" w:rsidRPr="0088067F" w:rsidTr="00C261AC">
        <w:tc>
          <w:tcPr>
            <w:tcW w:w="1534" w:type="dxa"/>
          </w:tcPr>
          <w:p w:rsidR="0088067F" w:rsidRPr="0088067F" w:rsidRDefault="0088067F" w:rsidP="00651595">
            <w:pPr>
              <w:jc w:val="center"/>
              <w:rPr>
                <w:rFonts w:ascii="Times New Roman" w:hAnsi="Times New Roman"/>
              </w:rPr>
            </w:pPr>
            <w:r w:rsidRPr="0088067F">
              <w:rPr>
                <w:rFonts w:ascii="Times New Roman" w:hAnsi="Times New Roman"/>
              </w:rPr>
              <w:t>MSMS – 303</w:t>
            </w:r>
          </w:p>
        </w:tc>
        <w:tc>
          <w:tcPr>
            <w:tcW w:w="7083" w:type="dxa"/>
          </w:tcPr>
          <w:p w:rsidR="0088067F" w:rsidRPr="0028216B" w:rsidRDefault="0028216B" w:rsidP="0028216B">
            <w:pPr>
              <w:jc w:val="both"/>
              <w:rPr>
                <w:rFonts w:ascii="Times New Roman" w:hAnsi="Times New Roman"/>
              </w:rPr>
            </w:pPr>
            <w:r w:rsidRPr="0028216B">
              <w:rPr>
                <w:rFonts w:ascii="Times New Roman" w:hAnsi="Times New Roman"/>
                <w:b/>
                <w:bCs/>
              </w:rPr>
              <w:t>Applied Regression Analysis-I</w:t>
            </w:r>
          </w:p>
        </w:tc>
        <w:tc>
          <w:tcPr>
            <w:tcW w:w="1252" w:type="dxa"/>
          </w:tcPr>
          <w:p w:rsidR="0088067F" w:rsidRPr="0088067F" w:rsidRDefault="0088067F" w:rsidP="00651595">
            <w:pPr>
              <w:jc w:val="center"/>
              <w:rPr>
                <w:rFonts w:ascii="Times New Roman" w:hAnsi="Times New Roman"/>
              </w:rPr>
            </w:pPr>
            <w:r w:rsidRPr="0088067F">
              <w:rPr>
                <w:rFonts w:ascii="Times New Roman" w:hAnsi="Times New Roman"/>
              </w:rPr>
              <w:t>Credit: 4</w:t>
            </w:r>
          </w:p>
        </w:tc>
      </w:tr>
    </w:tbl>
    <w:p w:rsidR="00BB3931" w:rsidRDefault="0028216B" w:rsidP="00BB3931">
      <w:pPr>
        <w:spacing w:before="120"/>
        <w:jc w:val="both"/>
        <w:rPr>
          <w:rFonts w:ascii="Times New Roman" w:hAnsi="Times New Roman"/>
        </w:rPr>
      </w:pPr>
      <w:proofErr w:type="gramStart"/>
      <w:r w:rsidRPr="00BB3931">
        <w:rPr>
          <w:rFonts w:ascii="Times New Roman" w:hAnsi="Times New Roman"/>
        </w:rPr>
        <w:t>Basics of linea</w:t>
      </w:r>
      <w:r w:rsidR="005956B7" w:rsidRPr="00BB3931">
        <w:rPr>
          <w:rFonts w:ascii="Times New Roman" w:hAnsi="Times New Roman"/>
        </w:rPr>
        <w:t>r regression with one</w:t>
      </w:r>
      <w:r w:rsidRPr="00BB3931">
        <w:rPr>
          <w:rFonts w:ascii="Times New Roman" w:hAnsi="Times New Roman"/>
        </w:rPr>
        <w:t xml:space="preserve"> and multiple predictors, graphical display of data and fitted models.</w:t>
      </w:r>
      <w:proofErr w:type="gramEnd"/>
      <w:r w:rsidR="00BB3931">
        <w:rPr>
          <w:rFonts w:ascii="Times New Roman" w:hAnsi="Times New Roman"/>
        </w:rPr>
        <w:t xml:space="preserve"> </w:t>
      </w:r>
    </w:p>
    <w:p w:rsidR="0028216B" w:rsidRPr="00BB3931" w:rsidRDefault="005956B7" w:rsidP="00BB3931">
      <w:pPr>
        <w:spacing w:after="120"/>
        <w:jc w:val="both"/>
        <w:rPr>
          <w:rFonts w:ascii="Times New Roman" w:hAnsi="Times New Roman"/>
        </w:rPr>
      </w:pPr>
      <w:r w:rsidRPr="00BB3931">
        <w:rPr>
          <w:rFonts w:ascii="Times New Roman" w:hAnsi="Times New Roman"/>
          <w:cs/>
          <w:lang w:bidi="sa-IN"/>
        </w:rPr>
        <w:t>S</w:t>
      </w:r>
      <w:proofErr w:type="spellStart"/>
      <w:r w:rsidRPr="00BB3931">
        <w:rPr>
          <w:rFonts w:ascii="Times New Roman" w:hAnsi="Times New Roman"/>
        </w:rPr>
        <w:t>tatistical</w:t>
      </w:r>
      <w:proofErr w:type="spellEnd"/>
      <w:r w:rsidRPr="00BB3931">
        <w:rPr>
          <w:rFonts w:ascii="Times New Roman" w:hAnsi="Times New Roman"/>
        </w:rPr>
        <w:t xml:space="preserve"> inference</w:t>
      </w:r>
      <w:r w:rsidRPr="00BB3931">
        <w:rPr>
          <w:rFonts w:ascii="Times New Roman" w:hAnsi="Times New Roman"/>
          <w:cs/>
          <w:lang w:bidi="sa-IN"/>
        </w:rPr>
        <w:t xml:space="preserve"> in MLR under assumptions of normality and independence. Test of goodness of fit of a model and choice of a regression model.</w:t>
      </w:r>
    </w:p>
    <w:p w:rsidR="005956B7" w:rsidRPr="00BB3931" w:rsidRDefault="009638F6" w:rsidP="00BB3931">
      <w:pPr>
        <w:spacing w:after="120"/>
        <w:jc w:val="both"/>
        <w:rPr>
          <w:rFonts w:ascii="Times New Roman" w:hAnsi="Times New Roman"/>
          <w:lang w:bidi="sa-IN"/>
        </w:rPr>
      </w:pPr>
      <w:r w:rsidRPr="00BB3931">
        <w:rPr>
          <w:rFonts w:ascii="Times New Roman" w:hAnsi="Times New Roman"/>
          <w:cs/>
          <w:lang w:bidi="sa-IN"/>
        </w:rPr>
        <w:t>Definition of heterosceda</w:t>
      </w:r>
      <w:r w:rsidR="005956B7" w:rsidRPr="00BB3931">
        <w:rPr>
          <w:rFonts w:ascii="Times New Roman" w:hAnsi="Times New Roman"/>
          <w:cs/>
          <w:lang w:bidi="sa-IN"/>
        </w:rPr>
        <w:t>sticity</w:t>
      </w:r>
      <w:r w:rsidR="00745004" w:rsidRPr="00BB3931">
        <w:rPr>
          <w:rFonts w:ascii="Times New Roman" w:hAnsi="Times New Roman"/>
          <w:cs/>
          <w:lang w:bidi="sa-IN"/>
        </w:rPr>
        <w:t>, multicollinearity, correlated errors or autocorrelation and testing the above.</w:t>
      </w:r>
    </w:p>
    <w:p w:rsidR="00745004" w:rsidRPr="00BB3931" w:rsidRDefault="00745004" w:rsidP="00BB3931">
      <w:pPr>
        <w:spacing w:after="120"/>
        <w:jc w:val="both"/>
        <w:rPr>
          <w:rFonts w:ascii="Times New Roman" w:hAnsi="Times New Roman"/>
          <w:lang w:bidi="sa-IN"/>
        </w:rPr>
      </w:pPr>
      <w:r w:rsidRPr="00BB3931">
        <w:rPr>
          <w:rFonts w:ascii="Times New Roman" w:hAnsi="Times New Roman"/>
          <w:cs/>
          <w:lang w:bidi="sa-IN"/>
        </w:rPr>
        <w:t>Linear transformations, centering and standardizing, Logarithmic and other transformations.</w:t>
      </w:r>
    </w:p>
    <w:p w:rsidR="00745004" w:rsidRPr="00BB3931" w:rsidRDefault="00745004" w:rsidP="00BB3931">
      <w:pPr>
        <w:spacing w:after="120"/>
        <w:jc w:val="both"/>
        <w:rPr>
          <w:rFonts w:ascii="Times New Roman" w:hAnsi="Times New Roman"/>
          <w:lang w:bidi="sa-IN"/>
        </w:rPr>
      </w:pPr>
      <w:r w:rsidRPr="00BB3931">
        <w:rPr>
          <w:rFonts w:ascii="Times New Roman" w:hAnsi="Times New Roman"/>
          <w:cs/>
          <w:lang w:bidi="sa-IN"/>
        </w:rPr>
        <w:t>Non-linear regression models, different methods of estimation (Least Square</w:t>
      </w:r>
      <w:r w:rsidR="00BB3931">
        <w:rPr>
          <w:rFonts w:ascii="Times New Roman" w:hAnsi="Times New Roman"/>
          <w:lang w:val="en-IN" w:bidi="sa-IN"/>
        </w:rPr>
        <w:t>s</w:t>
      </w:r>
      <w:r w:rsidRPr="00BB3931">
        <w:rPr>
          <w:rFonts w:ascii="Times New Roman" w:hAnsi="Times New Roman"/>
          <w:cs/>
          <w:lang w:bidi="sa-IN"/>
        </w:rPr>
        <w:t>, Maximum Likelihood) Asymptotic properties of estimators.</w:t>
      </w:r>
    </w:p>
    <w:p w:rsidR="0028216B" w:rsidRPr="00BB3931" w:rsidRDefault="00745004" w:rsidP="00745004">
      <w:pPr>
        <w:jc w:val="both"/>
        <w:rPr>
          <w:rFonts w:ascii="Times New Roman" w:hAnsi="Times New Roman"/>
          <w:cs/>
          <w:lang w:bidi="sa-IN"/>
        </w:rPr>
      </w:pPr>
      <w:r w:rsidRPr="00BB3931">
        <w:rPr>
          <w:rFonts w:ascii="Times New Roman" w:hAnsi="Times New Roman"/>
          <w:cs/>
          <w:lang w:bidi="sa-IN"/>
        </w:rPr>
        <w:t>Simulation of samples from uniform and other random variables and statistical test of goodness of fit.</w:t>
      </w:r>
    </w:p>
    <w:p w:rsidR="0028216B" w:rsidRPr="0088067F" w:rsidRDefault="0028216B" w:rsidP="0028216B">
      <w:pPr>
        <w:spacing w:before="120" w:after="120"/>
        <w:ind w:left="1440" w:hanging="1440"/>
        <w:jc w:val="both"/>
        <w:rPr>
          <w:rFonts w:ascii="Times New Roman" w:hAnsi="Times New Roman"/>
          <w:b/>
          <w:bCs/>
        </w:rPr>
      </w:pPr>
      <w:r w:rsidRPr="0088067F">
        <w:rPr>
          <w:rFonts w:ascii="Times New Roman" w:hAnsi="Times New Roman"/>
          <w:b/>
          <w:lang w:eastAsia="en-IN"/>
        </w:rPr>
        <w:t>Books Recommended:</w:t>
      </w:r>
    </w:p>
    <w:p w:rsidR="0028216B" w:rsidRPr="0088067F" w:rsidRDefault="0028216B" w:rsidP="0028216B">
      <w:pPr>
        <w:numPr>
          <w:ilvl w:val="0"/>
          <w:numId w:val="39"/>
        </w:numPr>
        <w:spacing w:after="0" w:line="240" w:lineRule="auto"/>
        <w:jc w:val="both"/>
        <w:rPr>
          <w:rFonts w:ascii="Times New Roman" w:hAnsi="Times New Roman"/>
        </w:rPr>
      </w:pPr>
      <w:r w:rsidRPr="0088067F">
        <w:rPr>
          <w:rFonts w:ascii="Times New Roman" w:hAnsi="Times New Roman"/>
        </w:rPr>
        <w:t>S. Weisberg, Applied Linear Regression, 2</w:t>
      </w:r>
      <w:r w:rsidRPr="0088067F">
        <w:rPr>
          <w:rFonts w:ascii="Times New Roman" w:hAnsi="Times New Roman"/>
          <w:vertAlign w:val="superscript"/>
        </w:rPr>
        <w:t>nd</w:t>
      </w:r>
      <w:r w:rsidRPr="0088067F">
        <w:rPr>
          <w:rFonts w:ascii="Times New Roman" w:hAnsi="Times New Roman"/>
        </w:rPr>
        <w:t xml:space="preserve"> Edition, </w:t>
      </w:r>
      <w:proofErr w:type="spellStart"/>
      <w:r w:rsidRPr="0088067F">
        <w:rPr>
          <w:rFonts w:ascii="Times New Roman" w:hAnsi="Times New Roman"/>
        </w:rPr>
        <w:t>J.Wiley</w:t>
      </w:r>
      <w:proofErr w:type="spellEnd"/>
      <w:r w:rsidRPr="0088067F">
        <w:rPr>
          <w:rFonts w:ascii="Times New Roman" w:hAnsi="Times New Roman"/>
        </w:rPr>
        <w:t xml:space="preserve"> &amp; Sons, 1985.</w:t>
      </w:r>
    </w:p>
    <w:p w:rsidR="0028216B" w:rsidRPr="0088067F" w:rsidRDefault="0028216B" w:rsidP="0028216B">
      <w:pPr>
        <w:numPr>
          <w:ilvl w:val="0"/>
          <w:numId w:val="39"/>
        </w:numPr>
        <w:spacing w:after="0" w:line="240" w:lineRule="auto"/>
        <w:jc w:val="both"/>
        <w:rPr>
          <w:rFonts w:ascii="Times New Roman" w:hAnsi="Times New Roman"/>
        </w:rPr>
      </w:pPr>
      <w:r w:rsidRPr="0088067F">
        <w:rPr>
          <w:rFonts w:ascii="Times New Roman" w:hAnsi="Times New Roman"/>
        </w:rPr>
        <w:t>N.R. Draper and H. Smith, Applied Regression Analysis, Wiley, 1998</w:t>
      </w:r>
    </w:p>
    <w:p w:rsidR="0028216B" w:rsidRPr="0088067F" w:rsidRDefault="0028216B" w:rsidP="0028216B">
      <w:pPr>
        <w:numPr>
          <w:ilvl w:val="0"/>
          <w:numId w:val="39"/>
        </w:numPr>
        <w:spacing w:after="0" w:line="240" w:lineRule="auto"/>
        <w:jc w:val="both"/>
        <w:rPr>
          <w:rFonts w:ascii="Times New Roman" w:hAnsi="Times New Roman"/>
        </w:rPr>
      </w:pPr>
      <w:r w:rsidRPr="0088067F">
        <w:rPr>
          <w:rFonts w:ascii="Times New Roman" w:hAnsi="Times New Roman"/>
        </w:rPr>
        <w:t>J.O. Rawlings, Applied Regression Analysis, Springer-</w:t>
      </w:r>
      <w:proofErr w:type="spellStart"/>
      <w:r w:rsidRPr="0088067F">
        <w:rPr>
          <w:rFonts w:ascii="Times New Roman" w:hAnsi="Times New Roman"/>
        </w:rPr>
        <w:t>Verlag</w:t>
      </w:r>
      <w:proofErr w:type="spellEnd"/>
      <w:r w:rsidRPr="0088067F">
        <w:rPr>
          <w:rFonts w:ascii="Times New Roman" w:hAnsi="Times New Roman"/>
        </w:rPr>
        <w:t>, 2001.</w:t>
      </w:r>
    </w:p>
    <w:p w:rsidR="0028216B" w:rsidRDefault="0028216B" w:rsidP="0028216B">
      <w:pPr>
        <w:numPr>
          <w:ilvl w:val="0"/>
          <w:numId w:val="39"/>
        </w:numPr>
        <w:spacing w:after="0" w:line="240" w:lineRule="auto"/>
        <w:jc w:val="both"/>
        <w:rPr>
          <w:rFonts w:ascii="Times New Roman" w:hAnsi="Times New Roman"/>
        </w:rPr>
      </w:pPr>
      <w:r w:rsidRPr="0088067F">
        <w:rPr>
          <w:rFonts w:ascii="Times New Roman" w:hAnsi="Times New Roman"/>
        </w:rPr>
        <w:t xml:space="preserve">M.H. </w:t>
      </w:r>
      <w:proofErr w:type="spellStart"/>
      <w:r w:rsidRPr="0088067F">
        <w:rPr>
          <w:rFonts w:ascii="Times New Roman" w:hAnsi="Times New Roman"/>
        </w:rPr>
        <w:t>Kunter</w:t>
      </w:r>
      <w:proofErr w:type="spellEnd"/>
      <w:r w:rsidRPr="0088067F">
        <w:rPr>
          <w:rFonts w:ascii="Times New Roman" w:hAnsi="Times New Roman"/>
        </w:rPr>
        <w:t>, Applied Linear Statistical Models, McGraw-Hill, 2005.</w:t>
      </w:r>
    </w:p>
    <w:p w:rsidR="0028216B" w:rsidRPr="002E5A68" w:rsidRDefault="0028216B" w:rsidP="0028216B">
      <w:pPr>
        <w:numPr>
          <w:ilvl w:val="0"/>
          <w:numId w:val="39"/>
        </w:numPr>
        <w:spacing w:after="0" w:line="240" w:lineRule="auto"/>
        <w:jc w:val="both"/>
        <w:rPr>
          <w:rFonts w:ascii="Times New Roman" w:hAnsi="Times New Roman"/>
        </w:rPr>
      </w:pPr>
      <w:r w:rsidRPr="00110C91">
        <w:rPr>
          <w:rFonts w:ascii="Times New Roman" w:hAnsi="Times New Roman"/>
        </w:rPr>
        <w:t xml:space="preserve">M.H. </w:t>
      </w:r>
      <w:proofErr w:type="spellStart"/>
      <w:r w:rsidRPr="00110C91">
        <w:rPr>
          <w:rFonts w:ascii="Times New Roman" w:hAnsi="Times New Roman"/>
        </w:rPr>
        <w:t>Kunter</w:t>
      </w:r>
      <w:proofErr w:type="spellEnd"/>
      <w:r w:rsidRPr="00110C91">
        <w:rPr>
          <w:rFonts w:ascii="Times New Roman" w:hAnsi="Times New Roman"/>
        </w:rPr>
        <w:t xml:space="preserve">, C. </w:t>
      </w:r>
      <w:proofErr w:type="spellStart"/>
      <w:r w:rsidRPr="00110C91">
        <w:rPr>
          <w:rFonts w:ascii="Times New Roman" w:hAnsi="Times New Roman"/>
        </w:rPr>
        <w:t>Nachtsheim</w:t>
      </w:r>
      <w:proofErr w:type="spellEnd"/>
      <w:r w:rsidRPr="00110C91">
        <w:rPr>
          <w:rFonts w:ascii="Times New Roman" w:hAnsi="Times New Roman"/>
        </w:rPr>
        <w:t xml:space="preserve"> and J. </w:t>
      </w:r>
      <w:proofErr w:type="spellStart"/>
      <w:r w:rsidRPr="00110C91">
        <w:rPr>
          <w:rFonts w:ascii="Times New Roman" w:hAnsi="Times New Roman"/>
        </w:rPr>
        <w:t>Neter</w:t>
      </w:r>
      <w:proofErr w:type="spellEnd"/>
      <w:r w:rsidRPr="00110C91">
        <w:rPr>
          <w:rFonts w:ascii="Times New Roman" w:hAnsi="Times New Roman"/>
        </w:rPr>
        <w:t>, Applied Linear Regression Models, McGraw-Hill, 2004.</w:t>
      </w:r>
    </w:p>
    <w:p w:rsidR="002E5A68" w:rsidRPr="002E5A68" w:rsidRDefault="002E5A68" w:rsidP="0028216B">
      <w:pPr>
        <w:numPr>
          <w:ilvl w:val="0"/>
          <w:numId w:val="39"/>
        </w:numPr>
        <w:spacing w:after="0" w:line="240" w:lineRule="auto"/>
        <w:jc w:val="both"/>
        <w:rPr>
          <w:rFonts w:ascii="Times New Roman" w:hAnsi="Times New Roman"/>
        </w:rPr>
      </w:pPr>
      <w:r w:rsidRPr="00BB3931">
        <w:rPr>
          <w:rFonts w:ascii="Times New Roman" w:hAnsi="Times New Roman" w:hint="cs"/>
          <w:cs/>
          <w:lang w:bidi="sa-IN"/>
        </w:rPr>
        <w:t>D.N. Gujarati, Basic Econometrics, Tata McGraw-Hill Publishing Co. Ltd. New Delhi, 2004.</w:t>
      </w:r>
    </w:p>
    <w:p w:rsidR="002E5A68" w:rsidRDefault="002E5A68" w:rsidP="0028216B">
      <w:pPr>
        <w:numPr>
          <w:ilvl w:val="0"/>
          <w:numId w:val="39"/>
        </w:numPr>
        <w:spacing w:after="0" w:line="240" w:lineRule="auto"/>
        <w:jc w:val="both"/>
        <w:rPr>
          <w:rFonts w:ascii="Times New Roman" w:hAnsi="Times New Roman"/>
        </w:rPr>
      </w:pPr>
      <w:r w:rsidRPr="00BB3931">
        <w:rPr>
          <w:rFonts w:ascii="Times New Roman" w:hAnsi="Times New Roman" w:hint="cs"/>
          <w:cs/>
          <w:lang w:bidi="sa-IN"/>
        </w:rPr>
        <w:t xml:space="preserve">G.B. Wetherill et al., Regression Analysis with Applications, Chapman and Hall, London &amp; NewYork, 1986. </w:t>
      </w:r>
    </w:p>
    <w:p w:rsidR="0088067F" w:rsidRPr="0088067F" w:rsidRDefault="0088067F" w:rsidP="00C261AC">
      <w:pPr>
        <w:spacing w:after="0" w:line="240" w:lineRule="auto"/>
        <w:ind w:left="720"/>
        <w:jc w:val="both"/>
        <w:rPr>
          <w:rFonts w:ascii="Times New Roman" w:hAnsi="Times New Roman"/>
        </w:rPr>
      </w:pPr>
      <w:r w:rsidRPr="0088067F">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5"/>
        <w:gridCol w:w="7083"/>
        <w:gridCol w:w="1251"/>
      </w:tblGrid>
      <w:tr w:rsidR="0088067F" w:rsidRPr="0088067F" w:rsidTr="00F07148">
        <w:tc>
          <w:tcPr>
            <w:tcW w:w="1535" w:type="dxa"/>
          </w:tcPr>
          <w:p w:rsidR="0088067F" w:rsidRPr="0088067F" w:rsidRDefault="0088067F" w:rsidP="00651595">
            <w:pPr>
              <w:jc w:val="center"/>
              <w:rPr>
                <w:rFonts w:ascii="Times New Roman" w:hAnsi="Times New Roman"/>
              </w:rPr>
            </w:pPr>
            <w:r w:rsidRPr="0088067F">
              <w:rPr>
                <w:rFonts w:ascii="Times New Roman" w:hAnsi="Times New Roman"/>
              </w:rPr>
              <w:lastRenderedPageBreak/>
              <w:t>MSMS – 304</w:t>
            </w:r>
          </w:p>
        </w:tc>
        <w:tc>
          <w:tcPr>
            <w:tcW w:w="7083" w:type="dxa"/>
          </w:tcPr>
          <w:p w:rsidR="0088067F" w:rsidRPr="0088067F" w:rsidRDefault="0088067F" w:rsidP="00651595">
            <w:pPr>
              <w:jc w:val="both"/>
              <w:rPr>
                <w:rFonts w:ascii="Times New Roman" w:hAnsi="Times New Roman"/>
                <w:b/>
                <w:bCs/>
                <w:szCs w:val="20"/>
              </w:rPr>
            </w:pPr>
            <w:r w:rsidRPr="0088067F">
              <w:rPr>
                <w:rFonts w:ascii="Times New Roman" w:hAnsi="Times New Roman"/>
                <w:b/>
                <w:bCs/>
                <w:szCs w:val="20"/>
              </w:rPr>
              <w:t xml:space="preserve">Biostatistics </w:t>
            </w:r>
            <w:r w:rsidR="005956B7">
              <w:rPr>
                <w:rFonts w:ascii="Times New Roman" w:hAnsi="Times New Roman"/>
                <w:b/>
                <w:bCs/>
                <w:szCs w:val="20"/>
              </w:rPr>
              <w:t>–</w:t>
            </w:r>
            <w:r w:rsidRPr="0088067F">
              <w:rPr>
                <w:rFonts w:ascii="Times New Roman" w:hAnsi="Times New Roman"/>
                <w:b/>
                <w:bCs/>
                <w:szCs w:val="20"/>
              </w:rPr>
              <w:t>I</w:t>
            </w:r>
          </w:p>
        </w:tc>
        <w:tc>
          <w:tcPr>
            <w:tcW w:w="1251" w:type="dxa"/>
          </w:tcPr>
          <w:p w:rsidR="0088067F" w:rsidRPr="0088067F" w:rsidRDefault="0088067F" w:rsidP="00651595">
            <w:pPr>
              <w:jc w:val="center"/>
              <w:rPr>
                <w:rFonts w:ascii="Times New Roman" w:hAnsi="Times New Roman"/>
              </w:rPr>
            </w:pPr>
            <w:r w:rsidRPr="0088067F">
              <w:rPr>
                <w:rFonts w:ascii="Times New Roman" w:hAnsi="Times New Roman"/>
              </w:rPr>
              <w:t>Credit: 3</w:t>
            </w:r>
          </w:p>
        </w:tc>
      </w:tr>
    </w:tbl>
    <w:p w:rsidR="005121A7" w:rsidRDefault="005121A7" w:rsidP="00A76004">
      <w:pPr>
        <w:pStyle w:val="ListParagraph"/>
        <w:ind w:left="0"/>
      </w:pPr>
    </w:p>
    <w:p w:rsidR="00A76004" w:rsidRPr="009A2E15" w:rsidRDefault="00A76004" w:rsidP="00A76004">
      <w:pPr>
        <w:pStyle w:val="ListParagraph"/>
        <w:ind w:left="0"/>
        <w:rPr>
          <w:rFonts w:ascii="Times New Roman" w:hAnsi="Times New Roman"/>
        </w:rPr>
      </w:pPr>
      <w:r w:rsidRPr="009A2E15">
        <w:rPr>
          <w:rFonts w:ascii="Times New Roman" w:hAnsi="Times New Roman"/>
        </w:rPr>
        <w:t>Epidemiology:</w:t>
      </w:r>
    </w:p>
    <w:p w:rsidR="00A76004" w:rsidRPr="009A2E15" w:rsidRDefault="00A76004" w:rsidP="00133F61">
      <w:pPr>
        <w:pStyle w:val="ListParagraph"/>
        <w:ind w:left="0"/>
        <w:jc w:val="both"/>
        <w:rPr>
          <w:rFonts w:ascii="Times New Roman" w:hAnsi="Times New Roman"/>
        </w:rPr>
      </w:pPr>
      <w:r w:rsidRPr="009A2E15">
        <w:rPr>
          <w:rFonts w:ascii="Times New Roman" w:hAnsi="Times New Roman"/>
        </w:rPr>
        <w:t>Concept of Health, Theories of diseases causations , Levels of prevention, Introduction to epidemiology, Aims of Epidemiology, General epidemiology of infectious and non-infectious disease, Measurements in Epidemiology: Tools of measurement in epidemiology,  measurements of morbidity, measurements of mortality, disability etc. Epidemiological study designs: Descriptive studies, cross-sectional studies, case study, case series studies, and ecological studies. Analytical studies: case control studies, prospective studies and its types, Calculation of Epidemiological parameters in various study designs, Screening for diseases, Surveillance and Monitoring.</w:t>
      </w:r>
    </w:p>
    <w:p w:rsidR="009A2E15" w:rsidRPr="009A2E15" w:rsidRDefault="005121A7" w:rsidP="00133F61">
      <w:pPr>
        <w:spacing w:after="0"/>
        <w:jc w:val="both"/>
        <w:rPr>
          <w:rFonts w:ascii="Times New Roman" w:hAnsi="Times New Roman"/>
        </w:rPr>
      </w:pPr>
      <w:r w:rsidRPr="009A2E15">
        <w:rPr>
          <w:rFonts w:ascii="Times New Roman" w:hAnsi="Times New Roman"/>
        </w:rPr>
        <w:t>Clinical Trail:</w:t>
      </w:r>
    </w:p>
    <w:p w:rsidR="00BB7699" w:rsidRPr="009A2E15" w:rsidRDefault="00BB7699" w:rsidP="00133F61">
      <w:pPr>
        <w:spacing w:after="0"/>
        <w:jc w:val="both"/>
        <w:rPr>
          <w:rFonts w:ascii="Times New Roman" w:hAnsi="Times New Roman"/>
        </w:rPr>
      </w:pPr>
      <w:r w:rsidRPr="009A2E15">
        <w:rPr>
          <w:rFonts w:ascii="Times New Roman" w:hAnsi="Times New Roman"/>
        </w:rPr>
        <w:t>Evidence based medicine, Randomized clinical trial (RCT):</w:t>
      </w:r>
      <w:proofErr w:type="spellStart"/>
      <w:r w:rsidRPr="009A2E15">
        <w:rPr>
          <w:rFonts w:ascii="Times New Roman" w:hAnsi="Times New Roman"/>
        </w:rPr>
        <w:t>i</w:t>
      </w:r>
      <w:proofErr w:type="spellEnd"/>
      <w:r w:rsidRPr="009A2E15">
        <w:rPr>
          <w:rFonts w:ascii="Times New Roman" w:hAnsi="Times New Roman"/>
        </w:rPr>
        <w:t xml:space="preserve">. Need of clinical trial, Phases of clinical trial, ii. Types of clinical trial (Based on study design (parallel and cross-over design, cluster design, Factorial), By Hypothesis (Superiority, equivalence and non-inferiority trial), </w:t>
      </w:r>
      <w:proofErr w:type="gramStart"/>
      <w:r w:rsidRPr="009A2E15">
        <w:rPr>
          <w:rFonts w:ascii="Times New Roman" w:hAnsi="Times New Roman"/>
        </w:rPr>
        <w:t>By</w:t>
      </w:r>
      <w:proofErr w:type="gramEnd"/>
      <w:r w:rsidRPr="009A2E15">
        <w:rPr>
          <w:rFonts w:ascii="Times New Roman" w:hAnsi="Times New Roman"/>
        </w:rPr>
        <w:t xml:space="preserve"> outcome of interest (efficacy </w:t>
      </w:r>
      <w:proofErr w:type="spellStart"/>
      <w:r w:rsidRPr="009A2E15">
        <w:rPr>
          <w:rFonts w:ascii="Times New Roman" w:hAnsi="Times New Roman"/>
        </w:rPr>
        <w:t>vs</w:t>
      </w:r>
      <w:proofErr w:type="spellEnd"/>
      <w:r w:rsidRPr="009A2E15">
        <w:rPr>
          <w:rFonts w:ascii="Times New Roman" w:hAnsi="Times New Roman"/>
        </w:rPr>
        <w:t xml:space="preserve"> effectiveness), iii. Principles of sample size calculation, different types of study designs and sample size calculation, </w:t>
      </w:r>
      <w:proofErr w:type="gramStart"/>
      <w:r w:rsidRPr="009A2E15">
        <w:rPr>
          <w:rFonts w:ascii="Times New Roman" w:hAnsi="Times New Roman"/>
        </w:rPr>
        <w:t>iv</w:t>
      </w:r>
      <w:proofErr w:type="gramEnd"/>
      <w:r w:rsidRPr="009A2E15">
        <w:rPr>
          <w:rFonts w:ascii="Times New Roman" w:hAnsi="Times New Roman"/>
        </w:rPr>
        <w:t xml:space="preserve">. Analysis of outcome variables, Biases and random error in clinical studies, multicentre and </w:t>
      </w:r>
      <w:proofErr w:type="gramStart"/>
      <w:r w:rsidRPr="009A2E15">
        <w:rPr>
          <w:rFonts w:ascii="Times New Roman" w:hAnsi="Times New Roman"/>
        </w:rPr>
        <w:t>multinational  studies</w:t>
      </w:r>
      <w:proofErr w:type="gramEnd"/>
      <w:r w:rsidRPr="009A2E15">
        <w:rPr>
          <w:rFonts w:ascii="Times New Roman" w:hAnsi="Times New Roman"/>
        </w:rPr>
        <w:t>, Steps of an RTC (Writing a protocol): selection of study subjects, randomization of study  subjects into control and  intervention groups, simple and block randomization, stratified randomization,  Ethical issues in clinical trials, Informed consent form, Case Report Form, Data collection system for 'Good Clinical Practice'.</w:t>
      </w:r>
    </w:p>
    <w:p w:rsidR="009A2E15" w:rsidRPr="009A2E15" w:rsidRDefault="0088067F" w:rsidP="0088067F">
      <w:pPr>
        <w:spacing w:before="120" w:after="120"/>
        <w:jc w:val="both"/>
        <w:rPr>
          <w:rFonts w:ascii="Times New Roman" w:hAnsi="Times New Roman"/>
          <w:b/>
          <w:bCs/>
        </w:rPr>
      </w:pPr>
      <w:r w:rsidRPr="009A2E15">
        <w:rPr>
          <w:rFonts w:ascii="Times New Roman" w:hAnsi="Times New Roman"/>
          <w:b/>
          <w:bCs/>
        </w:rPr>
        <w:t>Books Recommended:</w:t>
      </w:r>
      <w:r w:rsidR="00A76004" w:rsidRPr="009A2E15">
        <w:rPr>
          <w:rFonts w:ascii="Times New Roman" w:hAnsi="Times New Roman"/>
          <w:b/>
          <w:bCs/>
        </w:rPr>
        <w:t xml:space="preserve"> </w:t>
      </w:r>
    </w:p>
    <w:p w:rsidR="009A2E15" w:rsidRPr="009A2E15" w:rsidRDefault="009A2E15" w:rsidP="00133F61">
      <w:pPr>
        <w:numPr>
          <w:ilvl w:val="0"/>
          <w:numId w:val="17"/>
        </w:numPr>
        <w:spacing w:after="0" w:line="240" w:lineRule="auto"/>
        <w:jc w:val="both"/>
        <w:rPr>
          <w:rFonts w:ascii="Times New Roman" w:hAnsi="Times New Roman"/>
        </w:rPr>
      </w:pPr>
      <w:r w:rsidRPr="009A2E15">
        <w:rPr>
          <w:rFonts w:ascii="Times New Roman" w:hAnsi="Times New Roman"/>
        </w:rPr>
        <w:t xml:space="preserve">K. J. Rothman and S. </w:t>
      </w:r>
      <w:proofErr w:type="spellStart"/>
      <w:r w:rsidRPr="009A2E15">
        <w:rPr>
          <w:rFonts w:ascii="Times New Roman" w:hAnsi="Times New Roman"/>
        </w:rPr>
        <w:t>Geenland</w:t>
      </w:r>
      <w:proofErr w:type="spellEnd"/>
      <w:r w:rsidRPr="009A2E15">
        <w:rPr>
          <w:rFonts w:ascii="Times New Roman" w:hAnsi="Times New Roman"/>
        </w:rPr>
        <w:t xml:space="preserve"> (ed.) (1988).  </w:t>
      </w:r>
      <w:proofErr w:type="gramStart"/>
      <w:r w:rsidRPr="009A2E15">
        <w:rPr>
          <w:rFonts w:ascii="Times New Roman" w:hAnsi="Times New Roman"/>
        </w:rPr>
        <w:t>Modern  Epidemiology</w:t>
      </w:r>
      <w:proofErr w:type="gramEnd"/>
      <w:r w:rsidRPr="009A2E15">
        <w:rPr>
          <w:rFonts w:ascii="Times New Roman" w:hAnsi="Times New Roman"/>
        </w:rPr>
        <w:t xml:space="preserve">, Lippincott-Raven. </w:t>
      </w:r>
    </w:p>
    <w:p w:rsidR="009A2E15" w:rsidRPr="009A2E15" w:rsidRDefault="009A2E15" w:rsidP="00133F61">
      <w:pPr>
        <w:numPr>
          <w:ilvl w:val="0"/>
          <w:numId w:val="17"/>
        </w:numPr>
        <w:spacing w:after="0" w:line="240" w:lineRule="auto"/>
        <w:ind w:hanging="578"/>
        <w:jc w:val="both"/>
        <w:rPr>
          <w:rFonts w:ascii="Times New Roman" w:hAnsi="Times New Roman"/>
        </w:rPr>
      </w:pPr>
      <w:r w:rsidRPr="009A2E15">
        <w:rPr>
          <w:rFonts w:ascii="Times New Roman" w:hAnsi="Times New Roman"/>
        </w:rPr>
        <w:t xml:space="preserve">S. </w:t>
      </w:r>
      <w:proofErr w:type="spellStart"/>
      <w:r w:rsidRPr="009A2E15">
        <w:rPr>
          <w:rFonts w:ascii="Times New Roman" w:hAnsi="Times New Roman"/>
        </w:rPr>
        <w:t>Selvin</w:t>
      </w:r>
      <w:proofErr w:type="spellEnd"/>
      <w:r w:rsidRPr="009A2E15">
        <w:rPr>
          <w:rFonts w:ascii="Times New Roman" w:hAnsi="Times New Roman"/>
        </w:rPr>
        <w:t xml:space="preserve"> (1996).  Statistical Analysis </w:t>
      </w:r>
      <w:proofErr w:type="gramStart"/>
      <w:r w:rsidRPr="009A2E15">
        <w:rPr>
          <w:rFonts w:ascii="Times New Roman" w:hAnsi="Times New Roman"/>
        </w:rPr>
        <w:t>of  Epidemiologic</w:t>
      </w:r>
      <w:proofErr w:type="gramEnd"/>
      <w:r w:rsidRPr="009A2E15">
        <w:rPr>
          <w:rFonts w:ascii="Times New Roman" w:hAnsi="Times New Roman"/>
        </w:rPr>
        <w:t xml:space="preserve"> Data, Oxford University Press. </w:t>
      </w:r>
    </w:p>
    <w:p w:rsidR="009A2E15" w:rsidRPr="009A2E15" w:rsidRDefault="009A2E15" w:rsidP="00133F61">
      <w:pPr>
        <w:numPr>
          <w:ilvl w:val="0"/>
          <w:numId w:val="17"/>
        </w:numPr>
        <w:spacing w:after="0" w:line="240" w:lineRule="auto"/>
        <w:ind w:hanging="578"/>
        <w:jc w:val="both"/>
        <w:rPr>
          <w:rFonts w:ascii="Times New Roman" w:hAnsi="Times New Roman"/>
        </w:rPr>
      </w:pPr>
      <w:r w:rsidRPr="009A2E15">
        <w:rPr>
          <w:rFonts w:ascii="Times New Roman" w:hAnsi="Times New Roman"/>
        </w:rPr>
        <w:t xml:space="preserve">D. McNeil (1996).  Epidemiological Research Methods.  Wiley and Sons. </w:t>
      </w:r>
    </w:p>
    <w:p w:rsidR="009A2E15" w:rsidRPr="009A2E15" w:rsidRDefault="009A2E15" w:rsidP="00133F61">
      <w:pPr>
        <w:numPr>
          <w:ilvl w:val="0"/>
          <w:numId w:val="17"/>
        </w:numPr>
        <w:spacing w:after="0" w:line="240" w:lineRule="auto"/>
        <w:jc w:val="both"/>
        <w:rPr>
          <w:rFonts w:ascii="Times New Roman" w:hAnsi="Times New Roman"/>
        </w:rPr>
      </w:pPr>
      <w:r w:rsidRPr="009A2E15">
        <w:rPr>
          <w:rFonts w:ascii="Times New Roman" w:hAnsi="Times New Roman"/>
        </w:rPr>
        <w:t xml:space="preserve">J. F. </w:t>
      </w:r>
      <w:proofErr w:type="spellStart"/>
      <w:r w:rsidRPr="009A2E15">
        <w:rPr>
          <w:rFonts w:ascii="Times New Roman" w:hAnsi="Times New Roman"/>
        </w:rPr>
        <w:t>Jekel</w:t>
      </w:r>
      <w:proofErr w:type="spellEnd"/>
      <w:r w:rsidRPr="009A2E15">
        <w:rPr>
          <w:rFonts w:ascii="Times New Roman" w:hAnsi="Times New Roman"/>
        </w:rPr>
        <w:t>, J. G. Elmore, D.L. Katz (1996).  Epidemiology</w:t>
      </w:r>
      <w:proofErr w:type="gramStart"/>
      <w:r w:rsidRPr="009A2E15">
        <w:rPr>
          <w:rFonts w:ascii="Times New Roman" w:hAnsi="Times New Roman"/>
        </w:rPr>
        <w:t>,  Biostatistics</w:t>
      </w:r>
      <w:proofErr w:type="gramEnd"/>
      <w:r w:rsidRPr="009A2E15">
        <w:rPr>
          <w:rFonts w:ascii="Times New Roman" w:hAnsi="Times New Roman"/>
        </w:rPr>
        <w:t xml:space="preserve"> and Preventive Medicine.  WB Saunders Co. </w:t>
      </w:r>
    </w:p>
    <w:p w:rsidR="009A2E15" w:rsidRPr="009A2E15" w:rsidRDefault="009A2E15" w:rsidP="00133F61">
      <w:pPr>
        <w:numPr>
          <w:ilvl w:val="0"/>
          <w:numId w:val="17"/>
        </w:numPr>
        <w:spacing w:after="0" w:line="240" w:lineRule="auto"/>
        <w:jc w:val="both"/>
        <w:rPr>
          <w:rFonts w:ascii="Times New Roman" w:hAnsi="Times New Roman"/>
        </w:rPr>
      </w:pPr>
      <w:r w:rsidRPr="009A2E15">
        <w:rPr>
          <w:rFonts w:ascii="Times New Roman" w:hAnsi="Times New Roman"/>
        </w:rPr>
        <w:t xml:space="preserve">S. </w:t>
      </w:r>
      <w:proofErr w:type="spellStart"/>
      <w:r w:rsidRPr="009A2E15">
        <w:rPr>
          <w:rFonts w:ascii="Times New Roman" w:hAnsi="Times New Roman"/>
        </w:rPr>
        <w:t>Piantadosi</w:t>
      </w:r>
      <w:proofErr w:type="spellEnd"/>
      <w:r w:rsidRPr="009A2E15">
        <w:rPr>
          <w:rFonts w:ascii="Times New Roman" w:hAnsi="Times New Roman"/>
        </w:rPr>
        <w:t xml:space="preserve"> (1997):  Clinical Trials:  A </w:t>
      </w:r>
      <w:proofErr w:type="spellStart"/>
      <w:r w:rsidRPr="009A2E15">
        <w:rPr>
          <w:rFonts w:ascii="Times New Roman" w:hAnsi="Times New Roman"/>
        </w:rPr>
        <w:t>Methodologic</w:t>
      </w:r>
      <w:proofErr w:type="spellEnd"/>
      <w:r w:rsidRPr="009A2E15">
        <w:rPr>
          <w:rFonts w:ascii="Times New Roman" w:hAnsi="Times New Roman"/>
        </w:rPr>
        <w:t xml:space="preserve"> Perspective.  Wiley and Sons.  </w:t>
      </w:r>
    </w:p>
    <w:p w:rsidR="009A2E15" w:rsidRPr="009A2E15" w:rsidRDefault="009A2E15" w:rsidP="00133F61">
      <w:pPr>
        <w:numPr>
          <w:ilvl w:val="0"/>
          <w:numId w:val="17"/>
        </w:numPr>
        <w:spacing w:after="0" w:line="240" w:lineRule="auto"/>
        <w:jc w:val="both"/>
        <w:rPr>
          <w:rFonts w:ascii="Times New Roman" w:hAnsi="Times New Roman"/>
        </w:rPr>
      </w:pPr>
      <w:r w:rsidRPr="009A2E15">
        <w:rPr>
          <w:rFonts w:ascii="Times New Roman" w:hAnsi="Times New Roman"/>
        </w:rPr>
        <w:t xml:space="preserve">C. </w:t>
      </w:r>
      <w:proofErr w:type="spellStart"/>
      <w:r w:rsidRPr="009A2E15">
        <w:rPr>
          <w:rFonts w:ascii="Times New Roman" w:hAnsi="Times New Roman"/>
        </w:rPr>
        <w:t>Jennison</w:t>
      </w:r>
      <w:proofErr w:type="spellEnd"/>
      <w:r w:rsidRPr="009A2E15">
        <w:rPr>
          <w:rFonts w:ascii="Times New Roman" w:hAnsi="Times New Roman"/>
        </w:rPr>
        <w:t xml:space="preserve"> and B. W. Turnbull (1999): Group Sequential Methods with Applications to Clinical Trials, CRC Press. </w:t>
      </w:r>
    </w:p>
    <w:p w:rsidR="009A2E15" w:rsidRPr="009A2E15" w:rsidRDefault="009A2E15" w:rsidP="00133F61">
      <w:pPr>
        <w:numPr>
          <w:ilvl w:val="0"/>
          <w:numId w:val="17"/>
        </w:numPr>
        <w:spacing w:after="0" w:line="240" w:lineRule="auto"/>
        <w:jc w:val="both"/>
        <w:rPr>
          <w:rFonts w:ascii="Times New Roman" w:hAnsi="Times New Roman"/>
        </w:rPr>
      </w:pPr>
      <w:r w:rsidRPr="009A2E15">
        <w:rPr>
          <w:rFonts w:ascii="Times New Roman" w:hAnsi="Times New Roman"/>
        </w:rPr>
        <w:t xml:space="preserve">L. M. Friedman, C. </w:t>
      </w:r>
      <w:proofErr w:type="spellStart"/>
      <w:r w:rsidRPr="009A2E15">
        <w:rPr>
          <w:rFonts w:ascii="Times New Roman" w:hAnsi="Times New Roman"/>
        </w:rPr>
        <w:t>Furburg</w:t>
      </w:r>
      <w:proofErr w:type="spellEnd"/>
      <w:r w:rsidRPr="009A2E15">
        <w:rPr>
          <w:rFonts w:ascii="Times New Roman" w:hAnsi="Times New Roman"/>
        </w:rPr>
        <w:t xml:space="preserve">, D. L. </w:t>
      </w:r>
      <w:proofErr w:type="spellStart"/>
      <w:r w:rsidRPr="009A2E15">
        <w:rPr>
          <w:rFonts w:ascii="Times New Roman" w:hAnsi="Times New Roman"/>
        </w:rPr>
        <w:t>Demets</w:t>
      </w:r>
      <w:proofErr w:type="spellEnd"/>
      <w:r w:rsidRPr="009A2E15">
        <w:rPr>
          <w:rFonts w:ascii="Times New Roman" w:hAnsi="Times New Roman"/>
        </w:rPr>
        <w:t xml:space="preserve"> (1998): Fundamentals of Clinical Trials Springer </w:t>
      </w:r>
      <w:proofErr w:type="spellStart"/>
      <w:r w:rsidRPr="009A2E15">
        <w:rPr>
          <w:rFonts w:ascii="Times New Roman" w:hAnsi="Times New Roman"/>
        </w:rPr>
        <w:t>Verlag</w:t>
      </w:r>
      <w:proofErr w:type="spellEnd"/>
      <w:r w:rsidRPr="009A2E15">
        <w:rPr>
          <w:rFonts w:ascii="Times New Roman" w:hAnsi="Times New Roman"/>
        </w:rPr>
        <w:t xml:space="preserve">. </w:t>
      </w:r>
    </w:p>
    <w:p w:rsidR="009A2E15" w:rsidRPr="009A2E15" w:rsidRDefault="009A2E15" w:rsidP="00133F61">
      <w:pPr>
        <w:numPr>
          <w:ilvl w:val="0"/>
          <w:numId w:val="17"/>
        </w:numPr>
        <w:spacing w:after="0" w:line="240" w:lineRule="auto"/>
        <w:jc w:val="both"/>
        <w:rPr>
          <w:rFonts w:ascii="Times New Roman" w:hAnsi="Times New Roman"/>
        </w:rPr>
      </w:pPr>
      <w:r w:rsidRPr="009A2E15">
        <w:rPr>
          <w:rFonts w:ascii="Times New Roman" w:hAnsi="Times New Roman"/>
        </w:rPr>
        <w:t xml:space="preserve">J. L. Fleiss (1989): The Design and Analysis of Clinical Experiments.  Wiley and Son. </w:t>
      </w:r>
    </w:p>
    <w:p w:rsidR="009A2E15" w:rsidRPr="009A2E15" w:rsidRDefault="009A2E15" w:rsidP="00133F61">
      <w:pPr>
        <w:numPr>
          <w:ilvl w:val="0"/>
          <w:numId w:val="17"/>
        </w:numPr>
        <w:spacing w:after="120" w:line="240" w:lineRule="auto"/>
        <w:jc w:val="both"/>
        <w:rPr>
          <w:rFonts w:ascii="Times New Roman" w:hAnsi="Times New Roman"/>
        </w:rPr>
      </w:pPr>
      <w:r w:rsidRPr="009A2E15">
        <w:rPr>
          <w:rFonts w:ascii="Times New Roman" w:hAnsi="Times New Roman"/>
        </w:rPr>
        <w:t xml:space="preserve">E. Marubeni and M. G. </w:t>
      </w:r>
      <w:proofErr w:type="spellStart"/>
      <w:r w:rsidRPr="009A2E15">
        <w:rPr>
          <w:rFonts w:ascii="Times New Roman" w:hAnsi="Times New Roman"/>
        </w:rPr>
        <w:t>Valsecchi</w:t>
      </w:r>
      <w:proofErr w:type="spellEnd"/>
      <w:r w:rsidRPr="009A2E15">
        <w:rPr>
          <w:rFonts w:ascii="Times New Roman" w:hAnsi="Times New Roman"/>
        </w:rPr>
        <w:t xml:space="preserve"> (1994):  Analyzing Survival Data from Clinical Trials and Observational Studies, Wiley and Sons. </w:t>
      </w:r>
    </w:p>
    <w:p w:rsidR="009A2E15" w:rsidRPr="0088067F" w:rsidRDefault="009A2E15" w:rsidP="009A2E15">
      <w:pPr>
        <w:spacing w:after="0" w:line="240" w:lineRule="auto"/>
        <w:ind w:left="720"/>
        <w:jc w:val="both"/>
        <w:rPr>
          <w:rFonts w:ascii="Times New Roman" w:hAnsi="Times New Roman"/>
          <w:szCs w:val="20"/>
        </w:rPr>
      </w:pPr>
    </w:p>
    <w:p w:rsidR="0088067F" w:rsidRPr="0088067F" w:rsidRDefault="0088067F" w:rsidP="0088067F">
      <w:pPr>
        <w:ind w:left="3315" w:hanging="3315"/>
        <w:jc w:val="both"/>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4"/>
        <w:gridCol w:w="7083"/>
        <w:gridCol w:w="1252"/>
      </w:tblGrid>
      <w:tr w:rsidR="0088067F" w:rsidRPr="0088067F" w:rsidTr="00651595">
        <w:tc>
          <w:tcPr>
            <w:tcW w:w="1548" w:type="dxa"/>
          </w:tcPr>
          <w:p w:rsidR="0088067F" w:rsidRPr="0088067F" w:rsidRDefault="0088067F" w:rsidP="00651595">
            <w:pPr>
              <w:jc w:val="center"/>
              <w:rPr>
                <w:rFonts w:ascii="Times New Roman" w:hAnsi="Times New Roman"/>
              </w:rPr>
            </w:pPr>
            <w:r w:rsidRPr="0088067F">
              <w:rPr>
                <w:rFonts w:ascii="Times New Roman" w:hAnsi="Times New Roman"/>
              </w:rPr>
              <w:t>MSMS – 305</w:t>
            </w:r>
          </w:p>
        </w:tc>
        <w:tc>
          <w:tcPr>
            <w:tcW w:w="7200" w:type="dxa"/>
          </w:tcPr>
          <w:p w:rsidR="0088067F" w:rsidRPr="0088067F" w:rsidRDefault="0088067F" w:rsidP="00651595">
            <w:pPr>
              <w:jc w:val="both"/>
              <w:rPr>
                <w:rFonts w:ascii="Times New Roman" w:hAnsi="Times New Roman"/>
                <w:b/>
                <w:bCs/>
              </w:rPr>
            </w:pPr>
            <w:r w:rsidRPr="0088067F">
              <w:rPr>
                <w:rFonts w:ascii="Times New Roman" w:hAnsi="Times New Roman"/>
                <w:b/>
                <w:bCs/>
              </w:rPr>
              <w:t>Business Statistics</w:t>
            </w:r>
          </w:p>
        </w:tc>
        <w:tc>
          <w:tcPr>
            <w:tcW w:w="1260" w:type="dxa"/>
          </w:tcPr>
          <w:p w:rsidR="0088067F" w:rsidRPr="0088067F" w:rsidRDefault="0088067F" w:rsidP="00651595">
            <w:pPr>
              <w:jc w:val="center"/>
              <w:rPr>
                <w:rFonts w:ascii="Times New Roman" w:hAnsi="Times New Roman"/>
              </w:rPr>
            </w:pPr>
            <w:r w:rsidRPr="0088067F">
              <w:rPr>
                <w:rFonts w:ascii="Times New Roman" w:hAnsi="Times New Roman"/>
              </w:rPr>
              <w:t>Credit: 3</w:t>
            </w:r>
          </w:p>
        </w:tc>
      </w:tr>
    </w:tbl>
    <w:p w:rsidR="0088067F" w:rsidRPr="0028216B" w:rsidRDefault="0088067F" w:rsidP="0028216B">
      <w:pPr>
        <w:spacing w:before="240"/>
        <w:ind w:firstLine="720"/>
        <w:jc w:val="both"/>
        <w:rPr>
          <w:rFonts w:ascii="Times New Roman" w:hAnsi="Times New Roman"/>
          <w:b/>
          <w:bCs/>
          <w:strike/>
        </w:rPr>
      </w:pPr>
      <w:proofErr w:type="gramStart"/>
      <w:r w:rsidRPr="0088067F">
        <w:rPr>
          <w:rFonts w:ascii="Times New Roman" w:hAnsi="Times New Roman"/>
        </w:rPr>
        <w:t>Decisions under Certainty, Risk and Uncertainty.</w:t>
      </w:r>
      <w:proofErr w:type="gramEnd"/>
      <w:r w:rsidRPr="0088067F">
        <w:rPr>
          <w:rFonts w:ascii="Times New Roman" w:hAnsi="Times New Roman"/>
        </w:rPr>
        <w:t xml:space="preserve"> </w:t>
      </w:r>
      <w:proofErr w:type="gramStart"/>
      <w:r w:rsidRPr="0088067F">
        <w:rPr>
          <w:rFonts w:ascii="Times New Roman" w:hAnsi="Times New Roman"/>
        </w:rPr>
        <w:t>Decision Criteria.</w:t>
      </w:r>
      <w:proofErr w:type="gramEnd"/>
      <w:r w:rsidRPr="0088067F">
        <w:rPr>
          <w:rFonts w:ascii="Times New Roman" w:hAnsi="Times New Roman"/>
        </w:rPr>
        <w:t xml:space="preserve">  </w:t>
      </w:r>
      <w:proofErr w:type="spellStart"/>
      <w:proofErr w:type="gramStart"/>
      <w:r w:rsidRPr="0088067F">
        <w:rPr>
          <w:rFonts w:ascii="Times New Roman" w:hAnsi="Times New Roman"/>
        </w:rPr>
        <w:t>Minimax</w:t>
      </w:r>
      <w:proofErr w:type="spellEnd"/>
      <w:r w:rsidRPr="0088067F">
        <w:rPr>
          <w:rFonts w:ascii="Times New Roman" w:hAnsi="Times New Roman"/>
        </w:rPr>
        <w:t xml:space="preserve">, </w:t>
      </w:r>
      <w:proofErr w:type="spellStart"/>
      <w:r w:rsidRPr="0088067F">
        <w:rPr>
          <w:rFonts w:ascii="Times New Roman" w:hAnsi="Times New Roman"/>
        </w:rPr>
        <w:t>Maximin</w:t>
      </w:r>
      <w:proofErr w:type="spellEnd"/>
      <w:r w:rsidRPr="0088067F">
        <w:rPr>
          <w:rFonts w:ascii="Times New Roman" w:hAnsi="Times New Roman"/>
        </w:rPr>
        <w:t xml:space="preserve">, </w:t>
      </w:r>
      <w:proofErr w:type="spellStart"/>
      <w:r w:rsidRPr="0088067F">
        <w:rPr>
          <w:rFonts w:ascii="Times New Roman" w:hAnsi="Times New Roman"/>
        </w:rPr>
        <w:t>Maximax</w:t>
      </w:r>
      <w:proofErr w:type="spellEnd"/>
      <w:r w:rsidRPr="0088067F">
        <w:rPr>
          <w:rFonts w:ascii="Times New Roman" w:hAnsi="Times New Roman"/>
        </w:rPr>
        <w:t xml:space="preserve"> and </w:t>
      </w:r>
      <w:proofErr w:type="spellStart"/>
      <w:r w:rsidRPr="0088067F">
        <w:rPr>
          <w:rFonts w:ascii="Times New Roman" w:hAnsi="Times New Roman"/>
        </w:rPr>
        <w:t>Baye’s</w:t>
      </w:r>
      <w:proofErr w:type="spellEnd"/>
      <w:r w:rsidRPr="0088067F">
        <w:rPr>
          <w:rFonts w:ascii="Times New Roman" w:hAnsi="Times New Roman"/>
        </w:rPr>
        <w:t xml:space="preserve"> Criteria.</w:t>
      </w:r>
      <w:proofErr w:type="gramEnd"/>
      <w:r w:rsidRPr="0088067F">
        <w:rPr>
          <w:rFonts w:ascii="Times New Roman" w:hAnsi="Times New Roman"/>
        </w:rPr>
        <w:t xml:space="preserve">  </w:t>
      </w:r>
    </w:p>
    <w:p w:rsidR="0088067F" w:rsidRPr="0088067F" w:rsidRDefault="0088067F" w:rsidP="0088067F">
      <w:pPr>
        <w:pStyle w:val="BodyText"/>
        <w:spacing w:before="0" w:after="0" w:line="276" w:lineRule="auto"/>
        <w:ind w:firstLine="720"/>
        <w:rPr>
          <w:rFonts w:ascii="Times New Roman" w:hAnsi="Times New Roman" w:cs="Times New Roman"/>
        </w:rPr>
      </w:pPr>
      <w:r w:rsidRPr="0088067F">
        <w:rPr>
          <w:rFonts w:ascii="Times New Roman" w:hAnsi="Times New Roman" w:cs="Times New Roman"/>
        </w:rPr>
        <w:t>Time series analysis – economic time series; different components; illustrations; additive and multiplicative models; determination of trend; growth curves; analysis of seasonal fluctuations; construction of seasonal indices.</w:t>
      </w:r>
    </w:p>
    <w:p w:rsidR="0088067F" w:rsidRPr="0088067F" w:rsidRDefault="0088067F" w:rsidP="0088067F">
      <w:pPr>
        <w:ind w:firstLine="720"/>
        <w:jc w:val="both"/>
        <w:rPr>
          <w:rFonts w:ascii="Times New Roman" w:hAnsi="Times New Roman"/>
        </w:rPr>
      </w:pPr>
      <w:proofErr w:type="gramStart"/>
      <w:r w:rsidRPr="0088067F">
        <w:rPr>
          <w:rFonts w:ascii="Times New Roman" w:hAnsi="Times New Roman"/>
        </w:rPr>
        <w:t>Time-series as discrete parameter stochastic process, auto covariance and autocorrelation functions and their properties.</w:t>
      </w:r>
      <w:proofErr w:type="gramEnd"/>
      <w:r w:rsidRPr="0088067F">
        <w:rPr>
          <w:rFonts w:ascii="Times New Roman" w:hAnsi="Times New Roman"/>
        </w:rPr>
        <w:t xml:space="preserve"> </w:t>
      </w:r>
    </w:p>
    <w:p w:rsidR="0088067F" w:rsidRPr="0088067F" w:rsidRDefault="0088067F" w:rsidP="0088067F">
      <w:pPr>
        <w:ind w:firstLine="720"/>
        <w:jc w:val="both"/>
        <w:rPr>
          <w:rFonts w:ascii="Times New Roman" w:hAnsi="Times New Roman"/>
          <w:b/>
          <w:bCs/>
        </w:rPr>
      </w:pPr>
      <w:r w:rsidRPr="0088067F">
        <w:rPr>
          <w:rFonts w:ascii="Times New Roman" w:hAnsi="Times New Roman"/>
        </w:rPr>
        <w:t xml:space="preserve">Exploratory time Series analysis, tests for trend and seasonality, exponential and moving average smoothing.  Holt and </w:t>
      </w:r>
      <w:proofErr w:type="gramStart"/>
      <w:r w:rsidRPr="0088067F">
        <w:rPr>
          <w:rFonts w:ascii="Times New Roman" w:hAnsi="Times New Roman"/>
        </w:rPr>
        <w:t>Winters</w:t>
      </w:r>
      <w:proofErr w:type="gramEnd"/>
      <w:r w:rsidRPr="0088067F">
        <w:rPr>
          <w:rFonts w:ascii="Times New Roman" w:hAnsi="Times New Roman"/>
        </w:rPr>
        <w:t xml:space="preserve"> smoothing, forecasting based on smoothing.</w:t>
      </w:r>
    </w:p>
    <w:p w:rsidR="0088067F" w:rsidRPr="0088067F" w:rsidRDefault="0088067F" w:rsidP="0088067F">
      <w:pPr>
        <w:spacing w:before="240" w:line="360" w:lineRule="auto"/>
        <w:jc w:val="both"/>
        <w:rPr>
          <w:rFonts w:ascii="Times New Roman" w:eastAsia="Calibri" w:hAnsi="Times New Roman"/>
        </w:rPr>
      </w:pPr>
      <w:r w:rsidRPr="0088067F">
        <w:rPr>
          <w:rFonts w:ascii="Times New Roman" w:hAnsi="Times New Roman"/>
          <w:b/>
          <w:lang w:eastAsia="en-IN"/>
        </w:rPr>
        <w:lastRenderedPageBreak/>
        <w:t>Books Recommended:</w:t>
      </w:r>
    </w:p>
    <w:p w:rsidR="0088067F" w:rsidRPr="0088067F" w:rsidRDefault="0088067F" w:rsidP="00FD28C2">
      <w:pPr>
        <w:pStyle w:val="BodyText"/>
        <w:numPr>
          <w:ilvl w:val="0"/>
          <w:numId w:val="30"/>
        </w:numPr>
        <w:spacing w:before="0" w:after="0"/>
        <w:rPr>
          <w:rFonts w:ascii="Times New Roman" w:hAnsi="Times New Roman" w:cs="Times New Roman"/>
        </w:rPr>
      </w:pPr>
      <w:r w:rsidRPr="0088067F">
        <w:rPr>
          <w:rFonts w:ascii="Times New Roman" w:hAnsi="Times New Roman" w:cs="Times New Roman"/>
        </w:rPr>
        <w:t xml:space="preserve">P. </w:t>
      </w:r>
      <w:proofErr w:type="spellStart"/>
      <w:proofErr w:type="gramStart"/>
      <w:r w:rsidRPr="0088067F">
        <w:rPr>
          <w:rFonts w:ascii="Times New Roman" w:hAnsi="Times New Roman" w:cs="Times New Roman"/>
        </w:rPr>
        <w:t>Mukhopadhyay</w:t>
      </w:r>
      <w:proofErr w:type="spellEnd"/>
      <w:r w:rsidRPr="0088067F">
        <w:rPr>
          <w:rFonts w:ascii="Times New Roman" w:hAnsi="Times New Roman" w:cs="Times New Roman"/>
        </w:rPr>
        <w:t>,</w:t>
      </w:r>
      <w:proofErr w:type="gramEnd"/>
      <w:r w:rsidRPr="0088067F">
        <w:rPr>
          <w:rFonts w:ascii="Times New Roman" w:hAnsi="Times New Roman" w:cs="Times New Roman"/>
        </w:rPr>
        <w:t xml:space="preserve"> Applied Statistics, New Central Book Agency Pvt. Ltd. (Calcutta), 1995.</w:t>
      </w:r>
    </w:p>
    <w:p w:rsidR="0088067F" w:rsidRPr="0088067F" w:rsidRDefault="0088067F" w:rsidP="00FD28C2">
      <w:pPr>
        <w:pStyle w:val="BodyText"/>
        <w:numPr>
          <w:ilvl w:val="0"/>
          <w:numId w:val="30"/>
        </w:numPr>
        <w:spacing w:before="0" w:after="0"/>
        <w:rPr>
          <w:rFonts w:ascii="Times New Roman" w:hAnsi="Times New Roman" w:cs="Times New Roman"/>
        </w:rPr>
      </w:pPr>
      <w:r w:rsidRPr="0088067F">
        <w:rPr>
          <w:rFonts w:ascii="Times New Roman" w:hAnsi="Times New Roman" w:cs="Times New Roman"/>
        </w:rPr>
        <w:t xml:space="preserve">O.S. </w:t>
      </w:r>
      <w:proofErr w:type="spellStart"/>
      <w:r w:rsidRPr="0088067F">
        <w:rPr>
          <w:rFonts w:ascii="Times New Roman" w:hAnsi="Times New Roman" w:cs="Times New Roman"/>
        </w:rPr>
        <w:t>Srivastava</w:t>
      </w:r>
      <w:proofErr w:type="spellEnd"/>
      <w:r w:rsidRPr="0088067F">
        <w:rPr>
          <w:rFonts w:ascii="Times New Roman" w:hAnsi="Times New Roman" w:cs="Times New Roman"/>
        </w:rPr>
        <w:t xml:space="preserve">, </w:t>
      </w:r>
      <w:proofErr w:type="gramStart"/>
      <w:r w:rsidRPr="0088067F">
        <w:rPr>
          <w:rFonts w:ascii="Times New Roman" w:hAnsi="Times New Roman" w:cs="Times New Roman"/>
        </w:rPr>
        <w:t>A</w:t>
      </w:r>
      <w:proofErr w:type="gramEnd"/>
      <w:r w:rsidRPr="0088067F">
        <w:rPr>
          <w:rFonts w:ascii="Times New Roman" w:hAnsi="Times New Roman" w:cs="Times New Roman"/>
        </w:rPr>
        <w:t xml:space="preserve"> Text Book of Demography, </w:t>
      </w:r>
      <w:proofErr w:type="spellStart"/>
      <w:r w:rsidRPr="0088067F">
        <w:rPr>
          <w:rFonts w:ascii="Times New Roman" w:hAnsi="Times New Roman" w:cs="Times New Roman"/>
        </w:rPr>
        <w:t>Vikas</w:t>
      </w:r>
      <w:proofErr w:type="spellEnd"/>
      <w:r w:rsidRPr="0088067F">
        <w:rPr>
          <w:rFonts w:ascii="Times New Roman" w:hAnsi="Times New Roman" w:cs="Times New Roman"/>
        </w:rPr>
        <w:t xml:space="preserve"> Publishing House, New Delhi, 1991.</w:t>
      </w:r>
    </w:p>
    <w:p w:rsidR="0088067F" w:rsidRPr="0088067F" w:rsidRDefault="0088067F" w:rsidP="00FD28C2">
      <w:pPr>
        <w:pStyle w:val="BodyText"/>
        <w:numPr>
          <w:ilvl w:val="0"/>
          <w:numId w:val="30"/>
        </w:numPr>
        <w:spacing w:before="0" w:after="0"/>
        <w:rPr>
          <w:rFonts w:ascii="Times New Roman" w:hAnsi="Times New Roman" w:cs="Times New Roman"/>
        </w:rPr>
      </w:pPr>
      <w:r w:rsidRPr="0088067F">
        <w:rPr>
          <w:rFonts w:ascii="Times New Roman" w:hAnsi="Times New Roman" w:cs="Times New Roman"/>
        </w:rPr>
        <w:t>A.M. Goon, M.K. Gupta and B. Das Gupta, Fundamentals of Statistics, Vol. II, World Press, (Calcutta), 1991.</w:t>
      </w:r>
    </w:p>
    <w:p w:rsidR="0088067F" w:rsidRPr="0088067F" w:rsidRDefault="0088067F" w:rsidP="00FD28C2">
      <w:pPr>
        <w:pStyle w:val="BodyText"/>
        <w:numPr>
          <w:ilvl w:val="0"/>
          <w:numId w:val="30"/>
        </w:numPr>
        <w:spacing w:before="0" w:after="0"/>
        <w:rPr>
          <w:rFonts w:ascii="Times New Roman" w:hAnsi="Times New Roman" w:cs="Times New Roman"/>
        </w:rPr>
      </w:pPr>
      <w:r w:rsidRPr="0088067F">
        <w:rPr>
          <w:rFonts w:ascii="Times New Roman" w:hAnsi="Times New Roman" w:cs="Times New Roman"/>
        </w:rPr>
        <w:t>R.G. Brown, Smoothing, Forecasting and Prediction of Discrete Time Series, Prentice Hall, 1963.</w:t>
      </w:r>
    </w:p>
    <w:p w:rsidR="0088067F" w:rsidRPr="0088067F" w:rsidRDefault="0088067F" w:rsidP="00FD28C2">
      <w:pPr>
        <w:pStyle w:val="BodyText"/>
        <w:numPr>
          <w:ilvl w:val="0"/>
          <w:numId w:val="30"/>
        </w:numPr>
        <w:spacing w:before="0" w:after="0"/>
        <w:rPr>
          <w:rFonts w:ascii="Times New Roman" w:hAnsi="Times New Roman" w:cs="Times New Roman"/>
        </w:rPr>
      </w:pPr>
      <w:r w:rsidRPr="0088067F">
        <w:rPr>
          <w:rFonts w:ascii="Times New Roman" w:hAnsi="Times New Roman" w:cs="Times New Roman"/>
        </w:rPr>
        <w:t xml:space="preserve">C. Chatfield, </w:t>
      </w:r>
      <w:proofErr w:type="gramStart"/>
      <w:r w:rsidRPr="0088067F">
        <w:rPr>
          <w:rFonts w:ascii="Times New Roman" w:hAnsi="Times New Roman" w:cs="Times New Roman"/>
        </w:rPr>
        <w:t>The</w:t>
      </w:r>
      <w:proofErr w:type="gramEnd"/>
      <w:r w:rsidRPr="0088067F">
        <w:rPr>
          <w:rFonts w:ascii="Times New Roman" w:hAnsi="Times New Roman" w:cs="Times New Roman"/>
        </w:rPr>
        <w:t xml:space="preserve"> Analysis of Time Series – An Introduction, 2</w:t>
      </w:r>
      <w:r w:rsidRPr="0088067F">
        <w:rPr>
          <w:rFonts w:ascii="Times New Roman" w:hAnsi="Times New Roman" w:cs="Times New Roman"/>
          <w:vertAlign w:val="superscript"/>
        </w:rPr>
        <w:t>nd</w:t>
      </w:r>
      <w:r w:rsidRPr="0088067F">
        <w:rPr>
          <w:rFonts w:ascii="Times New Roman" w:hAnsi="Times New Roman" w:cs="Times New Roman"/>
        </w:rPr>
        <w:t xml:space="preserve"> ed., Chapman and Hall, 2004.</w:t>
      </w:r>
    </w:p>
    <w:p w:rsidR="0088067F" w:rsidRPr="00B50124" w:rsidRDefault="0088067F" w:rsidP="0088067F">
      <w:pPr>
        <w:spacing w:after="120"/>
        <w:ind w:left="720"/>
        <w:rPr>
          <w:rFonts w:ascii="Times New Roman" w:hAnsi="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4"/>
        <w:gridCol w:w="7084"/>
        <w:gridCol w:w="1251"/>
      </w:tblGrid>
      <w:tr w:rsidR="0088067F" w:rsidRPr="0088067F" w:rsidTr="00651595">
        <w:tc>
          <w:tcPr>
            <w:tcW w:w="1548" w:type="dxa"/>
          </w:tcPr>
          <w:p w:rsidR="0088067F" w:rsidRPr="0088067F" w:rsidRDefault="0088067F" w:rsidP="00651595">
            <w:pPr>
              <w:jc w:val="center"/>
              <w:rPr>
                <w:rFonts w:ascii="Times New Roman" w:hAnsi="Times New Roman"/>
              </w:rPr>
            </w:pPr>
            <w:r w:rsidRPr="0088067F">
              <w:rPr>
                <w:rFonts w:ascii="Times New Roman" w:hAnsi="Times New Roman"/>
              </w:rPr>
              <w:t>MSMS – 306</w:t>
            </w:r>
          </w:p>
        </w:tc>
        <w:tc>
          <w:tcPr>
            <w:tcW w:w="7200" w:type="dxa"/>
          </w:tcPr>
          <w:p w:rsidR="0088067F" w:rsidRPr="009A2E15" w:rsidRDefault="009A2E15" w:rsidP="00651595">
            <w:pPr>
              <w:jc w:val="both"/>
              <w:rPr>
                <w:rFonts w:ascii="Times New Roman" w:hAnsi="Times New Roman"/>
                <w:b/>
                <w:bCs/>
              </w:rPr>
            </w:pPr>
            <w:r w:rsidRPr="009A2E15">
              <w:rPr>
                <w:rFonts w:ascii="Times New Roman" w:hAnsi="Times New Roman"/>
                <w:b/>
                <w:bCs/>
              </w:rPr>
              <w:t>Engineering Statistics</w:t>
            </w:r>
          </w:p>
        </w:tc>
        <w:tc>
          <w:tcPr>
            <w:tcW w:w="1260" w:type="dxa"/>
          </w:tcPr>
          <w:p w:rsidR="0088067F" w:rsidRPr="0088067F" w:rsidRDefault="0088067F" w:rsidP="00651595">
            <w:pPr>
              <w:jc w:val="center"/>
              <w:rPr>
                <w:rFonts w:ascii="Times New Roman" w:hAnsi="Times New Roman"/>
                <w:color w:val="FF0000"/>
              </w:rPr>
            </w:pPr>
            <w:r w:rsidRPr="0088067F">
              <w:rPr>
                <w:rFonts w:ascii="Times New Roman" w:hAnsi="Times New Roman"/>
              </w:rPr>
              <w:t>Credit: 3</w:t>
            </w:r>
          </w:p>
        </w:tc>
      </w:tr>
    </w:tbl>
    <w:p w:rsidR="004F6349" w:rsidRDefault="004F6349" w:rsidP="004F6349">
      <w:pPr>
        <w:spacing w:after="240"/>
        <w:jc w:val="both"/>
        <w:rPr>
          <w:rFonts w:ascii="Times New Roman" w:hAnsi="Times New Roman"/>
          <w:bCs/>
        </w:rPr>
      </w:pPr>
      <w:r>
        <w:rPr>
          <w:rFonts w:ascii="Times New Roman" w:hAnsi="Times New Roman"/>
          <w:bCs/>
        </w:rPr>
        <w:t>Reliability: Scope and related measures.</w:t>
      </w:r>
    </w:p>
    <w:p w:rsidR="004F6349" w:rsidRDefault="004F6349" w:rsidP="004F6349">
      <w:pPr>
        <w:spacing w:after="240"/>
        <w:jc w:val="both"/>
        <w:rPr>
          <w:rFonts w:ascii="Times New Roman" w:hAnsi="Times New Roman"/>
          <w:bCs/>
        </w:rPr>
      </w:pPr>
      <w:r>
        <w:rPr>
          <w:rFonts w:ascii="Times New Roman" w:hAnsi="Times New Roman"/>
          <w:bCs/>
        </w:rPr>
        <w:t>System Reliability: Series, parallel, k-out of- n</w:t>
      </w:r>
      <w:r w:rsidR="00725E9D">
        <w:rPr>
          <w:rFonts w:ascii="Times New Roman" w:hAnsi="Times New Roman"/>
          <w:bCs/>
        </w:rPr>
        <w:t xml:space="preserve"> and related conf</w:t>
      </w:r>
      <w:r>
        <w:rPr>
          <w:rFonts w:ascii="Times New Roman" w:hAnsi="Times New Roman"/>
          <w:bCs/>
        </w:rPr>
        <w:t>igurations</w:t>
      </w:r>
      <w:r w:rsidR="00725E9D">
        <w:rPr>
          <w:rFonts w:ascii="Times New Roman" w:hAnsi="Times New Roman"/>
          <w:bCs/>
        </w:rPr>
        <w:t>; Bridge configurations; Reliability analysis using Markov model.</w:t>
      </w:r>
    </w:p>
    <w:p w:rsidR="00725E9D" w:rsidRDefault="00725E9D" w:rsidP="004F6349">
      <w:pPr>
        <w:spacing w:after="240"/>
        <w:jc w:val="both"/>
        <w:rPr>
          <w:rFonts w:ascii="Times New Roman" w:hAnsi="Times New Roman"/>
          <w:bCs/>
        </w:rPr>
      </w:pPr>
      <w:r>
        <w:rPr>
          <w:rFonts w:ascii="Times New Roman" w:hAnsi="Times New Roman"/>
          <w:bCs/>
        </w:rPr>
        <w:t xml:space="preserve">Reliability Improvement: </w:t>
      </w:r>
      <w:proofErr w:type="spellStart"/>
      <w:r>
        <w:rPr>
          <w:rFonts w:ascii="Times New Roman" w:hAnsi="Times New Roman"/>
          <w:bCs/>
        </w:rPr>
        <w:t>Redundency</w:t>
      </w:r>
      <w:proofErr w:type="spellEnd"/>
      <w:r>
        <w:rPr>
          <w:rFonts w:ascii="Times New Roman" w:hAnsi="Times New Roman"/>
          <w:bCs/>
        </w:rPr>
        <w:t xml:space="preserve">, Active/load sharing and </w:t>
      </w:r>
      <w:proofErr w:type="gramStart"/>
      <w:r>
        <w:rPr>
          <w:rFonts w:ascii="Times New Roman" w:hAnsi="Times New Roman"/>
          <w:bCs/>
        </w:rPr>
        <w:t>Passive</w:t>
      </w:r>
      <w:proofErr w:type="gramEnd"/>
      <w:r>
        <w:rPr>
          <w:rFonts w:ascii="Times New Roman" w:hAnsi="Times New Roman"/>
          <w:bCs/>
        </w:rPr>
        <w:t xml:space="preserve"> redundancy; Preventive maintenance and its methods; Reliability Allocations.</w:t>
      </w:r>
    </w:p>
    <w:p w:rsidR="00725E9D" w:rsidRPr="00B50124" w:rsidRDefault="00725E9D" w:rsidP="00725E9D">
      <w:pPr>
        <w:spacing w:before="240" w:after="240"/>
        <w:jc w:val="both"/>
        <w:rPr>
          <w:rFonts w:ascii="Times New Roman" w:hAnsi="Times New Roman"/>
        </w:rPr>
      </w:pPr>
      <w:proofErr w:type="gramStart"/>
      <w:r w:rsidRPr="0088067F">
        <w:rPr>
          <w:rFonts w:ascii="Times New Roman" w:hAnsi="Times New Roman"/>
        </w:rPr>
        <w:t>Basic concepts of process monitoring and control; process capability and process optimization.</w:t>
      </w:r>
      <w:proofErr w:type="gramEnd"/>
      <w:r w:rsidRPr="0088067F">
        <w:rPr>
          <w:rFonts w:ascii="Times New Roman" w:hAnsi="Times New Roman"/>
        </w:rPr>
        <w:t xml:space="preserve"> General theory and review of control charts for attribute and variable data; O.C. and A.R.L. of control charts; </w:t>
      </w:r>
      <w:r w:rsidRPr="00B50124">
        <w:rPr>
          <w:rFonts w:ascii="Times New Roman" w:hAnsi="Times New Roman"/>
        </w:rPr>
        <w:t xml:space="preserve">control by gauging; moving average and exponentially weighted moving average charts; Cu-Sum charts using V-masks and decision intervals; Economic design of X-bar chart.  </w:t>
      </w:r>
    </w:p>
    <w:p w:rsidR="00725E9D" w:rsidRDefault="00725E9D" w:rsidP="00725E9D">
      <w:pPr>
        <w:spacing w:after="240"/>
        <w:jc w:val="both"/>
      </w:pPr>
      <w:proofErr w:type="gramStart"/>
      <w:r w:rsidRPr="00B50124">
        <w:t>Acceptance sampling plans for attributes inspection; single and double sampling plans and their properties</w:t>
      </w:r>
      <w:r>
        <w:t>.</w:t>
      </w:r>
      <w:proofErr w:type="gramEnd"/>
      <w:r>
        <w:t xml:space="preserve"> </w:t>
      </w:r>
      <w:proofErr w:type="gramStart"/>
      <w:r>
        <w:t>Sequential Sampling plan and Bayesian Sampling Plan.</w:t>
      </w:r>
      <w:proofErr w:type="gramEnd"/>
    </w:p>
    <w:p w:rsidR="00725E9D" w:rsidRPr="0088067F" w:rsidRDefault="00725E9D" w:rsidP="00725E9D">
      <w:pPr>
        <w:spacing w:before="240" w:line="360" w:lineRule="auto"/>
        <w:jc w:val="both"/>
        <w:rPr>
          <w:rFonts w:ascii="Times New Roman" w:eastAsia="Calibri" w:hAnsi="Times New Roman"/>
        </w:rPr>
      </w:pPr>
      <w:r w:rsidRPr="0088067F">
        <w:rPr>
          <w:rFonts w:ascii="Times New Roman" w:hAnsi="Times New Roman"/>
          <w:b/>
          <w:lang w:eastAsia="en-IN"/>
        </w:rPr>
        <w:t>Books Recommended:</w:t>
      </w:r>
    </w:p>
    <w:p w:rsidR="00725E9D" w:rsidRPr="00B50124" w:rsidRDefault="00725E9D" w:rsidP="00725E9D">
      <w:pPr>
        <w:pStyle w:val="BodyTextIndent"/>
        <w:numPr>
          <w:ilvl w:val="0"/>
          <w:numId w:val="24"/>
        </w:numPr>
        <w:tabs>
          <w:tab w:val="clear" w:pos="360"/>
        </w:tabs>
      </w:pPr>
      <w:r w:rsidRPr="00B50124">
        <w:t xml:space="preserve">D.C. Montgomery, Introduction to Statistical Quality Control, Wiley, 1985. </w:t>
      </w:r>
    </w:p>
    <w:p w:rsidR="00725E9D" w:rsidRPr="00B50124" w:rsidRDefault="00725E9D" w:rsidP="00725E9D">
      <w:pPr>
        <w:pStyle w:val="BodyTextIndent"/>
        <w:numPr>
          <w:ilvl w:val="0"/>
          <w:numId w:val="24"/>
        </w:numPr>
        <w:tabs>
          <w:tab w:val="clear" w:pos="360"/>
        </w:tabs>
      </w:pPr>
      <w:r w:rsidRPr="00B50124">
        <w:t xml:space="preserve">E.R. </w:t>
      </w:r>
      <w:proofErr w:type="spellStart"/>
      <w:r w:rsidRPr="00B50124">
        <w:t>Ott</w:t>
      </w:r>
      <w:proofErr w:type="spellEnd"/>
      <w:r w:rsidRPr="00B50124">
        <w:t xml:space="preserve">, Process Quality Control, McGraw Hill, 1975. </w:t>
      </w:r>
    </w:p>
    <w:p w:rsidR="00725E9D" w:rsidRPr="00B50124" w:rsidRDefault="00725E9D" w:rsidP="00725E9D">
      <w:pPr>
        <w:pStyle w:val="BodyTextIndent"/>
        <w:numPr>
          <w:ilvl w:val="0"/>
          <w:numId w:val="24"/>
        </w:numPr>
        <w:tabs>
          <w:tab w:val="clear" w:pos="360"/>
        </w:tabs>
      </w:pPr>
      <w:r w:rsidRPr="00B50124">
        <w:t xml:space="preserve">M.S. </w:t>
      </w:r>
      <w:proofErr w:type="spellStart"/>
      <w:r w:rsidRPr="00B50124">
        <w:t>Phadke</w:t>
      </w:r>
      <w:proofErr w:type="spellEnd"/>
      <w:r w:rsidRPr="00B50124">
        <w:t xml:space="preserve">, Quality Engineering Through Robust Design; Prentice Hall, 1989. </w:t>
      </w:r>
    </w:p>
    <w:p w:rsidR="00725E9D" w:rsidRPr="00B50124" w:rsidRDefault="00725E9D" w:rsidP="00725E9D">
      <w:pPr>
        <w:pStyle w:val="BodyTextIndent"/>
        <w:numPr>
          <w:ilvl w:val="0"/>
          <w:numId w:val="24"/>
        </w:numPr>
        <w:tabs>
          <w:tab w:val="clear" w:pos="360"/>
        </w:tabs>
      </w:pPr>
      <w:r w:rsidRPr="00B50124">
        <w:t xml:space="preserve">G.B. Wetherill, Sampling Inspection and Quality Control, Halsted Press, 1977. </w:t>
      </w:r>
    </w:p>
    <w:p w:rsidR="00725E9D" w:rsidRDefault="00725E9D" w:rsidP="00725E9D">
      <w:pPr>
        <w:pStyle w:val="BodyTextIndent"/>
        <w:numPr>
          <w:ilvl w:val="0"/>
          <w:numId w:val="24"/>
        </w:numPr>
        <w:tabs>
          <w:tab w:val="clear" w:pos="360"/>
        </w:tabs>
      </w:pPr>
      <w:r w:rsidRPr="00B50124">
        <w:t xml:space="preserve">G.B. Wetherill and D.W. Brown, Statistical Process Control: Theory and Practice, Chapman &amp; Hall, 1991. </w:t>
      </w:r>
    </w:p>
    <w:p w:rsidR="00725E9D" w:rsidRDefault="00725E9D" w:rsidP="00725E9D">
      <w:pPr>
        <w:pStyle w:val="BodyTextIndent"/>
        <w:numPr>
          <w:ilvl w:val="0"/>
          <w:numId w:val="24"/>
        </w:numPr>
        <w:tabs>
          <w:tab w:val="clear" w:pos="360"/>
        </w:tabs>
      </w:pPr>
      <w:r>
        <w:t xml:space="preserve">R.E. Barlow and F. </w:t>
      </w:r>
      <w:proofErr w:type="spellStart"/>
      <w:r>
        <w:t>Proschan</w:t>
      </w:r>
      <w:proofErr w:type="spellEnd"/>
      <w:r>
        <w:t>, Statistical Theory of Reliability and Life testing; Holt, Rinehart and Winston.</w:t>
      </w:r>
    </w:p>
    <w:p w:rsidR="004F6349" w:rsidRPr="004F6349" w:rsidRDefault="004F6349" w:rsidP="004F6349">
      <w:pPr>
        <w:spacing w:after="240"/>
        <w:jc w:val="both"/>
        <w:rPr>
          <w:rFonts w:ascii="Times New Roman" w:hAnsi="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4"/>
        <w:gridCol w:w="7083"/>
        <w:gridCol w:w="1252"/>
      </w:tblGrid>
      <w:tr w:rsidR="0088067F" w:rsidRPr="0088067F" w:rsidTr="00651595">
        <w:tc>
          <w:tcPr>
            <w:tcW w:w="1548" w:type="dxa"/>
          </w:tcPr>
          <w:p w:rsidR="0088067F" w:rsidRPr="0088067F" w:rsidRDefault="0088067F" w:rsidP="00651595">
            <w:pPr>
              <w:jc w:val="center"/>
              <w:rPr>
                <w:rFonts w:ascii="Times New Roman" w:hAnsi="Times New Roman"/>
              </w:rPr>
            </w:pPr>
            <w:r w:rsidRPr="0088067F">
              <w:rPr>
                <w:rFonts w:ascii="Times New Roman" w:hAnsi="Times New Roman"/>
              </w:rPr>
              <w:t xml:space="preserve">MSMS – 307 </w:t>
            </w:r>
          </w:p>
        </w:tc>
        <w:tc>
          <w:tcPr>
            <w:tcW w:w="7200" w:type="dxa"/>
          </w:tcPr>
          <w:p w:rsidR="0088067F" w:rsidRPr="00E851C1" w:rsidRDefault="0028216B" w:rsidP="00651595">
            <w:pPr>
              <w:rPr>
                <w:rFonts w:ascii="Times New Roman" w:hAnsi="Times New Roman"/>
                <w:b/>
                <w:bCs/>
              </w:rPr>
            </w:pPr>
            <w:r w:rsidRPr="00E851C1">
              <w:rPr>
                <w:rFonts w:ascii="Times New Roman" w:hAnsi="Times New Roman"/>
                <w:b/>
                <w:bCs/>
              </w:rPr>
              <w:t>Practical based on above papers</w:t>
            </w:r>
          </w:p>
        </w:tc>
        <w:tc>
          <w:tcPr>
            <w:tcW w:w="1260" w:type="dxa"/>
          </w:tcPr>
          <w:p w:rsidR="0088067F" w:rsidRPr="0088067F" w:rsidRDefault="0088067F" w:rsidP="00651595">
            <w:pPr>
              <w:jc w:val="center"/>
              <w:rPr>
                <w:rFonts w:ascii="Times New Roman" w:hAnsi="Times New Roman"/>
              </w:rPr>
            </w:pPr>
            <w:r w:rsidRPr="0088067F">
              <w:rPr>
                <w:rFonts w:ascii="Times New Roman" w:hAnsi="Times New Roman"/>
              </w:rPr>
              <w:t>Credit: 4</w:t>
            </w:r>
          </w:p>
        </w:tc>
      </w:tr>
    </w:tbl>
    <w:p w:rsidR="0088067F" w:rsidRDefault="0088067F" w:rsidP="00E851C1">
      <w:pPr>
        <w:spacing w:before="240"/>
        <w:jc w:val="both"/>
        <w:rPr>
          <w:rFonts w:ascii="Times New Roman" w:hAnsi="Times New Roman"/>
        </w:rPr>
      </w:pPr>
      <w:r w:rsidRPr="0088067F">
        <w:rPr>
          <w:rFonts w:ascii="Times New Roman" w:hAnsi="Times New Roman"/>
        </w:rPr>
        <w:t xml:space="preserve"> (Practical paper will be of 100 marks out of which 30 marks will be assigned on </w:t>
      </w:r>
      <w:proofErr w:type="spellStart"/>
      <w:r w:rsidRPr="0088067F">
        <w:rPr>
          <w:rFonts w:ascii="Times New Roman" w:hAnsi="Times New Roman"/>
        </w:rPr>
        <w:t>sessionals</w:t>
      </w:r>
      <w:proofErr w:type="spellEnd"/>
      <w:r w:rsidRPr="0088067F">
        <w:rPr>
          <w:rFonts w:ascii="Times New Roman" w:hAnsi="Times New Roman"/>
        </w:rPr>
        <w:t xml:space="preserve"> / tutorials / class tests / seminars in class / group discussions and 70 marks will be assigned on the end semester examination out of which 50 marks will be on the performance in practical examination and 10 marks will be assigned each on practical record book and viva – voce. The duration of the paper shall be FOUR HOURS).</w:t>
      </w:r>
    </w:p>
    <w:p w:rsidR="00BB3931" w:rsidRDefault="00BB3931" w:rsidP="00E851C1">
      <w:pPr>
        <w:spacing w:before="24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4"/>
        <w:gridCol w:w="7083"/>
        <w:gridCol w:w="1252"/>
      </w:tblGrid>
      <w:tr w:rsidR="003E43E8" w:rsidRPr="0088067F" w:rsidTr="00FC4E7D">
        <w:tc>
          <w:tcPr>
            <w:tcW w:w="1534" w:type="dxa"/>
          </w:tcPr>
          <w:p w:rsidR="003E43E8" w:rsidRPr="0088067F" w:rsidRDefault="003E43E8" w:rsidP="00FC4E7D">
            <w:pPr>
              <w:rPr>
                <w:rFonts w:ascii="Times New Roman" w:hAnsi="Times New Roman"/>
                <w:b/>
              </w:rPr>
            </w:pPr>
            <w:r>
              <w:rPr>
                <w:rFonts w:ascii="Times New Roman" w:hAnsi="Times New Roman"/>
              </w:rPr>
              <w:t>MSMS -305M</w:t>
            </w:r>
          </w:p>
        </w:tc>
        <w:tc>
          <w:tcPr>
            <w:tcW w:w="7083" w:type="dxa"/>
          </w:tcPr>
          <w:p w:rsidR="003E43E8" w:rsidRPr="0088067F" w:rsidRDefault="003E43E8" w:rsidP="00FC4E7D">
            <w:pPr>
              <w:jc w:val="both"/>
              <w:rPr>
                <w:rFonts w:ascii="Times New Roman" w:hAnsi="Times New Roman"/>
                <w:b/>
                <w:bCs/>
              </w:rPr>
            </w:pPr>
            <w:r>
              <w:rPr>
                <w:rFonts w:ascii="Times New Roman" w:hAnsi="Times New Roman"/>
                <w:b/>
              </w:rPr>
              <w:t>Minor in Mathematical Science II: Exploratory Data Analysis</w:t>
            </w:r>
          </w:p>
        </w:tc>
        <w:tc>
          <w:tcPr>
            <w:tcW w:w="1252" w:type="dxa"/>
          </w:tcPr>
          <w:p w:rsidR="003E43E8" w:rsidRPr="0088067F" w:rsidRDefault="003E43E8" w:rsidP="00FC4E7D">
            <w:pPr>
              <w:jc w:val="center"/>
              <w:rPr>
                <w:rFonts w:ascii="Times New Roman" w:hAnsi="Times New Roman"/>
                <w:bCs/>
              </w:rPr>
            </w:pPr>
            <w:r w:rsidRPr="0088067F">
              <w:rPr>
                <w:rFonts w:ascii="Times New Roman" w:hAnsi="Times New Roman"/>
              </w:rPr>
              <w:t xml:space="preserve">Credit: </w:t>
            </w:r>
            <w:r w:rsidR="00994335">
              <w:rPr>
                <w:rFonts w:ascii="Times New Roman" w:hAnsi="Times New Roman"/>
                <w:bCs/>
              </w:rPr>
              <w:t>2</w:t>
            </w:r>
          </w:p>
        </w:tc>
      </w:tr>
    </w:tbl>
    <w:p w:rsidR="00994335" w:rsidRPr="00994335" w:rsidRDefault="00994335" w:rsidP="00994335">
      <w:pPr>
        <w:rPr>
          <w:rFonts w:ascii="Times New Roman" w:hAnsi="Times New Roman"/>
        </w:rPr>
      </w:pPr>
      <w:r w:rsidRPr="00994335">
        <w:rPr>
          <w:rFonts w:ascii="Times New Roman" w:hAnsi="Times New Roman"/>
        </w:rPr>
        <w:t>(For non-statistics students)</w:t>
      </w:r>
    </w:p>
    <w:p w:rsidR="00994335" w:rsidRPr="00994335" w:rsidRDefault="00994335" w:rsidP="00994335">
      <w:pPr>
        <w:jc w:val="both"/>
        <w:rPr>
          <w:rFonts w:ascii="Times New Roman" w:hAnsi="Times New Roman"/>
        </w:rPr>
      </w:pPr>
      <w:r w:rsidRPr="00994335">
        <w:rPr>
          <w:rFonts w:ascii="Times New Roman" w:hAnsi="Times New Roman"/>
        </w:rPr>
        <w:lastRenderedPageBreak/>
        <w:t xml:space="preserve">Exploratory perspective, Looking at Data: distribution of single variables, displaying data, summarizing data, Stem and Leaf, Box and Whisker, Understanding data, </w:t>
      </w:r>
      <w:proofErr w:type="spellStart"/>
      <w:r w:rsidRPr="00994335">
        <w:rPr>
          <w:rFonts w:ascii="Times New Roman" w:hAnsi="Times New Roman"/>
        </w:rPr>
        <w:t>skewness</w:t>
      </w:r>
      <w:proofErr w:type="spellEnd"/>
      <w:r w:rsidRPr="00994335">
        <w:rPr>
          <w:rFonts w:ascii="Times New Roman" w:hAnsi="Times New Roman"/>
        </w:rPr>
        <w:t>, outliers, gaps and several peaks.</w:t>
      </w:r>
    </w:p>
    <w:p w:rsidR="00994335" w:rsidRPr="00994335" w:rsidRDefault="00994335" w:rsidP="00994335">
      <w:pPr>
        <w:jc w:val="both"/>
        <w:rPr>
          <w:rFonts w:ascii="Times New Roman" w:hAnsi="Times New Roman"/>
        </w:rPr>
      </w:pPr>
      <w:r w:rsidRPr="00994335">
        <w:rPr>
          <w:rFonts w:ascii="Times New Roman" w:hAnsi="Times New Roman"/>
        </w:rPr>
        <w:t>Displaying and summarizing relationship: scatter plot, fitting a line, smoothing data, median and hinge traces, nonlinear relationship</w:t>
      </w:r>
      <w:r>
        <w:rPr>
          <w:rFonts w:ascii="Times New Roman" w:hAnsi="Times New Roman"/>
        </w:rPr>
        <w:t>.</w:t>
      </w:r>
    </w:p>
    <w:p w:rsidR="00994335" w:rsidRPr="00994335" w:rsidRDefault="00994335" w:rsidP="00994335">
      <w:pPr>
        <w:jc w:val="both"/>
        <w:rPr>
          <w:rFonts w:ascii="Times New Roman" w:hAnsi="Times New Roman"/>
        </w:rPr>
      </w:pPr>
      <w:proofErr w:type="gramStart"/>
      <w:r w:rsidRPr="00994335">
        <w:rPr>
          <w:rFonts w:ascii="Times New Roman" w:hAnsi="Times New Roman"/>
        </w:rPr>
        <w:t>Looking for structure: choosing appropriate expression, nonlinear monotonic and non-monotonic functions</w:t>
      </w:r>
      <w:r>
        <w:rPr>
          <w:rFonts w:ascii="Times New Roman" w:hAnsi="Times New Roman"/>
        </w:rPr>
        <w:t>.</w:t>
      </w:r>
      <w:proofErr w:type="gramEnd"/>
    </w:p>
    <w:p w:rsidR="00994335" w:rsidRPr="00994335" w:rsidRDefault="00994335" w:rsidP="00994335">
      <w:pPr>
        <w:jc w:val="both"/>
        <w:rPr>
          <w:rFonts w:ascii="Times New Roman" w:hAnsi="Times New Roman"/>
        </w:rPr>
      </w:pPr>
      <w:proofErr w:type="spellStart"/>
      <w:r w:rsidRPr="00994335">
        <w:rPr>
          <w:rFonts w:ascii="Times New Roman" w:hAnsi="Times New Roman"/>
        </w:rPr>
        <w:t>Univariate</w:t>
      </w:r>
      <w:proofErr w:type="spellEnd"/>
      <w:r w:rsidRPr="00994335">
        <w:rPr>
          <w:rFonts w:ascii="Times New Roman" w:hAnsi="Times New Roman"/>
        </w:rPr>
        <w:t xml:space="preserve">, </w:t>
      </w:r>
      <w:proofErr w:type="spellStart"/>
      <w:r w:rsidRPr="00994335">
        <w:rPr>
          <w:rFonts w:ascii="Times New Roman" w:hAnsi="Times New Roman"/>
        </w:rPr>
        <w:t>bivariate</w:t>
      </w:r>
      <w:proofErr w:type="spellEnd"/>
      <w:r w:rsidRPr="00994335">
        <w:rPr>
          <w:rFonts w:ascii="Times New Roman" w:hAnsi="Times New Roman"/>
        </w:rPr>
        <w:t>, multivariate causal analysis: objectives and main concepts</w:t>
      </w:r>
      <w:r>
        <w:rPr>
          <w:rFonts w:ascii="Times New Roman" w:hAnsi="Times New Roman"/>
        </w:rPr>
        <w:t>.</w:t>
      </w:r>
    </w:p>
    <w:p w:rsidR="00994335" w:rsidRPr="00994335" w:rsidRDefault="00994335" w:rsidP="00994335">
      <w:pPr>
        <w:numPr>
          <w:ilvl w:val="0"/>
          <w:numId w:val="40"/>
        </w:numPr>
        <w:spacing w:after="0" w:line="240" w:lineRule="auto"/>
        <w:jc w:val="both"/>
        <w:rPr>
          <w:rFonts w:ascii="Times New Roman" w:hAnsi="Times New Roman"/>
        </w:rPr>
      </w:pPr>
      <w:r w:rsidRPr="00994335">
        <w:rPr>
          <w:rFonts w:ascii="Times New Roman" w:hAnsi="Times New Roman"/>
        </w:rPr>
        <w:t xml:space="preserve">F. </w:t>
      </w:r>
      <w:proofErr w:type="spellStart"/>
      <w:r w:rsidRPr="00994335">
        <w:rPr>
          <w:rFonts w:ascii="Times New Roman" w:hAnsi="Times New Roman"/>
        </w:rPr>
        <w:t>Hartwig</w:t>
      </w:r>
      <w:proofErr w:type="spellEnd"/>
      <w:r w:rsidRPr="00994335">
        <w:rPr>
          <w:rFonts w:ascii="Times New Roman" w:hAnsi="Times New Roman"/>
        </w:rPr>
        <w:t xml:space="preserve"> and B.E. Dearing, Exploratory Data Analysis, Sage Publications, 1979.</w:t>
      </w:r>
    </w:p>
    <w:p w:rsidR="00994335" w:rsidRPr="00994335" w:rsidRDefault="00994335" w:rsidP="00994335">
      <w:pPr>
        <w:numPr>
          <w:ilvl w:val="0"/>
          <w:numId w:val="40"/>
        </w:numPr>
        <w:spacing w:after="0" w:line="240" w:lineRule="auto"/>
        <w:jc w:val="both"/>
        <w:rPr>
          <w:rFonts w:ascii="Times New Roman" w:hAnsi="Times New Roman"/>
        </w:rPr>
      </w:pPr>
      <w:r w:rsidRPr="00994335">
        <w:rPr>
          <w:rFonts w:ascii="Times New Roman" w:hAnsi="Times New Roman"/>
        </w:rPr>
        <w:t xml:space="preserve">John W. </w:t>
      </w:r>
      <w:proofErr w:type="spellStart"/>
      <w:r w:rsidRPr="00994335">
        <w:rPr>
          <w:rFonts w:ascii="Times New Roman" w:hAnsi="Times New Roman"/>
        </w:rPr>
        <w:t>Tukey</w:t>
      </w:r>
      <w:proofErr w:type="spellEnd"/>
      <w:r w:rsidRPr="00994335">
        <w:rPr>
          <w:rFonts w:ascii="Times New Roman" w:hAnsi="Times New Roman"/>
        </w:rPr>
        <w:t xml:space="preserve">, Exploratory Data Analysis, </w:t>
      </w:r>
      <w:r w:rsidRPr="00994335">
        <w:rPr>
          <w:rFonts w:ascii="Times New Roman" w:hAnsi="Times New Roman"/>
          <w:shd w:val="clear" w:color="auto" w:fill="FFFFFF"/>
        </w:rPr>
        <w:t>Addison-Wesley, 1997.</w:t>
      </w:r>
    </w:p>
    <w:p w:rsidR="003E43E8" w:rsidRPr="0088067F" w:rsidRDefault="003E43E8" w:rsidP="00B50124">
      <w:pPr>
        <w:spacing w:before="240"/>
        <w:ind w:left="540"/>
        <w:jc w:val="both"/>
        <w:rPr>
          <w:rFonts w:ascii="Times New Roman" w:hAnsi="Times New Roman"/>
        </w:rPr>
      </w:pPr>
    </w:p>
    <w:p w:rsidR="0088067F" w:rsidRPr="00B50124" w:rsidRDefault="00B50124" w:rsidP="0088067F">
      <w:pPr>
        <w:pStyle w:val="Heading1"/>
        <w:spacing w:before="120" w:after="120"/>
        <w:rPr>
          <w:b/>
          <w:bCs/>
          <w:i w:val="0"/>
          <w:iCs w:val="0"/>
          <w:sz w:val="32"/>
        </w:rPr>
      </w:pPr>
      <w:r w:rsidRPr="00B50124">
        <w:rPr>
          <w:b/>
          <w:bCs/>
          <w:i w:val="0"/>
          <w:iCs w:val="0"/>
          <w:sz w:val="32"/>
        </w:rPr>
        <w:t>SEMESTER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4"/>
        <w:gridCol w:w="7083"/>
        <w:gridCol w:w="1252"/>
      </w:tblGrid>
      <w:tr w:rsidR="0088067F" w:rsidRPr="0088067F" w:rsidTr="00FF181D">
        <w:tc>
          <w:tcPr>
            <w:tcW w:w="1534" w:type="dxa"/>
          </w:tcPr>
          <w:p w:rsidR="0088067F" w:rsidRPr="0088067F" w:rsidRDefault="0088067F" w:rsidP="00651595">
            <w:pPr>
              <w:rPr>
                <w:rFonts w:ascii="Times New Roman" w:hAnsi="Times New Roman"/>
                <w:b/>
              </w:rPr>
            </w:pPr>
            <w:r w:rsidRPr="0088067F">
              <w:rPr>
                <w:rFonts w:ascii="Times New Roman" w:hAnsi="Times New Roman"/>
              </w:rPr>
              <w:t>MSMS – 401</w:t>
            </w:r>
          </w:p>
        </w:tc>
        <w:tc>
          <w:tcPr>
            <w:tcW w:w="7083" w:type="dxa"/>
          </w:tcPr>
          <w:p w:rsidR="0088067F" w:rsidRPr="00994335" w:rsidRDefault="00FF181D" w:rsidP="00700127">
            <w:pPr>
              <w:jc w:val="both"/>
              <w:rPr>
                <w:rFonts w:ascii="Times New Roman" w:hAnsi="Times New Roman"/>
                <w:b/>
                <w:bCs/>
              </w:rPr>
            </w:pPr>
            <w:r w:rsidRPr="00994335">
              <w:rPr>
                <w:rFonts w:ascii="Times New Roman" w:hAnsi="Times New Roman"/>
                <w:b/>
                <w:bCs/>
              </w:rPr>
              <w:t xml:space="preserve">Bayesian Statistics </w:t>
            </w:r>
          </w:p>
        </w:tc>
        <w:tc>
          <w:tcPr>
            <w:tcW w:w="1252" w:type="dxa"/>
          </w:tcPr>
          <w:p w:rsidR="0088067F" w:rsidRPr="0088067F" w:rsidRDefault="0088067F" w:rsidP="00651595">
            <w:pPr>
              <w:jc w:val="center"/>
              <w:rPr>
                <w:rFonts w:ascii="Times New Roman" w:hAnsi="Times New Roman"/>
                <w:bCs/>
              </w:rPr>
            </w:pPr>
            <w:r w:rsidRPr="0088067F">
              <w:rPr>
                <w:rFonts w:ascii="Times New Roman" w:hAnsi="Times New Roman"/>
              </w:rPr>
              <w:t xml:space="preserve">Credit: </w:t>
            </w:r>
            <w:r w:rsidR="00994335">
              <w:rPr>
                <w:rFonts w:ascii="Times New Roman" w:hAnsi="Times New Roman"/>
                <w:bCs/>
              </w:rPr>
              <w:t>3</w:t>
            </w:r>
          </w:p>
        </w:tc>
      </w:tr>
    </w:tbl>
    <w:p w:rsidR="00FF181D" w:rsidRPr="00994335" w:rsidRDefault="00FF181D" w:rsidP="00FF181D">
      <w:pPr>
        <w:spacing w:before="120"/>
        <w:ind w:firstLine="720"/>
        <w:jc w:val="both"/>
        <w:rPr>
          <w:rFonts w:ascii="Times New Roman" w:hAnsi="Times New Roman"/>
          <w:spacing w:val="6"/>
        </w:rPr>
      </w:pPr>
      <w:proofErr w:type="gramStart"/>
      <w:r w:rsidRPr="00994335">
        <w:rPr>
          <w:rFonts w:ascii="Times New Roman" w:hAnsi="Times New Roman"/>
          <w:spacing w:val="6"/>
        </w:rPr>
        <w:t>Subjective probability, its existence and interpretation.</w:t>
      </w:r>
      <w:proofErr w:type="gramEnd"/>
      <w:r w:rsidRPr="00994335">
        <w:rPr>
          <w:rFonts w:ascii="Times New Roman" w:hAnsi="Times New Roman"/>
          <w:spacing w:val="6"/>
        </w:rPr>
        <w:t xml:space="preserve">  </w:t>
      </w:r>
      <w:proofErr w:type="gramStart"/>
      <w:r w:rsidRPr="00994335">
        <w:rPr>
          <w:rFonts w:ascii="Times New Roman" w:hAnsi="Times New Roman"/>
          <w:spacing w:val="6"/>
        </w:rPr>
        <w:t>Prior distribution, subjective determination of prior distribution.</w:t>
      </w:r>
      <w:proofErr w:type="gramEnd"/>
      <w:r w:rsidRPr="00994335">
        <w:rPr>
          <w:rFonts w:ascii="Times New Roman" w:hAnsi="Times New Roman"/>
          <w:spacing w:val="6"/>
        </w:rPr>
        <w:t xml:space="preserve">  Improper priors, non-informative (default) priors, invariant priors.  Conjugate prior families, construction of conjugate families using sufficient statistics of fixed dimension, mixtures of conjugate priors, hierarchical priors and partial exchangeability.  </w:t>
      </w:r>
      <w:proofErr w:type="gramStart"/>
      <w:r w:rsidRPr="00994335">
        <w:rPr>
          <w:rFonts w:ascii="Times New Roman" w:hAnsi="Times New Roman"/>
          <w:spacing w:val="6"/>
        </w:rPr>
        <w:t xml:space="preserve">Parametric Empirical </w:t>
      </w:r>
      <w:proofErr w:type="spellStart"/>
      <w:r w:rsidRPr="00994335">
        <w:rPr>
          <w:rFonts w:ascii="Times New Roman" w:hAnsi="Times New Roman"/>
          <w:spacing w:val="6"/>
        </w:rPr>
        <w:t>Bayes</w:t>
      </w:r>
      <w:proofErr w:type="spellEnd"/>
      <w:r w:rsidRPr="00994335">
        <w:rPr>
          <w:rFonts w:ascii="Times New Roman" w:hAnsi="Times New Roman"/>
          <w:spacing w:val="6"/>
        </w:rPr>
        <w:t>.</w:t>
      </w:r>
      <w:proofErr w:type="gramEnd"/>
      <w:r w:rsidRPr="00994335">
        <w:rPr>
          <w:rFonts w:ascii="Times New Roman" w:hAnsi="Times New Roman"/>
          <w:spacing w:val="6"/>
        </w:rPr>
        <w:t xml:space="preserve">  </w:t>
      </w:r>
    </w:p>
    <w:p w:rsidR="00FF181D" w:rsidRPr="00994335" w:rsidRDefault="00FF181D" w:rsidP="00FF181D">
      <w:pPr>
        <w:spacing w:before="120"/>
        <w:ind w:firstLine="720"/>
        <w:jc w:val="both"/>
        <w:rPr>
          <w:rFonts w:ascii="Times New Roman" w:hAnsi="Times New Roman"/>
          <w:spacing w:val="6"/>
        </w:rPr>
      </w:pPr>
      <w:r w:rsidRPr="00994335">
        <w:rPr>
          <w:rFonts w:ascii="Times New Roman" w:hAnsi="Times New Roman"/>
          <w:spacing w:val="6"/>
        </w:rPr>
        <w:t xml:space="preserve">Bayesian inference: </w:t>
      </w:r>
      <w:proofErr w:type="spellStart"/>
      <w:r w:rsidRPr="00994335">
        <w:rPr>
          <w:rFonts w:ascii="Times New Roman" w:hAnsi="Times New Roman"/>
          <w:spacing w:val="6"/>
        </w:rPr>
        <w:t>Bayes</w:t>
      </w:r>
      <w:proofErr w:type="spellEnd"/>
      <w:r w:rsidRPr="00994335">
        <w:rPr>
          <w:rFonts w:ascii="Times New Roman" w:hAnsi="Times New Roman"/>
          <w:spacing w:val="6"/>
        </w:rPr>
        <w:t xml:space="preserve"> sufficiency, summary through posterior, predictive inference. </w:t>
      </w:r>
    </w:p>
    <w:p w:rsidR="00FF181D" w:rsidRPr="00994335" w:rsidRDefault="00FF181D" w:rsidP="00FF181D">
      <w:pPr>
        <w:spacing w:before="120"/>
        <w:ind w:firstLine="720"/>
        <w:jc w:val="both"/>
        <w:rPr>
          <w:rFonts w:ascii="Times New Roman" w:hAnsi="Times New Roman"/>
          <w:spacing w:val="6"/>
        </w:rPr>
      </w:pPr>
      <w:r w:rsidRPr="00994335">
        <w:rPr>
          <w:rFonts w:ascii="Times New Roman" w:hAnsi="Times New Roman"/>
          <w:spacing w:val="6"/>
        </w:rPr>
        <w:t xml:space="preserve">Bayesian decision </w:t>
      </w:r>
      <w:proofErr w:type="gramStart"/>
      <w:r w:rsidRPr="00994335">
        <w:rPr>
          <w:rFonts w:ascii="Times New Roman" w:hAnsi="Times New Roman"/>
          <w:spacing w:val="6"/>
        </w:rPr>
        <w:t>theory :</w:t>
      </w:r>
      <w:proofErr w:type="gramEnd"/>
      <w:r w:rsidRPr="00994335">
        <w:rPr>
          <w:rFonts w:ascii="Times New Roman" w:hAnsi="Times New Roman"/>
          <w:spacing w:val="6"/>
        </w:rPr>
        <w:t xml:space="preserve"> </w:t>
      </w:r>
      <w:proofErr w:type="spellStart"/>
      <w:r w:rsidRPr="00994335">
        <w:rPr>
          <w:rFonts w:ascii="Times New Roman" w:hAnsi="Times New Roman"/>
          <w:spacing w:val="6"/>
        </w:rPr>
        <w:t>Bayes</w:t>
      </w:r>
      <w:proofErr w:type="spellEnd"/>
      <w:r w:rsidRPr="00994335">
        <w:rPr>
          <w:rFonts w:ascii="Times New Roman" w:hAnsi="Times New Roman"/>
          <w:spacing w:val="6"/>
        </w:rPr>
        <w:t xml:space="preserve"> solutions for practical decision problems.  Point estimation, credible sets, testing of hypotheses. </w:t>
      </w:r>
      <w:proofErr w:type="gramStart"/>
      <w:r w:rsidRPr="00994335">
        <w:rPr>
          <w:rFonts w:ascii="Times New Roman" w:hAnsi="Times New Roman"/>
          <w:spacing w:val="6"/>
        </w:rPr>
        <w:t>Comparison with classical procedures.</w:t>
      </w:r>
      <w:proofErr w:type="gramEnd"/>
      <w:r w:rsidRPr="00994335">
        <w:rPr>
          <w:rFonts w:ascii="Times New Roman" w:hAnsi="Times New Roman"/>
          <w:spacing w:val="6"/>
        </w:rPr>
        <w:t xml:space="preserve">  </w:t>
      </w:r>
      <w:proofErr w:type="gramStart"/>
      <w:r w:rsidRPr="00994335">
        <w:rPr>
          <w:rFonts w:ascii="Times New Roman" w:hAnsi="Times New Roman"/>
          <w:spacing w:val="6"/>
        </w:rPr>
        <w:t xml:space="preserve">Admissibility and </w:t>
      </w:r>
      <w:proofErr w:type="spellStart"/>
      <w:r w:rsidRPr="00994335">
        <w:rPr>
          <w:rFonts w:ascii="Times New Roman" w:hAnsi="Times New Roman"/>
          <w:spacing w:val="6"/>
        </w:rPr>
        <w:t>minimaxity</w:t>
      </w:r>
      <w:proofErr w:type="spellEnd"/>
      <w:r w:rsidRPr="00994335">
        <w:rPr>
          <w:rFonts w:ascii="Times New Roman" w:hAnsi="Times New Roman"/>
          <w:spacing w:val="6"/>
        </w:rPr>
        <w:t xml:space="preserve"> of </w:t>
      </w:r>
      <w:proofErr w:type="spellStart"/>
      <w:r w:rsidRPr="00994335">
        <w:rPr>
          <w:rFonts w:ascii="Times New Roman" w:hAnsi="Times New Roman"/>
          <w:spacing w:val="6"/>
        </w:rPr>
        <w:t>Bayes</w:t>
      </w:r>
      <w:proofErr w:type="spellEnd"/>
      <w:r w:rsidRPr="00994335">
        <w:rPr>
          <w:rFonts w:ascii="Times New Roman" w:hAnsi="Times New Roman"/>
          <w:spacing w:val="6"/>
        </w:rPr>
        <w:t xml:space="preserve"> and generalized </w:t>
      </w:r>
      <w:proofErr w:type="spellStart"/>
      <w:r w:rsidRPr="00994335">
        <w:rPr>
          <w:rFonts w:ascii="Times New Roman" w:hAnsi="Times New Roman"/>
          <w:spacing w:val="6"/>
        </w:rPr>
        <w:t>Bayes</w:t>
      </w:r>
      <w:proofErr w:type="spellEnd"/>
      <w:r w:rsidRPr="00994335">
        <w:rPr>
          <w:rFonts w:ascii="Times New Roman" w:hAnsi="Times New Roman"/>
          <w:spacing w:val="6"/>
        </w:rPr>
        <w:t xml:space="preserve"> procedures.</w:t>
      </w:r>
      <w:proofErr w:type="gramEnd"/>
      <w:r w:rsidRPr="00994335">
        <w:rPr>
          <w:rFonts w:ascii="Times New Roman" w:hAnsi="Times New Roman"/>
          <w:spacing w:val="6"/>
        </w:rPr>
        <w:t xml:space="preserve">  </w:t>
      </w:r>
    </w:p>
    <w:p w:rsidR="00FF181D" w:rsidRPr="00994335" w:rsidRDefault="00FF181D" w:rsidP="00FF181D">
      <w:pPr>
        <w:spacing w:before="120" w:after="120"/>
        <w:ind w:firstLine="720"/>
        <w:jc w:val="both"/>
        <w:rPr>
          <w:rFonts w:ascii="Times New Roman" w:hAnsi="Times New Roman"/>
        </w:rPr>
      </w:pPr>
      <w:proofErr w:type="gramStart"/>
      <w:r w:rsidRPr="00994335">
        <w:rPr>
          <w:rFonts w:ascii="Times New Roman" w:hAnsi="Times New Roman"/>
          <w:spacing w:val="6"/>
        </w:rPr>
        <w:t>Ideas on Bayesian robustness.</w:t>
      </w:r>
      <w:proofErr w:type="gramEnd"/>
      <w:r w:rsidRPr="00994335">
        <w:rPr>
          <w:rFonts w:ascii="Times New Roman" w:hAnsi="Times New Roman"/>
          <w:spacing w:val="6"/>
        </w:rPr>
        <w:t xml:space="preserve">  </w:t>
      </w:r>
      <w:proofErr w:type="gramStart"/>
      <w:r w:rsidRPr="00994335">
        <w:rPr>
          <w:rFonts w:ascii="Times New Roman" w:hAnsi="Times New Roman"/>
          <w:spacing w:val="6"/>
        </w:rPr>
        <w:t>Asymptotic expansion for the posterior density.</w:t>
      </w:r>
      <w:proofErr w:type="gramEnd"/>
      <w:r w:rsidRPr="00994335">
        <w:rPr>
          <w:rFonts w:ascii="Times New Roman" w:hAnsi="Times New Roman"/>
          <w:spacing w:val="6"/>
        </w:rPr>
        <w:t xml:space="preserve"> Bayesian calculation, Monte-Carlo Integration and Markov chain Monte Carlo techniques (without proof).</w:t>
      </w:r>
    </w:p>
    <w:p w:rsidR="00FF181D" w:rsidRPr="00994335" w:rsidRDefault="00FF181D" w:rsidP="00FF181D">
      <w:pPr>
        <w:pStyle w:val="Heading1"/>
        <w:spacing w:line="276" w:lineRule="auto"/>
        <w:jc w:val="both"/>
      </w:pPr>
      <w:r w:rsidRPr="00994335">
        <w:t>Books Recommended:</w:t>
      </w:r>
    </w:p>
    <w:p w:rsidR="00FF181D" w:rsidRPr="00994335" w:rsidRDefault="00FF181D" w:rsidP="00FF181D">
      <w:pPr>
        <w:numPr>
          <w:ilvl w:val="0"/>
          <w:numId w:val="22"/>
        </w:numPr>
        <w:spacing w:after="0" w:line="240" w:lineRule="auto"/>
        <w:jc w:val="both"/>
        <w:rPr>
          <w:rFonts w:ascii="Times New Roman" w:hAnsi="Times New Roman"/>
        </w:rPr>
      </w:pPr>
      <w:r w:rsidRPr="00994335">
        <w:rPr>
          <w:rFonts w:ascii="Times New Roman" w:hAnsi="Times New Roman"/>
        </w:rPr>
        <w:t>J.O. Berger, Statistical Decision Theory and Bayesian Analysis, 2</w:t>
      </w:r>
      <w:r w:rsidRPr="00994335">
        <w:rPr>
          <w:rFonts w:ascii="Times New Roman" w:hAnsi="Times New Roman"/>
          <w:vertAlign w:val="superscript"/>
        </w:rPr>
        <w:t>nd</w:t>
      </w:r>
      <w:r w:rsidRPr="00994335">
        <w:rPr>
          <w:rFonts w:ascii="Times New Roman" w:hAnsi="Times New Roman"/>
        </w:rPr>
        <w:t xml:space="preserve"> ed., Springer-</w:t>
      </w:r>
      <w:proofErr w:type="spellStart"/>
      <w:r w:rsidRPr="00994335">
        <w:rPr>
          <w:rFonts w:ascii="Times New Roman" w:hAnsi="Times New Roman"/>
        </w:rPr>
        <w:t>Verlag</w:t>
      </w:r>
      <w:proofErr w:type="spellEnd"/>
      <w:r w:rsidRPr="00994335">
        <w:rPr>
          <w:rFonts w:ascii="Times New Roman" w:hAnsi="Times New Roman"/>
        </w:rPr>
        <w:t>, 1985.</w:t>
      </w:r>
    </w:p>
    <w:p w:rsidR="00FF181D" w:rsidRPr="00994335" w:rsidRDefault="00FF181D" w:rsidP="00FF181D">
      <w:pPr>
        <w:numPr>
          <w:ilvl w:val="0"/>
          <w:numId w:val="22"/>
        </w:numPr>
        <w:spacing w:after="0" w:line="240" w:lineRule="auto"/>
        <w:jc w:val="both"/>
        <w:rPr>
          <w:rFonts w:ascii="Times New Roman" w:hAnsi="Times New Roman"/>
        </w:rPr>
      </w:pPr>
      <w:r w:rsidRPr="00994335">
        <w:rPr>
          <w:rFonts w:ascii="Times New Roman" w:hAnsi="Times New Roman"/>
        </w:rPr>
        <w:t>T.S. Ferguson, Mathematical Statistics – A Decision Theoretic Approach, Academic Pres, 1967.</w:t>
      </w:r>
    </w:p>
    <w:p w:rsidR="00FF181D" w:rsidRPr="00994335" w:rsidRDefault="00FF181D" w:rsidP="00FF181D">
      <w:pPr>
        <w:numPr>
          <w:ilvl w:val="0"/>
          <w:numId w:val="22"/>
        </w:numPr>
        <w:spacing w:after="0" w:line="240" w:lineRule="auto"/>
        <w:jc w:val="both"/>
        <w:rPr>
          <w:rFonts w:ascii="Times New Roman" w:hAnsi="Times New Roman"/>
        </w:rPr>
      </w:pPr>
      <w:r w:rsidRPr="00994335">
        <w:rPr>
          <w:rFonts w:ascii="Times New Roman" w:hAnsi="Times New Roman"/>
        </w:rPr>
        <w:t xml:space="preserve">CP. Robert, </w:t>
      </w:r>
      <w:proofErr w:type="gramStart"/>
      <w:r w:rsidRPr="00994335">
        <w:rPr>
          <w:rFonts w:ascii="Times New Roman" w:hAnsi="Times New Roman"/>
        </w:rPr>
        <w:t>The</w:t>
      </w:r>
      <w:proofErr w:type="gramEnd"/>
      <w:r w:rsidRPr="00994335">
        <w:rPr>
          <w:rFonts w:ascii="Times New Roman" w:hAnsi="Times New Roman"/>
        </w:rPr>
        <w:t xml:space="preserve"> Bayesian Choice: A Decision Theoretic Motivation, 2</w:t>
      </w:r>
      <w:r w:rsidRPr="00994335">
        <w:rPr>
          <w:rFonts w:ascii="Times New Roman" w:hAnsi="Times New Roman"/>
          <w:vertAlign w:val="superscript"/>
        </w:rPr>
        <w:t>nd</w:t>
      </w:r>
      <w:r w:rsidRPr="00994335">
        <w:rPr>
          <w:rFonts w:ascii="Times New Roman" w:hAnsi="Times New Roman"/>
        </w:rPr>
        <w:t xml:space="preserve"> ed., Springer, 2001.</w:t>
      </w:r>
    </w:p>
    <w:p w:rsidR="00FF181D" w:rsidRPr="00994335" w:rsidRDefault="00FF181D" w:rsidP="00FF181D">
      <w:pPr>
        <w:numPr>
          <w:ilvl w:val="0"/>
          <w:numId w:val="22"/>
        </w:numPr>
        <w:spacing w:after="0" w:line="240" w:lineRule="auto"/>
        <w:jc w:val="both"/>
        <w:rPr>
          <w:rFonts w:ascii="Times New Roman" w:hAnsi="Times New Roman"/>
        </w:rPr>
      </w:pPr>
      <w:r w:rsidRPr="00994335">
        <w:rPr>
          <w:rFonts w:ascii="Times New Roman" w:hAnsi="Times New Roman"/>
        </w:rPr>
        <w:t xml:space="preserve">J.M. </w:t>
      </w:r>
      <w:proofErr w:type="spellStart"/>
      <w:r w:rsidRPr="00994335">
        <w:rPr>
          <w:rFonts w:ascii="Times New Roman" w:hAnsi="Times New Roman"/>
        </w:rPr>
        <w:t>Bernando</w:t>
      </w:r>
      <w:proofErr w:type="spellEnd"/>
      <w:r w:rsidRPr="00994335">
        <w:rPr>
          <w:rFonts w:ascii="Times New Roman" w:hAnsi="Times New Roman"/>
        </w:rPr>
        <w:t xml:space="preserve"> and A.F.M. Smith, Bayesian Theory, John Wiley and Sons, 1994</w:t>
      </w:r>
    </w:p>
    <w:p w:rsidR="0088067F" w:rsidRPr="00994335" w:rsidRDefault="00FF181D" w:rsidP="00FF181D">
      <w:pPr>
        <w:spacing w:after="0" w:line="240" w:lineRule="auto"/>
        <w:ind w:left="720"/>
        <w:jc w:val="both"/>
        <w:rPr>
          <w:rFonts w:ascii="Times New Roman" w:hAnsi="Times New Roman"/>
        </w:rPr>
      </w:pPr>
      <w:r w:rsidRPr="00994335">
        <w:rPr>
          <w:rFonts w:ascii="Times New Roman" w:hAnsi="Times New Roman"/>
        </w:rPr>
        <w:t xml:space="preserve">G.P. Box and G.C. </w:t>
      </w:r>
      <w:proofErr w:type="spellStart"/>
      <w:r w:rsidRPr="00994335">
        <w:rPr>
          <w:rFonts w:ascii="Times New Roman" w:hAnsi="Times New Roman"/>
        </w:rPr>
        <w:t>Tiao</w:t>
      </w:r>
      <w:proofErr w:type="spellEnd"/>
      <w:r w:rsidRPr="00994335">
        <w:rPr>
          <w:rFonts w:ascii="Times New Roman" w:hAnsi="Times New Roman"/>
        </w:rPr>
        <w:t>, Bayesian Inference in Statistical Analysis, Addison-Wesley, 1973.</w:t>
      </w:r>
    </w:p>
    <w:p w:rsidR="0088067F" w:rsidRPr="0088067F" w:rsidRDefault="0088067F" w:rsidP="0088067F">
      <w:pPr>
        <w:rPr>
          <w:rFonts w:ascii="Times New Roman" w:hAnsi="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4"/>
        <w:gridCol w:w="7083"/>
        <w:gridCol w:w="1252"/>
      </w:tblGrid>
      <w:tr w:rsidR="0088067F" w:rsidRPr="0088067F" w:rsidTr="00994335">
        <w:tc>
          <w:tcPr>
            <w:tcW w:w="1534" w:type="dxa"/>
          </w:tcPr>
          <w:p w:rsidR="0088067F" w:rsidRPr="0088067F" w:rsidRDefault="0088067F" w:rsidP="00651595">
            <w:pPr>
              <w:jc w:val="center"/>
              <w:rPr>
                <w:rFonts w:ascii="Times New Roman" w:hAnsi="Times New Roman"/>
              </w:rPr>
            </w:pPr>
            <w:r w:rsidRPr="0088067F">
              <w:rPr>
                <w:rFonts w:ascii="Times New Roman" w:hAnsi="Times New Roman"/>
              </w:rPr>
              <w:t>MSMS – 402</w:t>
            </w:r>
          </w:p>
        </w:tc>
        <w:tc>
          <w:tcPr>
            <w:tcW w:w="7083" w:type="dxa"/>
          </w:tcPr>
          <w:p w:rsidR="0088067F" w:rsidRPr="0088067F" w:rsidRDefault="00E5442B" w:rsidP="00651595">
            <w:pPr>
              <w:jc w:val="both"/>
              <w:rPr>
                <w:rFonts w:ascii="Times New Roman" w:hAnsi="Times New Roman"/>
              </w:rPr>
            </w:pPr>
            <w:r>
              <w:rPr>
                <w:rFonts w:ascii="Times New Roman" w:hAnsi="Times New Roman"/>
                <w:b/>
                <w:bCs/>
              </w:rPr>
              <w:t>Computational Statistics II</w:t>
            </w:r>
          </w:p>
        </w:tc>
        <w:tc>
          <w:tcPr>
            <w:tcW w:w="1252" w:type="dxa"/>
          </w:tcPr>
          <w:p w:rsidR="0088067F" w:rsidRPr="0088067F" w:rsidRDefault="00994335" w:rsidP="00651595">
            <w:pPr>
              <w:jc w:val="center"/>
              <w:rPr>
                <w:rFonts w:ascii="Times New Roman" w:hAnsi="Times New Roman"/>
              </w:rPr>
            </w:pPr>
            <w:r>
              <w:rPr>
                <w:rFonts w:ascii="Times New Roman" w:hAnsi="Times New Roman"/>
              </w:rPr>
              <w:t>Credit: 3</w:t>
            </w:r>
          </w:p>
        </w:tc>
      </w:tr>
    </w:tbl>
    <w:p w:rsidR="00994335" w:rsidRPr="00C07E31" w:rsidRDefault="00994335" w:rsidP="00BB3931">
      <w:pPr>
        <w:pStyle w:val="BodyText"/>
        <w:ind w:firstLine="720"/>
        <w:rPr>
          <w:rFonts w:ascii="Times New Roman" w:hAnsi="Times New Roman" w:cs="Times New Roman"/>
          <w:sz w:val="22"/>
          <w:szCs w:val="22"/>
        </w:rPr>
      </w:pPr>
      <w:r w:rsidRPr="00C07E31">
        <w:rPr>
          <w:rFonts w:ascii="Times New Roman" w:hAnsi="Times New Roman" w:cs="Times New Roman"/>
          <w:sz w:val="22"/>
          <w:szCs w:val="22"/>
        </w:rPr>
        <w:t xml:space="preserve">Stochastic simulation: generating random variables, simulating standard </w:t>
      </w:r>
      <w:proofErr w:type="spellStart"/>
      <w:r w:rsidRPr="00C07E31">
        <w:rPr>
          <w:rFonts w:ascii="Times New Roman" w:hAnsi="Times New Roman" w:cs="Times New Roman"/>
          <w:sz w:val="22"/>
          <w:szCs w:val="22"/>
        </w:rPr>
        <w:t>univariate</w:t>
      </w:r>
      <w:proofErr w:type="spellEnd"/>
      <w:r w:rsidRPr="00C07E31">
        <w:rPr>
          <w:rFonts w:ascii="Times New Roman" w:hAnsi="Times New Roman" w:cs="Times New Roman"/>
          <w:sz w:val="22"/>
          <w:szCs w:val="22"/>
        </w:rPr>
        <w:t xml:space="preserve"> and multivariate distributions.</w:t>
      </w:r>
    </w:p>
    <w:p w:rsidR="00994335" w:rsidRPr="00C07E31" w:rsidRDefault="00994335" w:rsidP="00BB3931">
      <w:pPr>
        <w:spacing w:after="120"/>
        <w:jc w:val="both"/>
        <w:rPr>
          <w:rFonts w:ascii="Times New Roman" w:hAnsi="Times New Roman"/>
        </w:rPr>
      </w:pPr>
      <w:r w:rsidRPr="00C07E31">
        <w:rPr>
          <w:rFonts w:ascii="Times New Roman" w:hAnsi="Times New Roman"/>
        </w:rPr>
        <w:t xml:space="preserve">Variance reduction:  importance sampling for integration, control </w:t>
      </w:r>
      <w:proofErr w:type="spellStart"/>
      <w:r w:rsidRPr="00C07E31">
        <w:rPr>
          <w:rFonts w:ascii="Times New Roman" w:hAnsi="Times New Roman"/>
        </w:rPr>
        <w:t>variates</w:t>
      </w:r>
      <w:proofErr w:type="spellEnd"/>
      <w:r w:rsidRPr="00C07E31">
        <w:rPr>
          <w:rFonts w:ascii="Times New Roman" w:hAnsi="Times New Roman"/>
        </w:rPr>
        <w:t xml:space="preserve"> and antithetic variables.</w:t>
      </w:r>
    </w:p>
    <w:p w:rsidR="00994335" w:rsidRPr="00C07E31" w:rsidRDefault="00994335" w:rsidP="00BB3931">
      <w:pPr>
        <w:spacing w:after="120"/>
        <w:jc w:val="both"/>
        <w:rPr>
          <w:rFonts w:ascii="Times New Roman" w:hAnsi="Times New Roman"/>
        </w:rPr>
      </w:pPr>
      <w:r w:rsidRPr="00C07E31">
        <w:rPr>
          <w:rFonts w:ascii="Times New Roman" w:hAnsi="Times New Roman"/>
        </w:rPr>
        <w:t>Markov Chain Monte Carlo Methods:  Gibbs samp</w:t>
      </w:r>
      <w:r w:rsidR="009F49FF">
        <w:rPr>
          <w:rFonts w:ascii="Times New Roman" w:hAnsi="Times New Roman"/>
        </w:rPr>
        <w:t>ling for standard distributions, Metropolis algorithm</w:t>
      </w:r>
    </w:p>
    <w:p w:rsidR="00994335" w:rsidRPr="00C07E31" w:rsidRDefault="00994335" w:rsidP="00BB3931">
      <w:pPr>
        <w:spacing w:after="120"/>
        <w:jc w:val="both"/>
        <w:rPr>
          <w:rFonts w:ascii="Times New Roman" w:hAnsi="Times New Roman"/>
        </w:rPr>
      </w:pPr>
      <w:r w:rsidRPr="00C07E31">
        <w:rPr>
          <w:rFonts w:ascii="Times New Roman" w:hAnsi="Times New Roman"/>
        </w:rPr>
        <w:t>Simulation based testing: simulating test statistics and power functions, permutation tests.</w:t>
      </w:r>
    </w:p>
    <w:p w:rsidR="00994335" w:rsidRPr="00C07E31" w:rsidRDefault="00BB3931" w:rsidP="00BB3931">
      <w:pPr>
        <w:spacing w:after="120"/>
        <w:jc w:val="both"/>
        <w:rPr>
          <w:rFonts w:ascii="Times New Roman" w:hAnsi="Times New Roman"/>
        </w:rPr>
      </w:pPr>
      <w:r>
        <w:rPr>
          <w:rFonts w:ascii="Times New Roman" w:hAnsi="Times New Roman"/>
        </w:rPr>
        <w:t xml:space="preserve">Bootstrap methods:  </w:t>
      </w:r>
      <w:r w:rsidR="009F49FF">
        <w:rPr>
          <w:rFonts w:ascii="Times New Roman" w:hAnsi="Times New Roman"/>
        </w:rPr>
        <w:t xml:space="preserve">parametric and non-parametric bootstrap, </w:t>
      </w:r>
      <w:proofErr w:type="spellStart"/>
      <w:r>
        <w:rPr>
          <w:rFonts w:ascii="Times New Roman" w:hAnsi="Times New Roman"/>
        </w:rPr>
        <w:t>re</w:t>
      </w:r>
      <w:r w:rsidR="00994335" w:rsidRPr="00C07E31">
        <w:rPr>
          <w:rFonts w:ascii="Times New Roman" w:hAnsi="Times New Roman"/>
        </w:rPr>
        <w:t>sampling</w:t>
      </w:r>
      <w:proofErr w:type="spellEnd"/>
      <w:r w:rsidR="00994335" w:rsidRPr="00C07E31">
        <w:rPr>
          <w:rFonts w:ascii="Times New Roman" w:hAnsi="Times New Roman"/>
        </w:rPr>
        <w:t xml:space="preserve"> paradigms, bias and standard errors, confidence intervals.</w:t>
      </w:r>
    </w:p>
    <w:p w:rsidR="00994335" w:rsidRPr="00C07E31" w:rsidRDefault="00994335" w:rsidP="00BB3931">
      <w:pPr>
        <w:spacing w:after="120"/>
        <w:jc w:val="both"/>
        <w:rPr>
          <w:rFonts w:ascii="Times New Roman" w:hAnsi="Times New Roman"/>
        </w:rPr>
      </w:pPr>
      <w:r w:rsidRPr="00C07E31">
        <w:rPr>
          <w:rFonts w:ascii="Times New Roman" w:hAnsi="Times New Roman"/>
        </w:rPr>
        <w:t>Jackknife and cross validation.</w:t>
      </w:r>
    </w:p>
    <w:p w:rsidR="00994335" w:rsidRPr="00C07E31" w:rsidRDefault="00994335" w:rsidP="00BB3931">
      <w:pPr>
        <w:spacing w:after="120"/>
        <w:jc w:val="both"/>
        <w:rPr>
          <w:rFonts w:ascii="Times New Roman" w:hAnsi="Times New Roman"/>
        </w:rPr>
      </w:pPr>
      <w:r w:rsidRPr="00C07E31">
        <w:rPr>
          <w:rFonts w:ascii="Times New Roman" w:hAnsi="Times New Roman"/>
        </w:rPr>
        <w:lastRenderedPageBreak/>
        <w:t xml:space="preserve">Note on </w:t>
      </w:r>
      <w:proofErr w:type="spellStart"/>
      <w:r w:rsidRPr="00C07E31">
        <w:rPr>
          <w:rFonts w:ascii="Times New Roman" w:hAnsi="Times New Roman"/>
        </w:rPr>
        <w:t>practicals</w:t>
      </w:r>
      <w:proofErr w:type="spellEnd"/>
      <w:r w:rsidRPr="00C07E31">
        <w:rPr>
          <w:rFonts w:ascii="Times New Roman" w:hAnsi="Times New Roman"/>
        </w:rPr>
        <w:t>:  Each practical session should correspond to two teaching hours.  Practical work should be done on statistical packages or using high level languages as taught in the core course on Statistical Computing.</w:t>
      </w:r>
    </w:p>
    <w:p w:rsidR="00994335" w:rsidRPr="00C07E31" w:rsidRDefault="00994335" w:rsidP="00F000CF">
      <w:pPr>
        <w:pStyle w:val="Heading1"/>
        <w:tabs>
          <w:tab w:val="left" w:pos="2712"/>
        </w:tabs>
        <w:jc w:val="left"/>
        <w:rPr>
          <w:sz w:val="22"/>
          <w:szCs w:val="22"/>
        </w:rPr>
      </w:pPr>
      <w:r w:rsidRPr="00C07E31">
        <w:rPr>
          <w:sz w:val="22"/>
          <w:szCs w:val="22"/>
        </w:rPr>
        <w:t>References:</w:t>
      </w:r>
    </w:p>
    <w:p w:rsidR="00994335" w:rsidRPr="00C07E31" w:rsidRDefault="00994335" w:rsidP="00253167">
      <w:pPr>
        <w:numPr>
          <w:ilvl w:val="0"/>
          <w:numId w:val="41"/>
        </w:numPr>
        <w:tabs>
          <w:tab w:val="num" w:pos="435"/>
        </w:tabs>
        <w:spacing w:before="120" w:after="0" w:line="240" w:lineRule="auto"/>
        <w:ind w:left="437" w:hanging="437"/>
        <w:jc w:val="both"/>
        <w:rPr>
          <w:rFonts w:ascii="Times New Roman" w:hAnsi="Times New Roman"/>
        </w:rPr>
      </w:pPr>
      <w:r w:rsidRPr="00C07E31">
        <w:rPr>
          <w:rFonts w:ascii="Times New Roman" w:hAnsi="Times New Roman"/>
        </w:rPr>
        <w:t>G.S. Fishman (1996): Monte Carlo: Concepts, Algorithms, and Applications, Springer.</w:t>
      </w:r>
    </w:p>
    <w:p w:rsidR="00994335" w:rsidRPr="00C07E31" w:rsidRDefault="00994335" w:rsidP="00253167">
      <w:pPr>
        <w:numPr>
          <w:ilvl w:val="0"/>
          <w:numId w:val="41"/>
        </w:numPr>
        <w:tabs>
          <w:tab w:val="num" w:pos="435"/>
        </w:tabs>
        <w:spacing w:before="120" w:after="0" w:line="240" w:lineRule="auto"/>
        <w:ind w:left="437" w:hanging="437"/>
        <w:jc w:val="both"/>
        <w:rPr>
          <w:rFonts w:ascii="Times New Roman" w:hAnsi="Times New Roman"/>
        </w:rPr>
      </w:pPr>
      <w:r w:rsidRPr="00C07E31">
        <w:rPr>
          <w:rFonts w:ascii="Times New Roman" w:hAnsi="Times New Roman"/>
        </w:rPr>
        <w:t>R.Y. Rubinstein (1981): Simulation and the Monte Carlo Method, Wiley.</w:t>
      </w:r>
    </w:p>
    <w:p w:rsidR="00994335" w:rsidRPr="00C07E31" w:rsidRDefault="00994335" w:rsidP="00253167">
      <w:pPr>
        <w:numPr>
          <w:ilvl w:val="0"/>
          <w:numId w:val="41"/>
        </w:numPr>
        <w:tabs>
          <w:tab w:val="num" w:pos="435"/>
        </w:tabs>
        <w:spacing w:before="120" w:after="0" w:line="240" w:lineRule="auto"/>
        <w:ind w:left="437" w:hanging="437"/>
        <w:jc w:val="both"/>
        <w:rPr>
          <w:rFonts w:ascii="Times New Roman" w:hAnsi="Times New Roman"/>
        </w:rPr>
      </w:pPr>
      <w:r w:rsidRPr="00C07E31">
        <w:rPr>
          <w:rFonts w:ascii="Times New Roman" w:hAnsi="Times New Roman"/>
        </w:rPr>
        <w:t>M.A. Tanner (1996): Tools for Statistical Interference, Third edition, Springer.</w:t>
      </w:r>
    </w:p>
    <w:p w:rsidR="00994335" w:rsidRPr="00C07E31" w:rsidRDefault="00994335" w:rsidP="00253167">
      <w:pPr>
        <w:numPr>
          <w:ilvl w:val="0"/>
          <w:numId w:val="41"/>
        </w:numPr>
        <w:tabs>
          <w:tab w:val="num" w:pos="435"/>
        </w:tabs>
        <w:spacing w:before="120" w:after="0" w:line="240" w:lineRule="auto"/>
        <w:ind w:left="437" w:hanging="437"/>
        <w:jc w:val="both"/>
        <w:rPr>
          <w:rFonts w:ascii="Times New Roman" w:hAnsi="Times New Roman"/>
        </w:rPr>
      </w:pPr>
      <w:r w:rsidRPr="00C07E31">
        <w:rPr>
          <w:rFonts w:ascii="Times New Roman" w:hAnsi="Times New Roman"/>
        </w:rPr>
        <w:t xml:space="preserve">B. </w:t>
      </w:r>
      <w:proofErr w:type="spellStart"/>
      <w:r w:rsidRPr="00C07E31">
        <w:rPr>
          <w:rFonts w:ascii="Times New Roman" w:hAnsi="Times New Roman"/>
        </w:rPr>
        <w:t>Efron</w:t>
      </w:r>
      <w:proofErr w:type="spellEnd"/>
      <w:r w:rsidRPr="00C07E31">
        <w:rPr>
          <w:rFonts w:ascii="Times New Roman" w:hAnsi="Times New Roman"/>
        </w:rPr>
        <w:t xml:space="preserve"> and R.J. </w:t>
      </w:r>
      <w:proofErr w:type="spellStart"/>
      <w:r w:rsidRPr="00C07E31">
        <w:rPr>
          <w:rFonts w:ascii="Times New Roman" w:hAnsi="Times New Roman"/>
        </w:rPr>
        <w:t>Tibshirani</w:t>
      </w:r>
      <w:proofErr w:type="spellEnd"/>
      <w:r w:rsidRPr="00C07E31">
        <w:rPr>
          <w:rFonts w:ascii="Times New Roman" w:hAnsi="Times New Roman"/>
        </w:rPr>
        <w:t xml:space="preserve"> (1993): An introduction to the Bootstrap, Chapman and Hall.</w:t>
      </w:r>
    </w:p>
    <w:p w:rsidR="00994335" w:rsidRPr="00C07E31" w:rsidRDefault="00994335" w:rsidP="00253167">
      <w:pPr>
        <w:numPr>
          <w:ilvl w:val="0"/>
          <w:numId w:val="41"/>
        </w:numPr>
        <w:tabs>
          <w:tab w:val="num" w:pos="435"/>
        </w:tabs>
        <w:spacing w:before="120" w:after="0" w:line="240" w:lineRule="auto"/>
        <w:ind w:left="437" w:hanging="437"/>
        <w:jc w:val="both"/>
        <w:rPr>
          <w:rFonts w:ascii="Times New Roman" w:hAnsi="Times New Roman"/>
        </w:rPr>
      </w:pPr>
      <w:r w:rsidRPr="00C07E31">
        <w:rPr>
          <w:rFonts w:ascii="Times New Roman" w:hAnsi="Times New Roman"/>
        </w:rPr>
        <w:t xml:space="preserve">J. </w:t>
      </w:r>
      <w:proofErr w:type="spellStart"/>
      <w:r w:rsidRPr="00C07E31">
        <w:rPr>
          <w:rFonts w:ascii="Times New Roman" w:hAnsi="Times New Roman"/>
        </w:rPr>
        <w:t>Shao</w:t>
      </w:r>
      <w:proofErr w:type="spellEnd"/>
      <w:r w:rsidRPr="00C07E31">
        <w:rPr>
          <w:rFonts w:ascii="Times New Roman" w:hAnsi="Times New Roman"/>
        </w:rPr>
        <w:t xml:space="preserve"> and D. </w:t>
      </w:r>
      <w:proofErr w:type="spellStart"/>
      <w:r w:rsidRPr="00C07E31">
        <w:rPr>
          <w:rFonts w:ascii="Times New Roman" w:hAnsi="Times New Roman"/>
        </w:rPr>
        <w:t>Tu</w:t>
      </w:r>
      <w:proofErr w:type="spellEnd"/>
      <w:r w:rsidRPr="00C07E31">
        <w:rPr>
          <w:rFonts w:ascii="Times New Roman" w:hAnsi="Times New Roman"/>
        </w:rPr>
        <w:t xml:space="preserve"> (1995): Jackknife and the Bootstrap, Springer </w:t>
      </w:r>
      <w:proofErr w:type="spellStart"/>
      <w:r w:rsidRPr="00C07E31">
        <w:rPr>
          <w:rFonts w:ascii="Times New Roman" w:hAnsi="Times New Roman"/>
        </w:rPr>
        <w:t>Verlag</w:t>
      </w:r>
      <w:proofErr w:type="spellEnd"/>
      <w:r w:rsidRPr="00C07E31">
        <w:rPr>
          <w:rFonts w:ascii="Times New Roman" w:hAnsi="Times New Roman"/>
        </w:rPr>
        <w:t>.</w:t>
      </w:r>
    </w:p>
    <w:p w:rsidR="0088067F" w:rsidRPr="0088067F" w:rsidRDefault="0088067F" w:rsidP="0088067F">
      <w:pPr>
        <w:rPr>
          <w:rFonts w:ascii="Times New Roman" w:hAnsi="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4"/>
        <w:gridCol w:w="7083"/>
        <w:gridCol w:w="1252"/>
      </w:tblGrid>
      <w:tr w:rsidR="0088067F" w:rsidRPr="0088067F" w:rsidTr="00700127">
        <w:tc>
          <w:tcPr>
            <w:tcW w:w="1534" w:type="dxa"/>
          </w:tcPr>
          <w:p w:rsidR="0088067F" w:rsidRPr="0088067F" w:rsidRDefault="0088067F" w:rsidP="00651595">
            <w:pPr>
              <w:jc w:val="center"/>
              <w:rPr>
                <w:rFonts w:ascii="Times New Roman" w:hAnsi="Times New Roman"/>
              </w:rPr>
            </w:pPr>
            <w:r w:rsidRPr="0088067F">
              <w:rPr>
                <w:rFonts w:ascii="Times New Roman" w:hAnsi="Times New Roman"/>
              </w:rPr>
              <w:t>MSMS – 403</w:t>
            </w:r>
          </w:p>
        </w:tc>
        <w:tc>
          <w:tcPr>
            <w:tcW w:w="7083" w:type="dxa"/>
          </w:tcPr>
          <w:p w:rsidR="0088067F" w:rsidRPr="0088067F" w:rsidRDefault="00700127" w:rsidP="00651595">
            <w:pPr>
              <w:jc w:val="both"/>
              <w:rPr>
                <w:rFonts w:ascii="Times New Roman" w:hAnsi="Times New Roman"/>
                <w:b/>
                <w:bCs/>
                <w:szCs w:val="20"/>
              </w:rPr>
            </w:pPr>
            <w:r w:rsidRPr="0088067F">
              <w:rPr>
                <w:rFonts w:ascii="Times New Roman" w:hAnsi="Times New Roman"/>
                <w:b/>
                <w:bCs/>
              </w:rPr>
              <w:t>Applied Regression Analysis-II</w:t>
            </w:r>
          </w:p>
        </w:tc>
        <w:tc>
          <w:tcPr>
            <w:tcW w:w="1252" w:type="dxa"/>
          </w:tcPr>
          <w:p w:rsidR="0088067F" w:rsidRPr="0088067F" w:rsidRDefault="001147CA" w:rsidP="00651595">
            <w:pPr>
              <w:jc w:val="center"/>
              <w:rPr>
                <w:rFonts w:ascii="Times New Roman" w:hAnsi="Times New Roman"/>
              </w:rPr>
            </w:pPr>
            <w:r>
              <w:rPr>
                <w:rFonts w:ascii="Times New Roman" w:hAnsi="Times New Roman"/>
              </w:rPr>
              <w:t>Credit: 3</w:t>
            </w:r>
          </w:p>
        </w:tc>
      </w:tr>
    </w:tbl>
    <w:p w:rsidR="00555277" w:rsidRPr="00BB3931" w:rsidRDefault="00700127" w:rsidP="00BB3931">
      <w:pPr>
        <w:spacing w:before="120" w:after="120"/>
        <w:ind w:left="720"/>
        <w:jc w:val="both"/>
        <w:rPr>
          <w:rFonts w:ascii="Times New Roman" w:hAnsi="Times New Roman"/>
          <w:lang w:bidi="sa-IN"/>
        </w:rPr>
      </w:pPr>
      <w:proofErr w:type="gramStart"/>
      <w:r w:rsidRPr="00BB3931">
        <w:rPr>
          <w:rFonts w:ascii="Times New Roman" w:hAnsi="Times New Roman"/>
        </w:rPr>
        <w:t>Residuals and their analysis</w:t>
      </w:r>
      <w:r w:rsidR="002E5A68" w:rsidRPr="00BB3931">
        <w:rPr>
          <w:rFonts w:ascii="Times New Roman" w:hAnsi="Times New Roman"/>
          <w:cs/>
          <w:lang w:bidi="sa-IN"/>
        </w:rPr>
        <w:t xml:space="preserve"> for detection of </w:t>
      </w:r>
      <w:r w:rsidR="00555277" w:rsidRPr="00BB3931">
        <w:rPr>
          <w:rFonts w:ascii="Times New Roman" w:hAnsi="Times New Roman"/>
          <w:cs/>
          <w:lang w:bidi="sa-IN"/>
        </w:rPr>
        <w:t>violation of independence, normality</w:t>
      </w:r>
      <w:r w:rsidRPr="00BB3931">
        <w:rPr>
          <w:rFonts w:ascii="Times New Roman" w:hAnsi="Times New Roman"/>
        </w:rPr>
        <w:t>,</w:t>
      </w:r>
      <w:r w:rsidR="00555277" w:rsidRPr="00BB3931">
        <w:rPr>
          <w:rFonts w:ascii="Times New Roman" w:hAnsi="Times New Roman"/>
          <w:cs/>
          <w:lang w:bidi="sa-IN"/>
        </w:rPr>
        <w:t xml:space="preserve"> </w:t>
      </w:r>
      <w:r w:rsidR="00AE743F" w:rsidRPr="00BB3931">
        <w:rPr>
          <w:rFonts w:ascii="Times New Roman" w:hAnsi="Times New Roman"/>
          <w:cs/>
          <w:lang w:bidi="sa-IN"/>
        </w:rPr>
        <w:t xml:space="preserve">  </w:t>
      </w:r>
      <w:r w:rsidR="00555277" w:rsidRPr="00BB3931">
        <w:rPr>
          <w:rFonts w:ascii="Times New Roman" w:hAnsi="Times New Roman"/>
          <w:cs/>
          <w:lang w:bidi="sa-IN"/>
        </w:rPr>
        <w:t>homoscedasticity and inadequacy of fitted model.</w:t>
      </w:r>
      <w:proofErr w:type="gramEnd"/>
    </w:p>
    <w:p w:rsidR="00555277" w:rsidRPr="00BB3931" w:rsidRDefault="00555277" w:rsidP="00BB3931">
      <w:pPr>
        <w:spacing w:after="120"/>
        <w:ind w:firstLine="720"/>
        <w:jc w:val="both"/>
        <w:rPr>
          <w:rFonts w:ascii="Times New Roman" w:hAnsi="Times New Roman"/>
          <w:lang w:bidi="sa-IN"/>
        </w:rPr>
      </w:pPr>
      <w:r w:rsidRPr="00BB3931">
        <w:rPr>
          <w:rFonts w:ascii="Times New Roman" w:hAnsi="Times New Roman"/>
          <w:cs/>
          <w:lang w:bidi="sa-IN"/>
        </w:rPr>
        <w:t>Power transformations for response and explanatory variables.</w:t>
      </w:r>
    </w:p>
    <w:p w:rsidR="00EA461B" w:rsidRPr="00BB3931" w:rsidRDefault="00555277" w:rsidP="00BB3931">
      <w:pPr>
        <w:spacing w:after="120"/>
        <w:ind w:firstLine="720"/>
        <w:jc w:val="both"/>
        <w:rPr>
          <w:rFonts w:ascii="Times New Roman" w:hAnsi="Times New Roman"/>
          <w:lang w:bidi="sa-IN"/>
        </w:rPr>
      </w:pPr>
      <w:r w:rsidRPr="00BB3931">
        <w:rPr>
          <w:rFonts w:ascii="Times New Roman" w:hAnsi="Times New Roman"/>
          <w:cs/>
          <w:lang w:bidi="sa-IN"/>
        </w:rPr>
        <w:t>Types of outliers, Measures and tests of leverage and influence points.</w:t>
      </w:r>
    </w:p>
    <w:p w:rsidR="009638F6" w:rsidRPr="00BB3931" w:rsidRDefault="00700127" w:rsidP="00BB3931">
      <w:pPr>
        <w:spacing w:after="120"/>
        <w:ind w:left="720"/>
        <w:jc w:val="both"/>
        <w:rPr>
          <w:rFonts w:ascii="Times New Roman" w:hAnsi="Times New Roman"/>
          <w:lang w:bidi="sa-IN"/>
        </w:rPr>
      </w:pPr>
      <w:proofErr w:type="gramStart"/>
      <w:r w:rsidRPr="00BB3931">
        <w:rPr>
          <w:rFonts w:ascii="Times New Roman" w:hAnsi="Times New Roman"/>
        </w:rPr>
        <w:t>Generalized linear models, analysis of binary</w:t>
      </w:r>
      <w:r w:rsidR="00555277" w:rsidRPr="00BB3931">
        <w:rPr>
          <w:rFonts w:ascii="Times New Roman" w:hAnsi="Times New Roman"/>
          <w:cs/>
          <w:lang w:bidi="sa-IN"/>
        </w:rPr>
        <w:t xml:space="preserve"> response data</w:t>
      </w:r>
      <w:r w:rsidRPr="00BB3931">
        <w:rPr>
          <w:rFonts w:ascii="Times New Roman" w:hAnsi="Times New Roman"/>
        </w:rPr>
        <w:t xml:space="preserve"> using logistic</w:t>
      </w:r>
      <w:r w:rsidR="00555277" w:rsidRPr="00BB3931">
        <w:rPr>
          <w:rFonts w:ascii="Times New Roman" w:hAnsi="Times New Roman"/>
          <w:cs/>
          <w:lang w:bidi="sa-IN"/>
        </w:rPr>
        <w:t xml:space="preserve"> and binomial logistic</w:t>
      </w:r>
      <w:r w:rsidR="009638F6" w:rsidRPr="00BB3931">
        <w:rPr>
          <w:rFonts w:ascii="Times New Roman" w:hAnsi="Times New Roman"/>
          <w:cs/>
          <w:lang w:bidi="sa-IN"/>
        </w:rPr>
        <w:t xml:space="preserve"> </w:t>
      </w:r>
      <w:r w:rsidRPr="00BB3931">
        <w:rPr>
          <w:rFonts w:ascii="Times New Roman" w:hAnsi="Times New Roman"/>
        </w:rPr>
        <w:t>models</w:t>
      </w:r>
      <w:r w:rsidR="00555277" w:rsidRPr="00BB3931">
        <w:rPr>
          <w:rFonts w:ascii="Times New Roman" w:hAnsi="Times New Roman"/>
          <w:cs/>
          <w:lang w:bidi="sa-IN"/>
        </w:rPr>
        <w:t>.</w:t>
      </w:r>
      <w:proofErr w:type="gramEnd"/>
      <w:r w:rsidR="00AE743F" w:rsidRPr="00BB3931">
        <w:rPr>
          <w:rFonts w:ascii="Times New Roman" w:hAnsi="Times New Roman"/>
          <w:cs/>
          <w:lang w:bidi="sa-IN"/>
        </w:rPr>
        <w:t xml:space="preserve"> Interactio</w:t>
      </w:r>
      <w:r w:rsidR="009638F6" w:rsidRPr="00BB3931">
        <w:rPr>
          <w:rFonts w:ascii="Times New Roman" w:hAnsi="Times New Roman"/>
          <w:cs/>
          <w:lang w:bidi="sa-IN"/>
        </w:rPr>
        <w:t>n in logistic model.</w:t>
      </w:r>
    </w:p>
    <w:p w:rsidR="00AE743F" w:rsidRPr="00BB3931" w:rsidRDefault="00AE743F" w:rsidP="00BB3931">
      <w:pPr>
        <w:spacing w:after="120"/>
        <w:ind w:firstLine="720"/>
        <w:jc w:val="both"/>
        <w:rPr>
          <w:rFonts w:ascii="Times New Roman" w:hAnsi="Times New Roman"/>
          <w:lang w:bidi="sa-IN"/>
        </w:rPr>
      </w:pPr>
      <w:r w:rsidRPr="00BB3931">
        <w:rPr>
          <w:rFonts w:ascii="Times New Roman" w:hAnsi="Times New Roman"/>
          <w:cs/>
          <w:lang w:bidi="sa-IN"/>
        </w:rPr>
        <w:t>Poisson regression or log-linear model.</w:t>
      </w:r>
      <w:r w:rsidR="00BB3931">
        <w:rPr>
          <w:rFonts w:ascii="Times New Roman" w:hAnsi="Times New Roman"/>
          <w:lang w:bidi="sa-IN"/>
        </w:rPr>
        <w:t xml:space="preserve"> </w:t>
      </w:r>
      <w:r w:rsidRPr="00BB3931">
        <w:rPr>
          <w:rFonts w:ascii="Times New Roman" w:hAnsi="Times New Roman"/>
          <w:cs/>
          <w:lang w:bidi="sa-IN"/>
        </w:rPr>
        <w:t>Method of choosing logistic or log-linear model.</w:t>
      </w:r>
    </w:p>
    <w:p w:rsidR="00AE743F" w:rsidRPr="00BB3931" w:rsidRDefault="00AE743F" w:rsidP="00BB3931">
      <w:pPr>
        <w:spacing w:after="120"/>
        <w:ind w:left="720"/>
        <w:jc w:val="both"/>
        <w:rPr>
          <w:rFonts w:ascii="Times New Roman" w:hAnsi="Times New Roman"/>
          <w:lang w:bidi="sa-IN"/>
        </w:rPr>
      </w:pPr>
      <w:r w:rsidRPr="00BB3931">
        <w:rPr>
          <w:rFonts w:ascii="Times New Roman" w:hAnsi="Times New Roman"/>
          <w:cs/>
          <w:lang w:bidi="sa-IN"/>
        </w:rPr>
        <w:t>Ordered and unordered categorical regression. Robust regression.</w:t>
      </w:r>
    </w:p>
    <w:p w:rsidR="00700127" w:rsidRPr="00BB3931" w:rsidRDefault="00AE743F" w:rsidP="00BB3931">
      <w:pPr>
        <w:spacing w:after="120"/>
        <w:ind w:left="720"/>
        <w:jc w:val="both"/>
        <w:rPr>
          <w:rFonts w:ascii="Times New Roman" w:hAnsi="Times New Roman"/>
          <w:lang w:bidi="sa-IN"/>
        </w:rPr>
      </w:pPr>
      <w:r w:rsidRPr="00BB3931">
        <w:rPr>
          <w:rFonts w:ascii="Times New Roman" w:hAnsi="Times New Roman"/>
          <w:cs/>
          <w:lang w:bidi="sa-IN"/>
        </w:rPr>
        <w:t>Estimation of prediction error by cross-validation and bootstrap.</w:t>
      </w:r>
      <w:r w:rsidR="00BB3931">
        <w:rPr>
          <w:rFonts w:ascii="Times New Roman" w:hAnsi="Times New Roman"/>
          <w:lang w:bidi="sa-IN"/>
        </w:rPr>
        <w:t xml:space="preserve"> </w:t>
      </w:r>
      <w:r w:rsidRPr="00BB3931">
        <w:rPr>
          <w:rFonts w:ascii="Times New Roman" w:hAnsi="Times New Roman"/>
          <w:cs/>
          <w:lang w:bidi="sa-IN"/>
        </w:rPr>
        <w:t>Bayes analysis of linear and generalized linear models.</w:t>
      </w:r>
    </w:p>
    <w:p w:rsidR="00700127" w:rsidRPr="0088067F" w:rsidRDefault="00700127" w:rsidP="00700127">
      <w:pPr>
        <w:pStyle w:val="Heading1"/>
        <w:spacing w:before="240" w:line="276" w:lineRule="auto"/>
        <w:jc w:val="both"/>
      </w:pPr>
      <w:r w:rsidRPr="0088067F">
        <w:t xml:space="preserve">Books Recommended: </w:t>
      </w:r>
    </w:p>
    <w:p w:rsidR="00700127" w:rsidRPr="0088067F" w:rsidRDefault="00700127" w:rsidP="00700127">
      <w:pPr>
        <w:numPr>
          <w:ilvl w:val="0"/>
          <w:numId w:val="21"/>
        </w:numPr>
        <w:tabs>
          <w:tab w:val="clear" w:pos="885"/>
        </w:tabs>
        <w:spacing w:after="0" w:line="240" w:lineRule="auto"/>
        <w:ind w:left="720" w:hanging="345"/>
        <w:jc w:val="both"/>
        <w:rPr>
          <w:rFonts w:ascii="Times New Roman" w:hAnsi="Times New Roman"/>
        </w:rPr>
      </w:pPr>
      <w:r w:rsidRPr="0088067F">
        <w:rPr>
          <w:rFonts w:ascii="Times New Roman" w:hAnsi="Times New Roman"/>
        </w:rPr>
        <w:t>D.M. Bates and D.G. Watts, Nonlinear Regression, Analysis and its Application, Wiley (New York), 1988.</w:t>
      </w:r>
    </w:p>
    <w:p w:rsidR="00700127" w:rsidRPr="0088067F" w:rsidRDefault="00700127" w:rsidP="00700127">
      <w:pPr>
        <w:numPr>
          <w:ilvl w:val="0"/>
          <w:numId w:val="21"/>
        </w:numPr>
        <w:tabs>
          <w:tab w:val="clear" w:pos="885"/>
        </w:tabs>
        <w:spacing w:after="0" w:line="240" w:lineRule="auto"/>
        <w:ind w:left="720" w:hanging="345"/>
        <w:jc w:val="both"/>
        <w:rPr>
          <w:rFonts w:ascii="Times New Roman" w:hAnsi="Times New Roman"/>
        </w:rPr>
      </w:pPr>
      <w:r w:rsidRPr="0088067F">
        <w:rPr>
          <w:rFonts w:ascii="Times New Roman" w:hAnsi="Times New Roman"/>
        </w:rPr>
        <w:t>R.D. Cook and S. Weisberg, Residuals and Inference in Regression, Chapman and Hall, 1982.</w:t>
      </w:r>
    </w:p>
    <w:p w:rsidR="00700127" w:rsidRPr="0088067F" w:rsidRDefault="00700127" w:rsidP="00700127">
      <w:pPr>
        <w:numPr>
          <w:ilvl w:val="0"/>
          <w:numId w:val="21"/>
        </w:numPr>
        <w:tabs>
          <w:tab w:val="clear" w:pos="885"/>
        </w:tabs>
        <w:spacing w:after="0" w:line="240" w:lineRule="auto"/>
        <w:ind w:left="720" w:hanging="345"/>
        <w:jc w:val="both"/>
        <w:rPr>
          <w:rFonts w:ascii="Times New Roman" w:hAnsi="Times New Roman"/>
        </w:rPr>
      </w:pPr>
      <w:r w:rsidRPr="0088067F">
        <w:rPr>
          <w:rFonts w:ascii="Times New Roman" w:hAnsi="Times New Roman"/>
        </w:rPr>
        <w:t>N.R. Draper and H. Smith, Applied Regression Analysis, 3</w:t>
      </w:r>
      <w:r w:rsidRPr="0088067F">
        <w:rPr>
          <w:rFonts w:ascii="Times New Roman" w:hAnsi="Times New Roman"/>
          <w:vertAlign w:val="superscript"/>
        </w:rPr>
        <w:t>rd</w:t>
      </w:r>
      <w:r w:rsidRPr="0088067F">
        <w:rPr>
          <w:rFonts w:ascii="Times New Roman" w:hAnsi="Times New Roman"/>
        </w:rPr>
        <w:t xml:space="preserve"> Ed., Willey, 1998.</w:t>
      </w:r>
    </w:p>
    <w:p w:rsidR="008A4E0A" w:rsidRDefault="00700127" w:rsidP="008A4E0A">
      <w:pPr>
        <w:numPr>
          <w:ilvl w:val="0"/>
          <w:numId w:val="21"/>
        </w:numPr>
        <w:tabs>
          <w:tab w:val="clear" w:pos="885"/>
        </w:tabs>
        <w:spacing w:after="0" w:line="240" w:lineRule="auto"/>
        <w:ind w:left="720" w:hanging="345"/>
        <w:jc w:val="both"/>
        <w:rPr>
          <w:rFonts w:ascii="Times New Roman" w:hAnsi="Times New Roman"/>
        </w:rPr>
      </w:pPr>
      <w:r w:rsidRPr="0088067F">
        <w:rPr>
          <w:rFonts w:ascii="Times New Roman" w:hAnsi="Times New Roman"/>
        </w:rPr>
        <w:t xml:space="preserve">P. </w:t>
      </w:r>
      <w:proofErr w:type="spellStart"/>
      <w:r w:rsidRPr="0088067F">
        <w:rPr>
          <w:rFonts w:ascii="Times New Roman" w:hAnsi="Times New Roman"/>
        </w:rPr>
        <w:t>McCullagh</w:t>
      </w:r>
      <w:proofErr w:type="spellEnd"/>
      <w:r w:rsidRPr="0088067F">
        <w:rPr>
          <w:rFonts w:ascii="Times New Roman" w:hAnsi="Times New Roman"/>
        </w:rPr>
        <w:t xml:space="preserve"> and J.A. </w:t>
      </w:r>
      <w:proofErr w:type="spellStart"/>
      <w:proofErr w:type="gramStart"/>
      <w:r w:rsidRPr="0088067F">
        <w:rPr>
          <w:rFonts w:ascii="Times New Roman" w:hAnsi="Times New Roman"/>
        </w:rPr>
        <w:t>Nelder</w:t>
      </w:r>
      <w:proofErr w:type="spellEnd"/>
      <w:r w:rsidRPr="0088067F">
        <w:rPr>
          <w:rFonts w:ascii="Times New Roman" w:hAnsi="Times New Roman"/>
        </w:rPr>
        <w:t>,</w:t>
      </w:r>
      <w:proofErr w:type="gramEnd"/>
      <w:r w:rsidRPr="0088067F">
        <w:rPr>
          <w:rFonts w:ascii="Times New Roman" w:hAnsi="Times New Roman"/>
        </w:rPr>
        <w:t xml:space="preserve"> Generalized Linear Models, 2</w:t>
      </w:r>
      <w:r w:rsidRPr="0088067F">
        <w:rPr>
          <w:rFonts w:ascii="Times New Roman" w:hAnsi="Times New Roman"/>
          <w:vertAlign w:val="superscript"/>
        </w:rPr>
        <w:t>nd</w:t>
      </w:r>
      <w:r w:rsidRPr="0088067F">
        <w:rPr>
          <w:rFonts w:ascii="Times New Roman" w:hAnsi="Times New Roman"/>
        </w:rPr>
        <w:t xml:space="preserve"> Ed., Chapman and Hall, 1989.</w:t>
      </w:r>
    </w:p>
    <w:p w:rsidR="008A4E0A" w:rsidRDefault="00700127" w:rsidP="008A4E0A">
      <w:pPr>
        <w:numPr>
          <w:ilvl w:val="0"/>
          <w:numId w:val="21"/>
        </w:numPr>
        <w:tabs>
          <w:tab w:val="clear" w:pos="885"/>
        </w:tabs>
        <w:spacing w:after="0" w:line="240" w:lineRule="auto"/>
        <w:ind w:left="720" w:hanging="345"/>
        <w:jc w:val="both"/>
        <w:rPr>
          <w:rFonts w:ascii="Times New Roman" w:hAnsi="Times New Roman"/>
        </w:rPr>
      </w:pPr>
      <w:r w:rsidRPr="008A4E0A">
        <w:rPr>
          <w:rFonts w:ascii="Times New Roman" w:hAnsi="Times New Roman"/>
        </w:rPr>
        <w:t xml:space="preserve">G.A. </w:t>
      </w:r>
      <w:proofErr w:type="spellStart"/>
      <w:r w:rsidRPr="008A4E0A">
        <w:rPr>
          <w:rFonts w:ascii="Times New Roman" w:hAnsi="Times New Roman"/>
        </w:rPr>
        <w:t>Seber</w:t>
      </w:r>
      <w:proofErr w:type="spellEnd"/>
      <w:r w:rsidRPr="008A4E0A">
        <w:rPr>
          <w:rFonts w:ascii="Times New Roman" w:hAnsi="Times New Roman"/>
        </w:rPr>
        <w:t xml:space="preserve"> and G.J. Wild, Nonlinear Regression, Wiley, 1989.</w:t>
      </w:r>
    </w:p>
    <w:p w:rsidR="008A4E0A" w:rsidRDefault="009638F6" w:rsidP="008A4E0A">
      <w:pPr>
        <w:numPr>
          <w:ilvl w:val="0"/>
          <w:numId w:val="21"/>
        </w:numPr>
        <w:tabs>
          <w:tab w:val="clear" w:pos="885"/>
        </w:tabs>
        <w:spacing w:after="0" w:line="240" w:lineRule="auto"/>
        <w:ind w:left="720" w:hanging="345"/>
        <w:jc w:val="both"/>
        <w:rPr>
          <w:rFonts w:ascii="Times New Roman" w:hAnsi="Times New Roman"/>
        </w:rPr>
      </w:pPr>
      <w:r w:rsidRPr="008A4E0A">
        <w:rPr>
          <w:rFonts w:ascii="Times New Roman" w:hAnsi="Times New Roman" w:hint="cs"/>
          <w:cs/>
          <w:lang w:bidi="sa-IN"/>
        </w:rPr>
        <w:t>D.N. Gujarati, Basic Econometrics, Tata McGraw-Hill Publishing Co. Ltd. New Delhi, 2004.</w:t>
      </w:r>
    </w:p>
    <w:p w:rsidR="008A4E0A" w:rsidRDefault="009638F6" w:rsidP="008A4E0A">
      <w:pPr>
        <w:numPr>
          <w:ilvl w:val="0"/>
          <w:numId w:val="21"/>
        </w:numPr>
        <w:tabs>
          <w:tab w:val="clear" w:pos="885"/>
        </w:tabs>
        <w:spacing w:after="0" w:line="240" w:lineRule="auto"/>
        <w:ind w:left="720" w:hanging="345"/>
        <w:jc w:val="both"/>
        <w:rPr>
          <w:rFonts w:ascii="Times New Roman" w:hAnsi="Times New Roman"/>
        </w:rPr>
      </w:pPr>
      <w:r w:rsidRPr="008A4E0A">
        <w:rPr>
          <w:rFonts w:ascii="Times New Roman" w:hAnsi="Times New Roman" w:hint="cs"/>
          <w:cs/>
          <w:lang w:bidi="sa-IN"/>
        </w:rPr>
        <w:t>G.B. Wetherill et al., Regression Analysis with Applications, Chapman and Hall, 1986.</w:t>
      </w:r>
    </w:p>
    <w:p w:rsidR="009638F6" w:rsidRPr="008A4E0A" w:rsidRDefault="009638F6" w:rsidP="008A4E0A">
      <w:pPr>
        <w:numPr>
          <w:ilvl w:val="0"/>
          <w:numId w:val="21"/>
        </w:numPr>
        <w:tabs>
          <w:tab w:val="clear" w:pos="885"/>
        </w:tabs>
        <w:spacing w:after="0" w:line="240" w:lineRule="auto"/>
        <w:ind w:left="720" w:hanging="345"/>
        <w:jc w:val="both"/>
        <w:rPr>
          <w:rFonts w:ascii="Times New Roman" w:hAnsi="Times New Roman"/>
        </w:rPr>
      </w:pPr>
      <w:r w:rsidRPr="008A4E0A">
        <w:rPr>
          <w:rFonts w:ascii="Times New Roman" w:hAnsi="Times New Roman" w:hint="cs"/>
          <w:cs/>
          <w:lang w:bidi="sa-IN"/>
        </w:rPr>
        <w:t>J</w:t>
      </w:r>
      <w:r w:rsidR="008A4E0A">
        <w:rPr>
          <w:rFonts w:ascii="Times New Roman" w:hAnsi="Times New Roman"/>
          <w:lang w:bidi="sa-IN"/>
        </w:rPr>
        <w:t>ü</w:t>
      </w:r>
      <w:r w:rsidRPr="008A4E0A">
        <w:rPr>
          <w:rFonts w:ascii="Times New Roman" w:hAnsi="Times New Roman" w:hint="cs"/>
          <w:cs/>
          <w:lang w:bidi="sa-IN"/>
        </w:rPr>
        <w:t>rgen Gro</w:t>
      </w:r>
      <w:r w:rsidR="008A4E0A">
        <w:rPr>
          <w:rFonts w:ascii="Times New Roman" w:hAnsi="Times New Roman" w:hint="cs"/>
          <w:lang w:bidi="sa-IN"/>
        </w:rPr>
        <w:sym w:font="Symbol" w:char="F062"/>
      </w:r>
      <w:r w:rsidRPr="008A4E0A">
        <w:rPr>
          <w:rFonts w:ascii="Times New Roman" w:hAnsi="Times New Roman" w:hint="cs"/>
          <w:cs/>
          <w:lang w:bidi="sa-IN"/>
        </w:rPr>
        <w:t>, Linear Regression. Springer Verlag, 2003.</w:t>
      </w:r>
    </w:p>
    <w:p w:rsidR="009638F6" w:rsidRPr="00BB3931" w:rsidRDefault="009638F6" w:rsidP="008A4E0A">
      <w:pPr>
        <w:spacing w:after="0" w:line="240" w:lineRule="auto"/>
        <w:jc w:val="both"/>
        <w:rPr>
          <w:rFonts w:ascii="Times New Roman" w:hAnsi="Times New Roman"/>
        </w:rPr>
      </w:pPr>
    </w:p>
    <w:p w:rsidR="0088067F" w:rsidRPr="0088067F" w:rsidRDefault="0088067F" w:rsidP="0088067F">
      <w:pPr>
        <w:rPr>
          <w:rFonts w:ascii="Times New Roman" w:hAnsi="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5"/>
        <w:gridCol w:w="7083"/>
        <w:gridCol w:w="1251"/>
      </w:tblGrid>
      <w:tr w:rsidR="0088067F" w:rsidRPr="0088067F" w:rsidTr="00F000CF">
        <w:tc>
          <w:tcPr>
            <w:tcW w:w="1535" w:type="dxa"/>
          </w:tcPr>
          <w:p w:rsidR="0088067F" w:rsidRPr="0088067F" w:rsidRDefault="0088067F" w:rsidP="00651595">
            <w:pPr>
              <w:jc w:val="center"/>
              <w:rPr>
                <w:rFonts w:ascii="Times New Roman" w:hAnsi="Times New Roman"/>
              </w:rPr>
            </w:pPr>
            <w:r w:rsidRPr="0088067F">
              <w:rPr>
                <w:rFonts w:ascii="Times New Roman" w:hAnsi="Times New Roman"/>
              </w:rPr>
              <w:t>MSMS – 404</w:t>
            </w:r>
          </w:p>
        </w:tc>
        <w:tc>
          <w:tcPr>
            <w:tcW w:w="7083" w:type="dxa"/>
          </w:tcPr>
          <w:p w:rsidR="0088067F" w:rsidRPr="0088067F" w:rsidRDefault="0088067F" w:rsidP="00651595">
            <w:pPr>
              <w:jc w:val="both"/>
              <w:rPr>
                <w:rFonts w:ascii="Times New Roman" w:hAnsi="Times New Roman"/>
                <w:b/>
                <w:bCs/>
                <w:szCs w:val="20"/>
              </w:rPr>
            </w:pPr>
            <w:r w:rsidRPr="0088067F">
              <w:rPr>
                <w:rFonts w:ascii="Times New Roman" w:hAnsi="Times New Roman"/>
                <w:b/>
                <w:bCs/>
                <w:szCs w:val="20"/>
              </w:rPr>
              <w:t>Biostatistics –II</w:t>
            </w:r>
          </w:p>
        </w:tc>
        <w:tc>
          <w:tcPr>
            <w:tcW w:w="1251" w:type="dxa"/>
          </w:tcPr>
          <w:p w:rsidR="0088067F" w:rsidRPr="0088067F" w:rsidRDefault="0088067F" w:rsidP="00651595">
            <w:pPr>
              <w:jc w:val="center"/>
              <w:rPr>
                <w:rFonts w:ascii="Times New Roman" w:hAnsi="Times New Roman"/>
              </w:rPr>
            </w:pPr>
            <w:r w:rsidRPr="0088067F">
              <w:rPr>
                <w:rFonts w:ascii="Times New Roman" w:hAnsi="Times New Roman"/>
              </w:rPr>
              <w:t>Credit: 3</w:t>
            </w:r>
          </w:p>
        </w:tc>
      </w:tr>
    </w:tbl>
    <w:p w:rsidR="00F000CF" w:rsidRPr="00C07E31" w:rsidRDefault="00F000CF" w:rsidP="00F000CF">
      <w:pPr>
        <w:spacing w:before="120" w:after="120"/>
        <w:ind w:left="195" w:firstLine="525"/>
        <w:jc w:val="both"/>
        <w:rPr>
          <w:rFonts w:ascii="Times New Roman" w:hAnsi="Times New Roman"/>
        </w:rPr>
      </w:pPr>
      <w:r w:rsidRPr="00C07E31">
        <w:rPr>
          <w:rFonts w:ascii="Times New Roman" w:hAnsi="Times New Roman"/>
        </w:rPr>
        <w:t xml:space="preserve">Concept of time, order and random censoring, likelihood in the distributions – exponential, gamma, </w:t>
      </w:r>
      <w:proofErr w:type="spellStart"/>
      <w:r w:rsidRPr="00C07E31">
        <w:rPr>
          <w:rFonts w:ascii="Times New Roman" w:hAnsi="Times New Roman"/>
        </w:rPr>
        <w:t>Weibull</w:t>
      </w:r>
      <w:proofErr w:type="spellEnd"/>
      <w:r w:rsidRPr="00C07E31">
        <w:rPr>
          <w:rFonts w:ascii="Times New Roman" w:hAnsi="Times New Roman"/>
        </w:rPr>
        <w:t>, lognormal, Pareto, Linear failure rate</w:t>
      </w:r>
      <w:proofErr w:type="gramStart"/>
      <w:r w:rsidRPr="00C07E31">
        <w:rPr>
          <w:rFonts w:ascii="Times New Roman" w:hAnsi="Times New Roman"/>
        </w:rPr>
        <w:t>,  inference</w:t>
      </w:r>
      <w:proofErr w:type="gramEnd"/>
      <w:r w:rsidRPr="00C07E31">
        <w:rPr>
          <w:rFonts w:ascii="Times New Roman" w:hAnsi="Times New Roman"/>
        </w:rPr>
        <w:t xml:space="preserve"> for  these distribution. </w:t>
      </w:r>
    </w:p>
    <w:p w:rsidR="00F000CF" w:rsidRPr="00C07E31" w:rsidRDefault="00F000CF" w:rsidP="00F000CF">
      <w:pPr>
        <w:pStyle w:val="BodyTextIndent"/>
        <w:ind w:left="195" w:firstLine="525"/>
        <w:rPr>
          <w:rFonts w:cs="Times New Roman"/>
          <w:sz w:val="22"/>
          <w:szCs w:val="22"/>
        </w:rPr>
      </w:pPr>
      <w:r w:rsidRPr="00C07E31">
        <w:rPr>
          <w:rFonts w:cs="Times New Roman"/>
          <w:sz w:val="22"/>
          <w:szCs w:val="22"/>
        </w:rPr>
        <w:t xml:space="preserve">Life tables, failure rate, mean residual life and their elementary classes and their properties. </w:t>
      </w:r>
    </w:p>
    <w:p w:rsidR="00F000CF" w:rsidRPr="00C07E31" w:rsidRDefault="00F000CF" w:rsidP="00F000CF">
      <w:pPr>
        <w:spacing w:before="120" w:after="120"/>
        <w:ind w:left="195" w:firstLine="525"/>
        <w:jc w:val="both"/>
        <w:rPr>
          <w:rFonts w:ascii="Times New Roman" w:hAnsi="Times New Roman"/>
        </w:rPr>
      </w:pPr>
      <w:proofErr w:type="gramStart"/>
      <w:r w:rsidRPr="00C07E31">
        <w:rPr>
          <w:rFonts w:ascii="Times New Roman" w:hAnsi="Times New Roman"/>
        </w:rPr>
        <w:t>Estimation of survival function – actuarial estimator, Kaplan – Meier estimator, estimation under the assumpti</w:t>
      </w:r>
      <w:r w:rsidR="001147CA" w:rsidRPr="00C07E31">
        <w:rPr>
          <w:rFonts w:ascii="Times New Roman" w:hAnsi="Times New Roman"/>
        </w:rPr>
        <w:t>on of IFR/DFR.</w:t>
      </w:r>
      <w:proofErr w:type="gramEnd"/>
    </w:p>
    <w:p w:rsidR="00F000CF" w:rsidRPr="00C07E31" w:rsidRDefault="00F000CF" w:rsidP="00F000CF">
      <w:pPr>
        <w:spacing w:before="120" w:after="120"/>
        <w:ind w:left="195" w:firstLine="525"/>
        <w:jc w:val="both"/>
        <w:rPr>
          <w:rFonts w:ascii="Times New Roman" w:hAnsi="Times New Roman"/>
        </w:rPr>
      </w:pPr>
      <w:r w:rsidRPr="00C07E31">
        <w:rPr>
          <w:rFonts w:ascii="Times New Roman" w:hAnsi="Times New Roman"/>
        </w:rPr>
        <w:t xml:space="preserve">Two sample problem – </w:t>
      </w:r>
      <w:proofErr w:type="spellStart"/>
      <w:r w:rsidRPr="00C07E31">
        <w:rPr>
          <w:rFonts w:ascii="Times New Roman" w:hAnsi="Times New Roman"/>
        </w:rPr>
        <w:t>Gehan</w:t>
      </w:r>
      <w:proofErr w:type="spellEnd"/>
      <w:r w:rsidRPr="00C07E31">
        <w:rPr>
          <w:rFonts w:ascii="Times New Roman" w:hAnsi="Times New Roman"/>
        </w:rPr>
        <w:t xml:space="preserve"> test, log rank test. </w:t>
      </w:r>
    </w:p>
    <w:p w:rsidR="00F000CF" w:rsidRPr="00C07E31" w:rsidRDefault="00F000CF" w:rsidP="00F000CF">
      <w:pPr>
        <w:spacing w:before="120" w:after="120"/>
        <w:ind w:left="195" w:firstLine="525"/>
        <w:jc w:val="both"/>
        <w:rPr>
          <w:rFonts w:ascii="Times New Roman" w:hAnsi="Times New Roman"/>
        </w:rPr>
      </w:pPr>
      <w:r w:rsidRPr="00C07E31">
        <w:rPr>
          <w:rFonts w:ascii="Times New Roman" w:hAnsi="Times New Roman"/>
        </w:rPr>
        <w:lastRenderedPageBreak/>
        <w:t xml:space="preserve">Semi-parametric regression for failure rate – Cox’s proportional hazards model with one and several covariates.  </w:t>
      </w:r>
      <w:proofErr w:type="gramStart"/>
      <w:r w:rsidRPr="00C07E31">
        <w:rPr>
          <w:rFonts w:ascii="Times New Roman" w:hAnsi="Times New Roman"/>
        </w:rPr>
        <w:t>rank</w:t>
      </w:r>
      <w:proofErr w:type="gramEnd"/>
      <w:r w:rsidRPr="00C07E31">
        <w:rPr>
          <w:rFonts w:ascii="Times New Roman" w:hAnsi="Times New Roman"/>
        </w:rPr>
        <w:t xml:space="preserve"> test for the regression coefficient. </w:t>
      </w:r>
    </w:p>
    <w:p w:rsidR="00F000CF" w:rsidRPr="00C07E31" w:rsidRDefault="00F000CF" w:rsidP="00F000CF">
      <w:pPr>
        <w:spacing w:before="120" w:after="120"/>
        <w:ind w:left="195" w:firstLine="525"/>
        <w:jc w:val="both"/>
        <w:rPr>
          <w:rFonts w:ascii="Times New Roman" w:hAnsi="Times New Roman"/>
        </w:rPr>
      </w:pPr>
      <w:r w:rsidRPr="00C07E31">
        <w:rPr>
          <w:rFonts w:ascii="Times New Roman" w:hAnsi="Times New Roman"/>
        </w:rPr>
        <w:t xml:space="preserve">Competing risk model, parametric and non-parametric inference for </w:t>
      </w:r>
      <w:proofErr w:type="gramStart"/>
      <w:r w:rsidRPr="00C07E31">
        <w:rPr>
          <w:rFonts w:ascii="Times New Roman" w:hAnsi="Times New Roman"/>
        </w:rPr>
        <w:t>this  model</w:t>
      </w:r>
      <w:proofErr w:type="gramEnd"/>
      <w:r w:rsidRPr="00C07E31">
        <w:rPr>
          <w:rFonts w:ascii="Times New Roman" w:hAnsi="Times New Roman"/>
        </w:rPr>
        <w:t>.</w:t>
      </w:r>
    </w:p>
    <w:p w:rsidR="00F000CF" w:rsidRPr="00C07E31" w:rsidRDefault="001147CA" w:rsidP="00F000CF">
      <w:pPr>
        <w:spacing w:before="120" w:after="120"/>
        <w:ind w:firstLine="720"/>
        <w:jc w:val="both"/>
        <w:rPr>
          <w:rFonts w:ascii="Times New Roman" w:hAnsi="Times New Roman"/>
        </w:rPr>
      </w:pPr>
      <w:proofErr w:type="gramStart"/>
      <w:r w:rsidRPr="00C07E31">
        <w:rPr>
          <w:rFonts w:ascii="Times New Roman" w:hAnsi="Times New Roman"/>
        </w:rPr>
        <w:t>Bayesian Analysis of medical data-use of prior probabilities and predictive inferences.</w:t>
      </w:r>
      <w:proofErr w:type="gramEnd"/>
      <w:r w:rsidRPr="00C07E31">
        <w:rPr>
          <w:rFonts w:ascii="Times New Roman" w:hAnsi="Times New Roman"/>
        </w:rPr>
        <w:t xml:space="preserve"> </w:t>
      </w:r>
      <w:r w:rsidR="00F000CF" w:rsidRPr="00C07E31">
        <w:rPr>
          <w:rFonts w:ascii="Times New Roman" w:hAnsi="Times New Roman"/>
        </w:rPr>
        <w:t xml:space="preserve"> </w:t>
      </w:r>
    </w:p>
    <w:p w:rsidR="00F000CF" w:rsidRPr="00C07E31" w:rsidRDefault="00F000CF" w:rsidP="00F000CF">
      <w:pPr>
        <w:spacing w:before="120" w:after="120"/>
        <w:ind w:left="1440" w:hanging="1440"/>
        <w:jc w:val="right"/>
        <w:rPr>
          <w:rFonts w:ascii="Times New Roman" w:hAnsi="Times New Roman"/>
        </w:rPr>
      </w:pPr>
    </w:p>
    <w:p w:rsidR="00F000CF" w:rsidRPr="00C07E31" w:rsidRDefault="00F000CF" w:rsidP="00F000CF">
      <w:pPr>
        <w:spacing w:before="120" w:after="120"/>
        <w:ind w:left="1440" w:hanging="1440"/>
        <w:jc w:val="both"/>
        <w:rPr>
          <w:rFonts w:ascii="Times New Roman" w:hAnsi="Times New Roman"/>
          <w:b/>
          <w:bCs/>
        </w:rPr>
      </w:pPr>
      <w:r w:rsidRPr="00C07E31">
        <w:rPr>
          <w:rFonts w:ascii="Times New Roman" w:hAnsi="Times New Roman"/>
          <w:b/>
          <w:bCs/>
        </w:rPr>
        <w:t>References:</w:t>
      </w:r>
    </w:p>
    <w:p w:rsidR="00F000CF" w:rsidRPr="00C07E31" w:rsidRDefault="00F000CF" w:rsidP="00F000CF">
      <w:pPr>
        <w:pStyle w:val="BodyTextIndent"/>
        <w:numPr>
          <w:ilvl w:val="0"/>
          <w:numId w:val="42"/>
        </w:numPr>
        <w:tabs>
          <w:tab w:val="clear" w:pos="360"/>
        </w:tabs>
        <w:spacing w:before="120" w:after="120"/>
        <w:rPr>
          <w:rFonts w:cs="Times New Roman"/>
          <w:sz w:val="22"/>
          <w:szCs w:val="22"/>
        </w:rPr>
      </w:pPr>
      <w:r w:rsidRPr="00C07E31">
        <w:rPr>
          <w:rFonts w:cs="Times New Roman"/>
          <w:sz w:val="22"/>
          <w:szCs w:val="22"/>
        </w:rPr>
        <w:t xml:space="preserve">Barlow, R.E. and </w:t>
      </w:r>
      <w:proofErr w:type="spellStart"/>
      <w:r w:rsidRPr="00C07E31">
        <w:rPr>
          <w:rFonts w:cs="Times New Roman"/>
          <w:sz w:val="22"/>
          <w:szCs w:val="22"/>
        </w:rPr>
        <w:t>Proschan</w:t>
      </w:r>
      <w:proofErr w:type="spellEnd"/>
      <w:r w:rsidRPr="00C07E31">
        <w:rPr>
          <w:rFonts w:cs="Times New Roman"/>
          <w:sz w:val="22"/>
          <w:szCs w:val="22"/>
        </w:rPr>
        <w:t xml:space="preserve">, F. (1985): Statistical Theory of Reliability and Life Testing; Holt, Rinehart and Winston. </w:t>
      </w:r>
    </w:p>
    <w:p w:rsidR="00F000CF" w:rsidRPr="00C07E31" w:rsidRDefault="00F000CF" w:rsidP="00F000CF">
      <w:pPr>
        <w:numPr>
          <w:ilvl w:val="0"/>
          <w:numId w:val="42"/>
        </w:numPr>
        <w:spacing w:before="120" w:after="120" w:line="240" w:lineRule="auto"/>
        <w:jc w:val="both"/>
        <w:rPr>
          <w:rFonts w:ascii="Times New Roman" w:hAnsi="Times New Roman"/>
        </w:rPr>
      </w:pPr>
      <w:r w:rsidRPr="00C07E31">
        <w:rPr>
          <w:rFonts w:ascii="Times New Roman" w:hAnsi="Times New Roman"/>
        </w:rPr>
        <w:t xml:space="preserve">Lawless, J.F. (1982):  Statistical Models and Methods of Life Time Data; John Wiley. </w:t>
      </w:r>
    </w:p>
    <w:p w:rsidR="00F000CF" w:rsidRPr="00C07E31" w:rsidRDefault="00F000CF" w:rsidP="00F000CF">
      <w:pPr>
        <w:numPr>
          <w:ilvl w:val="0"/>
          <w:numId w:val="42"/>
        </w:numPr>
        <w:spacing w:before="120" w:after="120" w:line="240" w:lineRule="auto"/>
        <w:jc w:val="both"/>
        <w:rPr>
          <w:rFonts w:ascii="Times New Roman" w:hAnsi="Times New Roman"/>
        </w:rPr>
      </w:pPr>
      <w:r w:rsidRPr="00C07E31">
        <w:rPr>
          <w:rFonts w:ascii="Times New Roman" w:hAnsi="Times New Roman"/>
        </w:rPr>
        <w:t xml:space="preserve">Nelson, W. (1982):  Applied life Data Analysis; John Wiley. </w:t>
      </w:r>
    </w:p>
    <w:p w:rsidR="00F000CF" w:rsidRPr="00C07E31" w:rsidRDefault="00F000CF" w:rsidP="00F000CF">
      <w:pPr>
        <w:numPr>
          <w:ilvl w:val="0"/>
          <w:numId w:val="42"/>
        </w:numPr>
        <w:spacing w:before="120" w:after="120" w:line="240" w:lineRule="auto"/>
        <w:jc w:val="both"/>
        <w:rPr>
          <w:rFonts w:ascii="Times New Roman" w:hAnsi="Times New Roman"/>
        </w:rPr>
      </w:pPr>
      <w:proofErr w:type="spellStart"/>
      <w:r w:rsidRPr="00C07E31">
        <w:rPr>
          <w:rFonts w:ascii="Times New Roman" w:hAnsi="Times New Roman"/>
        </w:rPr>
        <w:t>Zacks</w:t>
      </w:r>
      <w:proofErr w:type="spellEnd"/>
      <w:r w:rsidRPr="00C07E31">
        <w:rPr>
          <w:rFonts w:ascii="Times New Roman" w:hAnsi="Times New Roman"/>
        </w:rPr>
        <w:t xml:space="preserve">, S.:  Reliability Theory; Springer </w:t>
      </w:r>
    </w:p>
    <w:p w:rsidR="00F000CF" w:rsidRPr="00C07E31" w:rsidRDefault="00F000CF" w:rsidP="00F000CF">
      <w:pPr>
        <w:numPr>
          <w:ilvl w:val="0"/>
          <w:numId w:val="42"/>
        </w:numPr>
        <w:spacing w:before="120" w:after="120" w:line="240" w:lineRule="auto"/>
        <w:jc w:val="both"/>
        <w:rPr>
          <w:rFonts w:ascii="Times New Roman" w:hAnsi="Times New Roman"/>
        </w:rPr>
      </w:pPr>
      <w:r w:rsidRPr="00C07E31">
        <w:rPr>
          <w:rFonts w:ascii="Times New Roman" w:hAnsi="Times New Roman"/>
        </w:rPr>
        <w:t xml:space="preserve">Bain, L. J. and </w:t>
      </w:r>
      <w:proofErr w:type="spellStart"/>
      <w:r w:rsidRPr="00C07E31">
        <w:rPr>
          <w:rFonts w:ascii="Times New Roman" w:hAnsi="Times New Roman"/>
        </w:rPr>
        <w:t>Engelhardt</w:t>
      </w:r>
      <w:proofErr w:type="spellEnd"/>
      <w:r w:rsidRPr="00C07E31">
        <w:rPr>
          <w:rFonts w:ascii="Times New Roman" w:hAnsi="Times New Roman"/>
        </w:rPr>
        <w:t xml:space="preserve"> (1991): Statistical Analysis of Reliability and Life Testing Models; Marcel Dekker. </w:t>
      </w:r>
    </w:p>
    <w:p w:rsidR="00F000CF" w:rsidRDefault="00F000CF" w:rsidP="00F000CF"/>
    <w:p w:rsidR="0088067F" w:rsidRPr="0088067F" w:rsidRDefault="0088067F" w:rsidP="0088067F">
      <w:pPr>
        <w:rPr>
          <w:rFonts w:ascii="Times New Roman" w:hAnsi="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4"/>
        <w:gridCol w:w="7083"/>
        <w:gridCol w:w="1252"/>
      </w:tblGrid>
      <w:tr w:rsidR="0088067F" w:rsidRPr="0088067F" w:rsidTr="00651595">
        <w:tc>
          <w:tcPr>
            <w:tcW w:w="1548" w:type="dxa"/>
          </w:tcPr>
          <w:p w:rsidR="0088067F" w:rsidRPr="0088067F" w:rsidRDefault="0088067F" w:rsidP="00651595">
            <w:pPr>
              <w:jc w:val="center"/>
              <w:rPr>
                <w:rFonts w:ascii="Times New Roman" w:hAnsi="Times New Roman"/>
              </w:rPr>
            </w:pPr>
            <w:r w:rsidRPr="0088067F">
              <w:rPr>
                <w:rFonts w:ascii="Times New Roman" w:hAnsi="Times New Roman"/>
              </w:rPr>
              <w:t>MSMS – 405</w:t>
            </w:r>
          </w:p>
        </w:tc>
        <w:tc>
          <w:tcPr>
            <w:tcW w:w="7200" w:type="dxa"/>
          </w:tcPr>
          <w:p w:rsidR="0088067F" w:rsidRPr="0088067F" w:rsidRDefault="0088067F" w:rsidP="00651595">
            <w:pPr>
              <w:jc w:val="both"/>
              <w:rPr>
                <w:rFonts w:ascii="Times New Roman" w:hAnsi="Times New Roman"/>
                <w:b/>
                <w:bCs/>
                <w:color w:val="FF0000"/>
              </w:rPr>
            </w:pPr>
            <w:r w:rsidRPr="0088067F">
              <w:rPr>
                <w:rFonts w:ascii="Times New Roman" w:hAnsi="Times New Roman"/>
                <w:b/>
                <w:bCs/>
              </w:rPr>
              <w:t>Official Statistics</w:t>
            </w:r>
          </w:p>
        </w:tc>
        <w:tc>
          <w:tcPr>
            <w:tcW w:w="1260" w:type="dxa"/>
          </w:tcPr>
          <w:p w:rsidR="0088067F" w:rsidRPr="0088067F" w:rsidRDefault="0088067F" w:rsidP="00651595">
            <w:pPr>
              <w:jc w:val="center"/>
              <w:rPr>
                <w:rFonts w:ascii="Times New Roman" w:hAnsi="Times New Roman"/>
                <w:color w:val="FF0000"/>
              </w:rPr>
            </w:pPr>
            <w:r w:rsidRPr="0088067F">
              <w:rPr>
                <w:rFonts w:ascii="Times New Roman" w:hAnsi="Times New Roman"/>
              </w:rPr>
              <w:t>Credit: 3</w:t>
            </w:r>
          </w:p>
        </w:tc>
      </w:tr>
    </w:tbl>
    <w:p w:rsidR="0088067F" w:rsidRPr="0088067F" w:rsidRDefault="0088067F" w:rsidP="0088067F">
      <w:pPr>
        <w:pStyle w:val="Heading3"/>
        <w:spacing w:line="276" w:lineRule="auto"/>
        <w:rPr>
          <w:b/>
          <w:bCs/>
        </w:rPr>
      </w:pPr>
      <w:r w:rsidRPr="0088067F">
        <w:t xml:space="preserve">      </w:t>
      </w:r>
      <w:r w:rsidRPr="0088067F">
        <w:tab/>
      </w:r>
      <w:proofErr w:type="gramStart"/>
      <w:r w:rsidRPr="0088067F">
        <w:t>Introduction to Indian and International statistical systems.</w:t>
      </w:r>
      <w:proofErr w:type="gramEnd"/>
      <w:r w:rsidRPr="0088067F">
        <w:t xml:space="preserve">  </w:t>
      </w:r>
      <w:proofErr w:type="gramStart"/>
      <w:r w:rsidRPr="0088067F">
        <w:t>role</w:t>
      </w:r>
      <w:proofErr w:type="gramEnd"/>
      <w:r w:rsidRPr="0088067F">
        <w:t>, function and activities of central and state statistical organizations,  organization of large scale sample surveys, role of national sample survey organization general and special data dissemination systems.</w:t>
      </w:r>
      <w:r w:rsidRPr="0088067F">
        <w:tab/>
      </w:r>
      <w:r w:rsidRPr="0088067F">
        <w:tab/>
      </w:r>
      <w:r w:rsidRPr="0088067F">
        <w:tab/>
        <w:t xml:space="preserve">Population growth in developed and developing countries, evaluation and performance of family welfare </w:t>
      </w:r>
      <w:proofErr w:type="spellStart"/>
      <w:r w:rsidRPr="0088067F">
        <w:t>programmes</w:t>
      </w:r>
      <w:proofErr w:type="spellEnd"/>
      <w:r w:rsidRPr="0088067F">
        <w:t xml:space="preserve">, projections of </w:t>
      </w:r>
      <w:proofErr w:type="spellStart"/>
      <w:r w:rsidRPr="0088067F">
        <w:t>labour</w:t>
      </w:r>
      <w:proofErr w:type="spellEnd"/>
      <w:r w:rsidRPr="0088067F">
        <w:t xml:space="preserve"> force and manpower, scope and content of population census of India. </w:t>
      </w:r>
      <w:r w:rsidRPr="0088067F">
        <w:tab/>
      </w:r>
      <w:r w:rsidRPr="0088067F">
        <w:tab/>
      </w:r>
      <w:r w:rsidRPr="0088067F">
        <w:tab/>
      </w:r>
      <w:r w:rsidRPr="0088067F">
        <w:tab/>
      </w:r>
    </w:p>
    <w:p w:rsidR="0088067F" w:rsidRPr="0088067F" w:rsidRDefault="0088067F" w:rsidP="0088067F">
      <w:pPr>
        <w:jc w:val="both"/>
        <w:rPr>
          <w:rFonts w:ascii="Times New Roman" w:hAnsi="Times New Roman"/>
          <w:b/>
          <w:bCs/>
        </w:rPr>
      </w:pPr>
      <w:r w:rsidRPr="0088067F">
        <w:rPr>
          <w:rFonts w:ascii="Times New Roman" w:hAnsi="Times New Roman"/>
          <w:b/>
          <w:bCs/>
        </w:rPr>
        <w:tab/>
      </w:r>
      <w:proofErr w:type="gramStart"/>
      <w:r w:rsidRPr="0088067F">
        <w:rPr>
          <w:rFonts w:ascii="Times New Roman" w:hAnsi="Times New Roman"/>
        </w:rPr>
        <w:t>System of collection of agricultural statistics, crop forecasting and estimation, productivity, fragmentation of holdings, support prices, buffer stocks, impact of irrigation projects.</w:t>
      </w:r>
      <w:proofErr w:type="gramEnd"/>
      <w:r w:rsidRPr="0088067F">
        <w:rPr>
          <w:rFonts w:ascii="Times New Roman" w:hAnsi="Times New Roman"/>
          <w:b/>
          <w:bCs/>
        </w:rPr>
        <w:t xml:space="preserve">  </w:t>
      </w:r>
    </w:p>
    <w:p w:rsidR="0088067F" w:rsidRPr="0088067F" w:rsidRDefault="0088067F" w:rsidP="0088067F">
      <w:pPr>
        <w:spacing w:after="120"/>
        <w:jc w:val="both"/>
        <w:rPr>
          <w:rFonts w:ascii="Times New Roman" w:hAnsi="Times New Roman"/>
        </w:rPr>
      </w:pPr>
      <w:r w:rsidRPr="0088067F">
        <w:rPr>
          <w:rFonts w:ascii="Times New Roman" w:hAnsi="Times New Roman"/>
          <w:b/>
          <w:bCs/>
        </w:rPr>
        <w:tab/>
      </w:r>
      <w:r w:rsidRPr="0088067F">
        <w:rPr>
          <w:rFonts w:ascii="Times New Roman" w:hAnsi="Times New Roman"/>
        </w:rPr>
        <w:t xml:space="preserve">Statistics related to industries, foreign trade, </w:t>
      </w:r>
      <w:proofErr w:type="gramStart"/>
      <w:r w:rsidRPr="0088067F">
        <w:rPr>
          <w:rFonts w:ascii="Times New Roman" w:hAnsi="Times New Roman"/>
        </w:rPr>
        <w:t>balance</w:t>
      </w:r>
      <w:proofErr w:type="gramEnd"/>
      <w:r w:rsidRPr="0088067F">
        <w:rPr>
          <w:rFonts w:ascii="Times New Roman" w:hAnsi="Times New Roman"/>
        </w:rPr>
        <w:t xml:space="preserve"> of payment, cost of living, inflation, educational and other social statistics. </w:t>
      </w:r>
      <w:r w:rsidRPr="0088067F">
        <w:rPr>
          <w:rFonts w:ascii="Times New Roman" w:hAnsi="Times New Roman"/>
        </w:rPr>
        <w:tab/>
      </w:r>
      <w:r w:rsidRPr="0088067F">
        <w:rPr>
          <w:rFonts w:ascii="Times New Roman" w:hAnsi="Times New Roman"/>
        </w:rPr>
        <w:tab/>
      </w:r>
      <w:r w:rsidRPr="0088067F">
        <w:rPr>
          <w:rFonts w:ascii="Times New Roman" w:hAnsi="Times New Roman"/>
        </w:rPr>
        <w:tab/>
      </w:r>
      <w:r w:rsidRPr="0088067F">
        <w:rPr>
          <w:rFonts w:ascii="Times New Roman" w:hAnsi="Times New Roman"/>
        </w:rPr>
        <w:tab/>
      </w:r>
    </w:p>
    <w:p w:rsidR="0088067F" w:rsidRPr="0088067F" w:rsidRDefault="0088067F" w:rsidP="0088067F">
      <w:pPr>
        <w:spacing w:before="120" w:after="120"/>
        <w:jc w:val="both"/>
        <w:rPr>
          <w:rFonts w:ascii="Times New Roman" w:hAnsi="Times New Roman"/>
          <w:b/>
          <w:bCs/>
        </w:rPr>
      </w:pPr>
      <w:r w:rsidRPr="0088067F">
        <w:rPr>
          <w:rFonts w:ascii="Times New Roman" w:hAnsi="Times New Roman"/>
          <w:b/>
        </w:rPr>
        <w:t xml:space="preserve">Books Recommended: </w:t>
      </w:r>
    </w:p>
    <w:p w:rsidR="0088067F" w:rsidRPr="0088067F" w:rsidRDefault="0088067F" w:rsidP="00FD28C2">
      <w:pPr>
        <w:numPr>
          <w:ilvl w:val="0"/>
          <w:numId w:val="19"/>
        </w:numPr>
        <w:spacing w:after="0" w:line="240" w:lineRule="auto"/>
        <w:rPr>
          <w:rFonts w:ascii="Times New Roman" w:hAnsi="Times New Roman"/>
        </w:rPr>
      </w:pPr>
      <w:r w:rsidRPr="0088067F">
        <w:rPr>
          <w:rFonts w:ascii="Times New Roman" w:hAnsi="Times New Roman"/>
        </w:rPr>
        <w:t>Basic Statistics Relating to the Indian Economy, CSO, 1990.</w:t>
      </w:r>
    </w:p>
    <w:p w:rsidR="0088067F" w:rsidRPr="0088067F" w:rsidRDefault="0088067F" w:rsidP="00FD28C2">
      <w:pPr>
        <w:numPr>
          <w:ilvl w:val="0"/>
          <w:numId w:val="19"/>
        </w:numPr>
        <w:spacing w:after="0" w:line="240" w:lineRule="auto"/>
        <w:rPr>
          <w:rFonts w:ascii="Times New Roman" w:hAnsi="Times New Roman"/>
        </w:rPr>
      </w:pPr>
      <w:r w:rsidRPr="0088067F">
        <w:rPr>
          <w:rFonts w:ascii="Times New Roman" w:hAnsi="Times New Roman"/>
        </w:rPr>
        <w:t>Guide to Official Statistics, CSO, 1999.</w:t>
      </w:r>
    </w:p>
    <w:p w:rsidR="0088067F" w:rsidRPr="0088067F" w:rsidRDefault="0088067F" w:rsidP="00FD28C2">
      <w:pPr>
        <w:numPr>
          <w:ilvl w:val="0"/>
          <w:numId w:val="19"/>
        </w:numPr>
        <w:spacing w:after="0" w:line="240" w:lineRule="auto"/>
        <w:rPr>
          <w:rFonts w:ascii="Times New Roman" w:hAnsi="Times New Roman"/>
        </w:rPr>
      </w:pPr>
      <w:r w:rsidRPr="0088067F">
        <w:rPr>
          <w:rFonts w:ascii="Times New Roman" w:hAnsi="Times New Roman"/>
        </w:rPr>
        <w:t>Statistical System in India, CSO, 1995.</w:t>
      </w:r>
    </w:p>
    <w:p w:rsidR="0088067F" w:rsidRPr="0088067F" w:rsidRDefault="0088067F" w:rsidP="00FD28C2">
      <w:pPr>
        <w:numPr>
          <w:ilvl w:val="0"/>
          <w:numId w:val="19"/>
        </w:numPr>
        <w:spacing w:after="0" w:line="240" w:lineRule="auto"/>
        <w:rPr>
          <w:rFonts w:ascii="Times New Roman" w:hAnsi="Times New Roman"/>
        </w:rPr>
      </w:pPr>
      <w:r w:rsidRPr="0088067F">
        <w:rPr>
          <w:rFonts w:ascii="Times New Roman" w:hAnsi="Times New Roman"/>
        </w:rPr>
        <w:t xml:space="preserve">V.G. </w:t>
      </w:r>
      <w:proofErr w:type="spellStart"/>
      <w:r w:rsidRPr="0088067F">
        <w:rPr>
          <w:rFonts w:ascii="Times New Roman" w:hAnsi="Times New Roman"/>
        </w:rPr>
        <w:t>Panse</w:t>
      </w:r>
      <w:proofErr w:type="spellEnd"/>
      <w:r w:rsidRPr="0088067F">
        <w:rPr>
          <w:rFonts w:ascii="Times New Roman" w:hAnsi="Times New Roman"/>
        </w:rPr>
        <w:t>, Estimation of Crop Yields, FAO (Rome), 1964.</w:t>
      </w:r>
    </w:p>
    <w:p w:rsidR="001147CA" w:rsidRDefault="0088067F" w:rsidP="00445272">
      <w:pPr>
        <w:numPr>
          <w:ilvl w:val="0"/>
          <w:numId w:val="19"/>
        </w:numPr>
        <w:spacing w:after="0" w:line="240" w:lineRule="auto"/>
        <w:rPr>
          <w:rFonts w:ascii="Times New Roman" w:hAnsi="Times New Roman"/>
        </w:rPr>
      </w:pPr>
      <w:r w:rsidRPr="0088067F">
        <w:rPr>
          <w:rFonts w:ascii="Times New Roman" w:hAnsi="Times New Roman"/>
        </w:rPr>
        <w:t>Monthly Statistics of Foreign Trade in India, DGCIS, Calcutta and other Govt. Publications.</w:t>
      </w:r>
    </w:p>
    <w:p w:rsidR="00445272" w:rsidRPr="00445272" w:rsidRDefault="00445272" w:rsidP="00445272">
      <w:pPr>
        <w:numPr>
          <w:ilvl w:val="0"/>
          <w:numId w:val="19"/>
        </w:numPr>
        <w:spacing w:after="0" w:line="240" w:lineRule="auto"/>
        <w:rPr>
          <w:rFonts w:ascii="Times New Roman" w:hAnsi="Times New Roman"/>
        </w:rPr>
      </w:pPr>
    </w:p>
    <w:p w:rsidR="001147CA" w:rsidRDefault="001147CA" w:rsidP="001147CA">
      <w:pPr>
        <w:pStyle w:val="BodyTextIndent"/>
        <w:tabs>
          <w:tab w:val="clear" w:pos="360"/>
        </w:tabs>
        <w:ind w:left="720" w:firstLine="0"/>
        <w:rPr>
          <w:rFonts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4"/>
        <w:gridCol w:w="7083"/>
        <w:gridCol w:w="1252"/>
      </w:tblGrid>
      <w:tr w:rsidR="001147CA" w:rsidRPr="0088067F" w:rsidTr="00FC4E7D">
        <w:tc>
          <w:tcPr>
            <w:tcW w:w="1548" w:type="dxa"/>
          </w:tcPr>
          <w:p w:rsidR="001147CA" w:rsidRPr="0088067F" w:rsidRDefault="001147CA" w:rsidP="00FC4E7D">
            <w:pPr>
              <w:jc w:val="center"/>
              <w:rPr>
                <w:rFonts w:ascii="Times New Roman" w:hAnsi="Times New Roman"/>
              </w:rPr>
            </w:pPr>
            <w:r>
              <w:rPr>
                <w:rFonts w:ascii="Times New Roman" w:hAnsi="Times New Roman"/>
              </w:rPr>
              <w:t xml:space="preserve">MSMS – </w:t>
            </w:r>
            <w:r w:rsidR="00B841CB">
              <w:rPr>
                <w:rFonts w:ascii="Times New Roman" w:hAnsi="Times New Roman"/>
              </w:rPr>
              <w:t>407</w:t>
            </w:r>
          </w:p>
        </w:tc>
        <w:tc>
          <w:tcPr>
            <w:tcW w:w="7200" w:type="dxa"/>
          </w:tcPr>
          <w:p w:rsidR="001147CA" w:rsidRPr="0088067F" w:rsidRDefault="001147CA" w:rsidP="00FC4E7D">
            <w:pPr>
              <w:rPr>
                <w:rFonts w:ascii="Times New Roman" w:hAnsi="Times New Roman"/>
                <w:b/>
                <w:bCs/>
              </w:rPr>
            </w:pPr>
            <w:r w:rsidRPr="00C64B12">
              <w:rPr>
                <w:rFonts w:ascii="Times New Roman" w:hAnsi="Times New Roman"/>
                <w:b/>
                <w:bCs/>
                <w:highlight w:val="yellow"/>
              </w:rPr>
              <w:t>Practical based on above papers</w:t>
            </w:r>
          </w:p>
        </w:tc>
        <w:tc>
          <w:tcPr>
            <w:tcW w:w="1260" w:type="dxa"/>
          </w:tcPr>
          <w:p w:rsidR="001147CA" w:rsidRPr="0088067F" w:rsidRDefault="001147CA" w:rsidP="00FC4E7D">
            <w:pPr>
              <w:jc w:val="center"/>
              <w:rPr>
                <w:rFonts w:ascii="Times New Roman" w:hAnsi="Times New Roman"/>
              </w:rPr>
            </w:pPr>
            <w:r>
              <w:rPr>
                <w:rFonts w:ascii="Times New Roman" w:hAnsi="Times New Roman"/>
              </w:rPr>
              <w:t>Credit: 3</w:t>
            </w:r>
          </w:p>
        </w:tc>
      </w:tr>
    </w:tbl>
    <w:p w:rsidR="001147CA" w:rsidRPr="00B50124" w:rsidRDefault="001147CA" w:rsidP="001147CA">
      <w:pPr>
        <w:pStyle w:val="BodyTextIndent"/>
        <w:tabs>
          <w:tab w:val="clear" w:pos="360"/>
        </w:tabs>
        <w:ind w:left="720" w:firstLine="0"/>
        <w:rPr>
          <w:rFonts w:cs="Times New Roman"/>
          <w:sz w:val="22"/>
        </w:rPr>
      </w:pPr>
    </w:p>
    <w:p w:rsidR="00DE7E96" w:rsidRDefault="00DE7E96" w:rsidP="00445272">
      <w:pPr>
        <w:ind w:left="539"/>
        <w:jc w:val="both"/>
        <w:rPr>
          <w:rFonts w:ascii="Times New Roman" w:hAnsi="Times New Roman"/>
        </w:rPr>
      </w:pPr>
      <w:r w:rsidRPr="0088067F">
        <w:rPr>
          <w:rFonts w:ascii="Times New Roman" w:hAnsi="Times New Roman"/>
        </w:rPr>
        <w:t xml:space="preserve">              (Practical paper will be of 100 marks out of which 30 marks will be assigned on </w:t>
      </w:r>
      <w:proofErr w:type="spellStart"/>
      <w:r w:rsidRPr="0088067F">
        <w:rPr>
          <w:rFonts w:ascii="Times New Roman" w:hAnsi="Times New Roman"/>
        </w:rPr>
        <w:t>sessionals</w:t>
      </w:r>
      <w:proofErr w:type="spellEnd"/>
      <w:r w:rsidRPr="0088067F">
        <w:rPr>
          <w:rFonts w:ascii="Times New Roman" w:hAnsi="Times New Roman"/>
        </w:rPr>
        <w:t xml:space="preserve"> / tutorials / class tests / seminars in class / group discussions and 70 marks will be assigned on the end semester examination out of which 50 marks will be on the performance in practical examination and 10 marks will be assigned each on practical record book and viva – voce. The duration of the paper shall be FOUR HOURS).</w:t>
      </w:r>
    </w:p>
    <w:p w:rsidR="0088067F" w:rsidRPr="00B50124" w:rsidRDefault="0088067F" w:rsidP="0088067F">
      <w:pPr>
        <w:rPr>
          <w:rFonts w:ascii="Times New Roman" w:hAnsi="Times New Roman"/>
          <w:sz w:val="32"/>
          <w:szCs w:val="3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4"/>
        <w:gridCol w:w="7083"/>
        <w:gridCol w:w="1252"/>
      </w:tblGrid>
      <w:tr w:rsidR="0088067F" w:rsidRPr="0088067F" w:rsidTr="00651595">
        <w:tc>
          <w:tcPr>
            <w:tcW w:w="1548" w:type="dxa"/>
          </w:tcPr>
          <w:p w:rsidR="0088067F" w:rsidRPr="0088067F" w:rsidRDefault="00B841CB" w:rsidP="00651595">
            <w:pPr>
              <w:jc w:val="center"/>
              <w:rPr>
                <w:rFonts w:ascii="Times New Roman" w:hAnsi="Times New Roman"/>
              </w:rPr>
            </w:pPr>
            <w:r>
              <w:rPr>
                <w:rFonts w:ascii="Times New Roman" w:hAnsi="Times New Roman"/>
              </w:rPr>
              <w:lastRenderedPageBreak/>
              <w:t>MSMS – 408</w:t>
            </w:r>
            <w:r w:rsidR="0088067F" w:rsidRPr="0088067F">
              <w:rPr>
                <w:rFonts w:ascii="Times New Roman" w:hAnsi="Times New Roman"/>
              </w:rPr>
              <w:t xml:space="preserve"> </w:t>
            </w:r>
          </w:p>
        </w:tc>
        <w:tc>
          <w:tcPr>
            <w:tcW w:w="7200" w:type="dxa"/>
          </w:tcPr>
          <w:p w:rsidR="0088067F" w:rsidRPr="0088067F" w:rsidRDefault="0088067F" w:rsidP="00651595">
            <w:pPr>
              <w:rPr>
                <w:rFonts w:ascii="Times New Roman" w:hAnsi="Times New Roman"/>
                <w:b/>
                <w:bCs/>
              </w:rPr>
            </w:pPr>
            <w:r w:rsidRPr="0088067F">
              <w:rPr>
                <w:rFonts w:ascii="Times New Roman" w:hAnsi="Times New Roman"/>
                <w:b/>
                <w:bCs/>
              </w:rPr>
              <w:t>Project based on visit to Industries and Research Centers-II</w:t>
            </w:r>
          </w:p>
        </w:tc>
        <w:tc>
          <w:tcPr>
            <w:tcW w:w="1260" w:type="dxa"/>
          </w:tcPr>
          <w:p w:rsidR="0088067F" w:rsidRPr="0088067F" w:rsidRDefault="0088067F" w:rsidP="00651595">
            <w:pPr>
              <w:jc w:val="center"/>
              <w:rPr>
                <w:rFonts w:ascii="Times New Roman" w:hAnsi="Times New Roman"/>
              </w:rPr>
            </w:pPr>
            <w:r w:rsidRPr="0088067F">
              <w:rPr>
                <w:rFonts w:ascii="Times New Roman" w:hAnsi="Times New Roman"/>
              </w:rPr>
              <w:t>Credit: 4</w:t>
            </w:r>
          </w:p>
        </w:tc>
      </w:tr>
    </w:tbl>
    <w:p w:rsidR="0088067F" w:rsidRPr="0088067F" w:rsidRDefault="0088067F" w:rsidP="00B50124">
      <w:pPr>
        <w:spacing w:before="240"/>
        <w:ind w:left="540"/>
        <w:jc w:val="both"/>
        <w:rPr>
          <w:rFonts w:ascii="Times New Roman" w:hAnsi="Times New Roman"/>
        </w:rPr>
      </w:pPr>
      <w:r w:rsidRPr="0088067F">
        <w:rPr>
          <w:rFonts w:ascii="Times New Roman" w:hAnsi="Times New Roman"/>
        </w:rPr>
        <w:t xml:space="preserve">  (The Project Work will be spread over the whole semester. A project may be undertaken by a group of students. However, the project report shall be submitted by each member of the group separately. A project report shall clearly state the problem addressed, the methodology adopted, the assumptions and the hypotheses formulated, any previous reference to the study undertaken, statistical analyses performed and the broad conclusion drawn. There shall be an external examiner and an internal examiner (preferably the supervisor of the student) for the evaluation of the project work. Out of total 100 marks assigned to the project, 60 marks will be assigned on the evaluation of the project work separately by both the examiners and 40 marks will be assigned jointly by the examiners on the oral presentation and viva – voce).</w:t>
      </w:r>
    </w:p>
    <w:p w:rsidR="0006269C" w:rsidRDefault="0006269C" w:rsidP="0088067F">
      <w:pPr>
        <w:jc w:val="both"/>
      </w:pPr>
    </w:p>
    <w:sectPr w:rsidR="0006269C" w:rsidSect="005B3919">
      <w:footerReference w:type="default" r:id="rId18"/>
      <w:pgSz w:w="11907" w:h="16839" w:code="9"/>
      <w:pgMar w:top="806" w:right="994" w:bottom="1440" w:left="126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774" w:rsidRDefault="00994774" w:rsidP="00137253">
      <w:pPr>
        <w:spacing w:after="0" w:line="240" w:lineRule="auto"/>
      </w:pPr>
      <w:r>
        <w:separator/>
      </w:r>
    </w:p>
  </w:endnote>
  <w:endnote w:type="continuationSeparator" w:id="0">
    <w:p w:rsidR="00994774" w:rsidRDefault="00994774" w:rsidP="001372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OldStyle-Italic">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manOldStyle">
    <w:panose1 w:val="00000000000000000000"/>
    <w:charset w:val="00"/>
    <w:family w:val="roman"/>
    <w:notTrueType/>
    <w:pitch w:val="default"/>
    <w:sig w:usb0="00000003" w:usb1="00000000" w:usb2="00000000" w:usb3="00000000" w:csb0="00000001" w:csb1="00000000"/>
  </w:font>
  <w:font w:name="BookmanOldStyle-BoldItalic">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595" w:rsidRDefault="00651595">
    <w:pPr>
      <w:pStyle w:val="Footer"/>
      <w:jc w:val="right"/>
    </w:pPr>
    <w:r>
      <w:t xml:space="preserve">Page | </w:t>
    </w:r>
    <w:fldSimple w:instr=" PAGE   \* MERGEFORMAT ">
      <w:r w:rsidR="00585681">
        <w:rPr>
          <w:noProof/>
        </w:rPr>
        <w:t>10</w:t>
      </w:r>
    </w:fldSimple>
    <w:r>
      <w:t xml:space="preserve"> </w:t>
    </w:r>
  </w:p>
  <w:p w:rsidR="00651595" w:rsidRDefault="006515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595" w:rsidRDefault="00651595">
    <w:pPr>
      <w:pStyle w:val="Footer"/>
      <w:jc w:val="right"/>
    </w:pPr>
    <w:r>
      <w:t xml:space="preserve">Page | </w:t>
    </w:r>
    <w:fldSimple w:instr=" PAGE   \* MERGEFORMAT ">
      <w:r w:rsidR="00585681">
        <w:rPr>
          <w:noProof/>
        </w:rPr>
        <w:t>14</w:t>
      </w:r>
    </w:fldSimple>
    <w:r>
      <w:t xml:space="preserve"> </w:t>
    </w:r>
  </w:p>
  <w:p w:rsidR="00651595" w:rsidRPr="00D34880" w:rsidRDefault="00651595" w:rsidP="00D348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774" w:rsidRDefault="00994774" w:rsidP="00137253">
      <w:pPr>
        <w:spacing w:after="0" w:line="240" w:lineRule="auto"/>
      </w:pPr>
      <w:r>
        <w:separator/>
      </w:r>
    </w:p>
  </w:footnote>
  <w:footnote w:type="continuationSeparator" w:id="0">
    <w:p w:rsidR="00994774" w:rsidRDefault="00994774" w:rsidP="001372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1C3"/>
    <w:multiLevelType w:val="hybridMultilevel"/>
    <w:tmpl w:val="4568307A"/>
    <w:lvl w:ilvl="0" w:tplc="0409001B">
      <w:start w:val="1"/>
      <w:numFmt w:val="lowerRoman"/>
      <w:lvlText w:val="%1."/>
      <w:lvlJc w:val="right"/>
      <w:pPr>
        <w:ind w:left="1020" w:hanging="720"/>
      </w:pPr>
      <w:rPr>
        <w:rFonts w:hint="default"/>
        <w:b w:val="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04A44430"/>
    <w:multiLevelType w:val="hybridMultilevel"/>
    <w:tmpl w:val="4EA466E2"/>
    <w:lvl w:ilvl="0" w:tplc="73E0CC2C">
      <w:start w:val="1"/>
      <w:numFmt w:val="lowerRoman"/>
      <w:lvlText w:val="%1."/>
      <w:lvlJc w:val="left"/>
      <w:pPr>
        <w:ind w:left="1320" w:hanging="720"/>
      </w:pPr>
      <w:rPr>
        <w:rFonts w:ascii="Times New Roman" w:eastAsia="Times New Roman" w:hAnsi="Times New Roman" w:cs="Times New Roman"/>
        <w:b w:val="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nsid w:val="0A0C1B0E"/>
    <w:multiLevelType w:val="multilevel"/>
    <w:tmpl w:val="FA58B7E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i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BA620C7"/>
    <w:multiLevelType w:val="hybridMultilevel"/>
    <w:tmpl w:val="69B8499E"/>
    <w:lvl w:ilvl="0" w:tplc="ED208C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7704B"/>
    <w:multiLevelType w:val="hybridMultilevel"/>
    <w:tmpl w:val="60CE4F10"/>
    <w:lvl w:ilvl="0" w:tplc="D328646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F526177"/>
    <w:multiLevelType w:val="hybridMultilevel"/>
    <w:tmpl w:val="2D9C3260"/>
    <w:lvl w:ilvl="0" w:tplc="D32864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B64A4E"/>
    <w:multiLevelType w:val="hybridMultilevel"/>
    <w:tmpl w:val="196CAC2E"/>
    <w:lvl w:ilvl="0" w:tplc="02E44F94">
      <w:start w:val="1"/>
      <w:numFmt w:val="decimal"/>
      <w:lvlText w:val="%1."/>
      <w:lvlJc w:val="left"/>
      <w:pPr>
        <w:tabs>
          <w:tab w:val="num" w:pos="900"/>
        </w:tabs>
        <w:ind w:left="900" w:hanging="360"/>
      </w:pPr>
      <w:rPr>
        <w:rFonts w:hint="default"/>
        <w:b/>
      </w:rPr>
    </w:lvl>
    <w:lvl w:ilvl="1" w:tplc="A3348BD8">
      <w:start w:val="1"/>
      <w:numFmt w:val="lowerRoman"/>
      <w:lvlText w:val="%2."/>
      <w:lvlJc w:val="left"/>
      <w:pPr>
        <w:ind w:left="1800" w:hanging="720"/>
      </w:pPr>
      <w:rPr>
        <w:rFonts w:ascii="Times New Roman" w:eastAsia="Times New Roman" w:hAnsi="Times New Roman" w:cs="Times New Roman"/>
      </w:rPr>
    </w:lvl>
    <w:lvl w:ilvl="2" w:tplc="EA544260">
      <w:start w:val="1"/>
      <w:numFmt w:val="bullet"/>
      <w:lvlText w:val="-"/>
      <w:lvlJc w:val="left"/>
      <w:pPr>
        <w:ind w:left="2340" w:hanging="360"/>
      </w:pPr>
      <w:rPr>
        <w:rFonts w:ascii="Times New Roman" w:eastAsia="Times New Roman" w:hAnsi="Times New Roman" w:cs="Times New Roman"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1520B0"/>
    <w:multiLevelType w:val="hybridMultilevel"/>
    <w:tmpl w:val="2D9C3260"/>
    <w:lvl w:ilvl="0" w:tplc="D32864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063547"/>
    <w:multiLevelType w:val="hybridMultilevel"/>
    <w:tmpl w:val="9A4CBF52"/>
    <w:lvl w:ilvl="0" w:tplc="F98AB8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CC25C0"/>
    <w:multiLevelType w:val="hybridMultilevel"/>
    <w:tmpl w:val="BF8A87AC"/>
    <w:lvl w:ilvl="0" w:tplc="ED208C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C91263"/>
    <w:multiLevelType w:val="hybridMultilevel"/>
    <w:tmpl w:val="8AA8C1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77B627A"/>
    <w:multiLevelType w:val="hybridMultilevel"/>
    <w:tmpl w:val="9DD80662"/>
    <w:lvl w:ilvl="0" w:tplc="36FCBD4C">
      <w:start w:val="1"/>
      <w:numFmt w:val="decimal"/>
      <w:lvlText w:val="%1."/>
      <w:lvlJc w:val="left"/>
      <w:pPr>
        <w:tabs>
          <w:tab w:val="num" w:pos="795"/>
        </w:tabs>
        <w:ind w:left="795" w:hanging="43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CEA36DC"/>
    <w:multiLevelType w:val="hybridMultilevel"/>
    <w:tmpl w:val="87681BF4"/>
    <w:lvl w:ilvl="0" w:tplc="A93E2512">
      <w:start w:val="1"/>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E147C2E"/>
    <w:multiLevelType w:val="hybridMultilevel"/>
    <w:tmpl w:val="E77E48C4"/>
    <w:lvl w:ilvl="0" w:tplc="0044950A">
      <w:start w:val="1"/>
      <w:numFmt w:val="lowerRoman"/>
      <w:lvlText w:val="%1."/>
      <w:lvlJc w:val="left"/>
      <w:pPr>
        <w:ind w:left="825" w:hanging="720"/>
      </w:pPr>
      <w:rPr>
        <w:rFonts w:ascii="Times New Roman" w:eastAsia="Times New Roman" w:hAnsi="Times New Roman" w:cs="Times New Roman"/>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4">
    <w:nsid w:val="313B731E"/>
    <w:multiLevelType w:val="hybridMultilevel"/>
    <w:tmpl w:val="127A2C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1D040AA"/>
    <w:multiLevelType w:val="hybridMultilevel"/>
    <w:tmpl w:val="EB8A9B22"/>
    <w:lvl w:ilvl="0" w:tplc="07848D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2AB061D"/>
    <w:multiLevelType w:val="multilevel"/>
    <w:tmpl w:val="129AEA6C"/>
    <w:lvl w:ilvl="0">
      <w:start w:val="1"/>
      <w:numFmt w:val="decimal"/>
      <w:lvlText w:val="%1."/>
      <w:lvlJc w:val="left"/>
      <w:pPr>
        <w:ind w:left="720" w:hanging="360"/>
      </w:pPr>
      <w:rPr>
        <w:rFonts w:hint="default"/>
        <w:b/>
      </w:rPr>
    </w:lvl>
    <w:lvl w:ilvl="1">
      <w:start w:val="1"/>
      <w:numFmt w:val="lowerRoman"/>
      <w:lvlText w:val="%2."/>
      <w:lvlJc w:val="left"/>
      <w:pPr>
        <w:ind w:left="1260" w:hanging="360"/>
      </w:pPr>
      <w:rPr>
        <w:rFonts w:hint="default"/>
        <w:b w:val="0"/>
        <w:color w:val="000000"/>
        <w:sz w:val="24"/>
        <w:szCs w:val="24"/>
      </w:rPr>
    </w:lvl>
    <w:lvl w:ilvl="2">
      <w:start w:val="1"/>
      <w:numFmt w:val="decimal"/>
      <w:isLgl/>
      <w:lvlText w:val="%1.%2.%3."/>
      <w:lvlJc w:val="left"/>
      <w:pPr>
        <w:ind w:left="1080" w:hanging="720"/>
      </w:pPr>
      <w:rPr>
        <w:rFonts w:eastAsia="Calibri" w:hint="default"/>
        <w:color w:val="000000"/>
      </w:rPr>
    </w:lvl>
    <w:lvl w:ilvl="3">
      <w:start w:val="1"/>
      <w:numFmt w:val="decimal"/>
      <w:isLgl/>
      <w:lvlText w:val="%1.%2.%3.%4."/>
      <w:lvlJc w:val="left"/>
      <w:pPr>
        <w:ind w:left="1080" w:hanging="720"/>
      </w:pPr>
      <w:rPr>
        <w:rFonts w:eastAsia="Calibri" w:hint="default"/>
        <w:color w:val="000000"/>
      </w:rPr>
    </w:lvl>
    <w:lvl w:ilvl="4">
      <w:start w:val="1"/>
      <w:numFmt w:val="decimal"/>
      <w:isLgl/>
      <w:lvlText w:val="%1.%2.%3.%4.%5."/>
      <w:lvlJc w:val="left"/>
      <w:pPr>
        <w:ind w:left="1440" w:hanging="1080"/>
      </w:pPr>
      <w:rPr>
        <w:rFonts w:eastAsia="Calibri" w:hint="default"/>
        <w:color w:val="000000"/>
      </w:rPr>
    </w:lvl>
    <w:lvl w:ilvl="5">
      <w:start w:val="1"/>
      <w:numFmt w:val="decimal"/>
      <w:isLgl/>
      <w:lvlText w:val="%1.%2.%3.%4.%5.%6."/>
      <w:lvlJc w:val="left"/>
      <w:pPr>
        <w:ind w:left="1440" w:hanging="1080"/>
      </w:pPr>
      <w:rPr>
        <w:rFonts w:eastAsia="Calibri" w:hint="default"/>
        <w:color w:val="000000"/>
      </w:rPr>
    </w:lvl>
    <w:lvl w:ilvl="6">
      <w:start w:val="1"/>
      <w:numFmt w:val="decimal"/>
      <w:isLgl/>
      <w:lvlText w:val="%1.%2.%3.%4.%5.%6.%7."/>
      <w:lvlJc w:val="left"/>
      <w:pPr>
        <w:ind w:left="1800" w:hanging="1440"/>
      </w:pPr>
      <w:rPr>
        <w:rFonts w:eastAsia="Calibri" w:hint="default"/>
        <w:color w:val="000000"/>
      </w:rPr>
    </w:lvl>
    <w:lvl w:ilvl="7">
      <w:start w:val="1"/>
      <w:numFmt w:val="decimal"/>
      <w:isLgl/>
      <w:lvlText w:val="%1.%2.%3.%4.%5.%6.%7.%8."/>
      <w:lvlJc w:val="left"/>
      <w:pPr>
        <w:ind w:left="1800" w:hanging="1440"/>
      </w:pPr>
      <w:rPr>
        <w:rFonts w:eastAsia="Calibri" w:hint="default"/>
        <w:color w:val="000000"/>
      </w:rPr>
    </w:lvl>
    <w:lvl w:ilvl="8">
      <w:start w:val="1"/>
      <w:numFmt w:val="decimal"/>
      <w:isLgl/>
      <w:lvlText w:val="%1.%2.%3.%4.%5.%6.%7.%8.%9."/>
      <w:lvlJc w:val="left"/>
      <w:pPr>
        <w:ind w:left="2160" w:hanging="1800"/>
      </w:pPr>
      <w:rPr>
        <w:rFonts w:eastAsia="Calibri" w:hint="default"/>
        <w:color w:val="000000"/>
      </w:rPr>
    </w:lvl>
  </w:abstractNum>
  <w:abstractNum w:abstractNumId="17">
    <w:nsid w:val="32E41406"/>
    <w:multiLevelType w:val="hybridMultilevel"/>
    <w:tmpl w:val="EB8A9B22"/>
    <w:lvl w:ilvl="0" w:tplc="07848D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3EE5EAE"/>
    <w:multiLevelType w:val="hybridMultilevel"/>
    <w:tmpl w:val="A5564C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54038D"/>
    <w:multiLevelType w:val="hybridMultilevel"/>
    <w:tmpl w:val="7720A4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6F92598"/>
    <w:multiLevelType w:val="hybridMultilevel"/>
    <w:tmpl w:val="59AEEE86"/>
    <w:lvl w:ilvl="0" w:tplc="2B3E5354">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8206A38"/>
    <w:multiLevelType w:val="hybridMultilevel"/>
    <w:tmpl w:val="6E02A1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1E602D"/>
    <w:multiLevelType w:val="hybridMultilevel"/>
    <w:tmpl w:val="16A8AF8E"/>
    <w:lvl w:ilvl="0" w:tplc="979CAD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9344597"/>
    <w:multiLevelType w:val="hybridMultilevel"/>
    <w:tmpl w:val="CF7A1074"/>
    <w:lvl w:ilvl="0" w:tplc="40090005">
      <w:start w:val="1"/>
      <w:numFmt w:val="bullet"/>
      <w:lvlText w:val=""/>
      <w:lvlJc w:val="left"/>
      <w:pPr>
        <w:ind w:left="1479" w:hanging="360"/>
      </w:pPr>
      <w:rPr>
        <w:rFonts w:ascii="Wingdings" w:hAnsi="Wingdings" w:hint="default"/>
      </w:rPr>
    </w:lvl>
    <w:lvl w:ilvl="1" w:tplc="40090003" w:tentative="1">
      <w:start w:val="1"/>
      <w:numFmt w:val="bullet"/>
      <w:lvlText w:val="o"/>
      <w:lvlJc w:val="left"/>
      <w:pPr>
        <w:ind w:left="2199" w:hanging="360"/>
      </w:pPr>
      <w:rPr>
        <w:rFonts w:ascii="Courier New" w:hAnsi="Courier New" w:cs="Courier New" w:hint="default"/>
      </w:rPr>
    </w:lvl>
    <w:lvl w:ilvl="2" w:tplc="40090005" w:tentative="1">
      <w:start w:val="1"/>
      <w:numFmt w:val="bullet"/>
      <w:lvlText w:val=""/>
      <w:lvlJc w:val="left"/>
      <w:pPr>
        <w:ind w:left="2919" w:hanging="360"/>
      </w:pPr>
      <w:rPr>
        <w:rFonts w:ascii="Wingdings" w:hAnsi="Wingdings" w:hint="default"/>
      </w:rPr>
    </w:lvl>
    <w:lvl w:ilvl="3" w:tplc="40090001" w:tentative="1">
      <w:start w:val="1"/>
      <w:numFmt w:val="bullet"/>
      <w:lvlText w:val=""/>
      <w:lvlJc w:val="left"/>
      <w:pPr>
        <w:ind w:left="3639" w:hanging="360"/>
      </w:pPr>
      <w:rPr>
        <w:rFonts w:ascii="Symbol" w:hAnsi="Symbol" w:hint="default"/>
      </w:rPr>
    </w:lvl>
    <w:lvl w:ilvl="4" w:tplc="40090003" w:tentative="1">
      <w:start w:val="1"/>
      <w:numFmt w:val="bullet"/>
      <w:lvlText w:val="o"/>
      <w:lvlJc w:val="left"/>
      <w:pPr>
        <w:ind w:left="4359" w:hanging="360"/>
      </w:pPr>
      <w:rPr>
        <w:rFonts w:ascii="Courier New" w:hAnsi="Courier New" w:cs="Courier New" w:hint="default"/>
      </w:rPr>
    </w:lvl>
    <w:lvl w:ilvl="5" w:tplc="40090005" w:tentative="1">
      <w:start w:val="1"/>
      <w:numFmt w:val="bullet"/>
      <w:lvlText w:val=""/>
      <w:lvlJc w:val="left"/>
      <w:pPr>
        <w:ind w:left="5079" w:hanging="360"/>
      </w:pPr>
      <w:rPr>
        <w:rFonts w:ascii="Wingdings" w:hAnsi="Wingdings" w:hint="default"/>
      </w:rPr>
    </w:lvl>
    <w:lvl w:ilvl="6" w:tplc="40090001" w:tentative="1">
      <w:start w:val="1"/>
      <w:numFmt w:val="bullet"/>
      <w:lvlText w:val=""/>
      <w:lvlJc w:val="left"/>
      <w:pPr>
        <w:ind w:left="5799" w:hanging="360"/>
      </w:pPr>
      <w:rPr>
        <w:rFonts w:ascii="Symbol" w:hAnsi="Symbol" w:hint="default"/>
      </w:rPr>
    </w:lvl>
    <w:lvl w:ilvl="7" w:tplc="40090003" w:tentative="1">
      <w:start w:val="1"/>
      <w:numFmt w:val="bullet"/>
      <w:lvlText w:val="o"/>
      <w:lvlJc w:val="left"/>
      <w:pPr>
        <w:ind w:left="6519" w:hanging="360"/>
      </w:pPr>
      <w:rPr>
        <w:rFonts w:ascii="Courier New" w:hAnsi="Courier New" w:cs="Courier New" w:hint="default"/>
      </w:rPr>
    </w:lvl>
    <w:lvl w:ilvl="8" w:tplc="40090005" w:tentative="1">
      <w:start w:val="1"/>
      <w:numFmt w:val="bullet"/>
      <w:lvlText w:val=""/>
      <w:lvlJc w:val="left"/>
      <w:pPr>
        <w:ind w:left="7239" w:hanging="360"/>
      </w:pPr>
      <w:rPr>
        <w:rFonts w:ascii="Wingdings" w:hAnsi="Wingdings" w:hint="default"/>
      </w:rPr>
    </w:lvl>
  </w:abstractNum>
  <w:abstractNum w:abstractNumId="24">
    <w:nsid w:val="46352FA1"/>
    <w:multiLevelType w:val="hybridMultilevel"/>
    <w:tmpl w:val="E1980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017006"/>
    <w:multiLevelType w:val="hybridMultilevel"/>
    <w:tmpl w:val="B036BF1C"/>
    <w:lvl w:ilvl="0" w:tplc="40090005">
      <w:start w:val="1"/>
      <w:numFmt w:val="bullet"/>
      <w:lvlText w:val=""/>
      <w:lvlJc w:val="left"/>
      <w:pPr>
        <w:ind w:left="2199" w:hanging="360"/>
      </w:pPr>
      <w:rPr>
        <w:rFonts w:ascii="Wingdings" w:hAnsi="Wingdings" w:hint="default"/>
      </w:rPr>
    </w:lvl>
    <w:lvl w:ilvl="1" w:tplc="40090003" w:tentative="1">
      <w:start w:val="1"/>
      <w:numFmt w:val="bullet"/>
      <w:lvlText w:val="o"/>
      <w:lvlJc w:val="left"/>
      <w:pPr>
        <w:ind w:left="2919" w:hanging="360"/>
      </w:pPr>
      <w:rPr>
        <w:rFonts w:ascii="Courier New" w:hAnsi="Courier New" w:cs="Courier New" w:hint="default"/>
      </w:rPr>
    </w:lvl>
    <w:lvl w:ilvl="2" w:tplc="40090005" w:tentative="1">
      <w:start w:val="1"/>
      <w:numFmt w:val="bullet"/>
      <w:lvlText w:val=""/>
      <w:lvlJc w:val="left"/>
      <w:pPr>
        <w:ind w:left="3639" w:hanging="360"/>
      </w:pPr>
      <w:rPr>
        <w:rFonts w:ascii="Wingdings" w:hAnsi="Wingdings" w:hint="default"/>
      </w:rPr>
    </w:lvl>
    <w:lvl w:ilvl="3" w:tplc="40090001" w:tentative="1">
      <w:start w:val="1"/>
      <w:numFmt w:val="bullet"/>
      <w:lvlText w:val=""/>
      <w:lvlJc w:val="left"/>
      <w:pPr>
        <w:ind w:left="4359" w:hanging="360"/>
      </w:pPr>
      <w:rPr>
        <w:rFonts w:ascii="Symbol" w:hAnsi="Symbol" w:hint="default"/>
      </w:rPr>
    </w:lvl>
    <w:lvl w:ilvl="4" w:tplc="40090003" w:tentative="1">
      <w:start w:val="1"/>
      <w:numFmt w:val="bullet"/>
      <w:lvlText w:val="o"/>
      <w:lvlJc w:val="left"/>
      <w:pPr>
        <w:ind w:left="5079" w:hanging="360"/>
      </w:pPr>
      <w:rPr>
        <w:rFonts w:ascii="Courier New" w:hAnsi="Courier New" w:cs="Courier New" w:hint="default"/>
      </w:rPr>
    </w:lvl>
    <w:lvl w:ilvl="5" w:tplc="40090005" w:tentative="1">
      <w:start w:val="1"/>
      <w:numFmt w:val="bullet"/>
      <w:lvlText w:val=""/>
      <w:lvlJc w:val="left"/>
      <w:pPr>
        <w:ind w:left="5799" w:hanging="360"/>
      </w:pPr>
      <w:rPr>
        <w:rFonts w:ascii="Wingdings" w:hAnsi="Wingdings" w:hint="default"/>
      </w:rPr>
    </w:lvl>
    <w:lvl w:ilvl="6" w:tplc="40090001" w:tentative="1">
      <w:start w:val="1"/>
      <w:numFmt w:val="bullet"/>
      <w:lvlText w:val=""/>
      <w:lvlJc w:val="left"/>
      <w:pPr>
        <w:ind w:left="6519" w:hanging="360"/>
      </w:pPr>
      <w:rPr>
        <w:rFonts w:ascii="Symbol" w:hAnsi="Symbol" w:hint="default"/>
      </w:rPr>
    </w:lvl>
    <w:lvl w:ilvl="7" w:tplc="40090003" w:tentative="1">
      <w:start w:val="1"/>
      <w:numFmt w:val="bullet"/>
      <w:lvlText w:val="o"/>
      <w:lvlJc w:val="left"/>
      <w:pPr>
        <w:ind w:left="7239" w:hanging="360"/>
      </w:pPr>
      <w:rPr>
        <w:rFonts w:ascii="Courier New" w:hAnsi="Courier New" w:cs="Courier New" w:hint="default"/>
      </w:rPr>
    </w:lvl>
    <w:lvl w:ilvl="8" w:tplc="40090005" w:tentative="1">
      <w:start w:val="1"/>
      <w:numFmt w:val="bullet"/>
      <w:lvlText w:val=""/>
      <w:lvlJc w:val="left"/>
      <w:pPr>
        <w:ind w:left="7959" w:hanging="360"/>
      </w:pPr>
      <w:rPr>
        <w:rFonts w:ascii="Wingdings" w:hAnsi="Wingdings" w:hint="default"/>
      </w:rPr>
    </w:lvl>
  </w:abstractNum>
  <w:abstractNum w:abstractNumId="26">
    <w:nsid w:val="490F7FA6"/>
    <w:multiLevelType w:val="hybridMultilevel"/>
    <w:tmpl w:val="2602659E"/>
    <w:lvl w:ilvl="0" w:tplc="7152EA82">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nsid w:val="500B71CB"/>
    <w:multiLevelType w:val="hybridMultilevel"/>
    <w:tmpl w:val="6E0E9298"/>
    <w:lvl w:ilvl="0" w:tplc="6B1CA6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46313A8"/>
    <w:multiLevelType w:val="hybridMultilevel"/>
    <w:tmpl w:val="B8D66132"/>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59D1FE0"/>
    <w:multiLevelType w:val="hybridMultilevel"/>
    <w:tmpl w:val="A5564C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9850D58"/>
    <w:multiLevelType w:val="hybridMultilevel"/>
    <w:tmpl w:val="9D1497D8"/>
    <w:lvl w:ilvl="0" w:tplc="A1D640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CD46FEB"/>
    <w:multiLevelType w:val="hybridMultilevel"/>
    <w:tmpl w:val="79563730"/>
    <w:lvl w:ilvl="0" w:tplc="76F88336">
      <w:start w:val="1"/>
      <w:numFmt w:val="low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567A5A"/>
    <w:multiLevelType w:val="hybridMultilevel"/>
    <w:tmpl w:val="620849B4"/>
    <w:lvl w:ilvl="0" w:tplc="D7940B5A">
      <w:start w:val="1"/>
      <w:numFmt w:val="decimal"/>
      <w:lvlText w:val="%1."/>
      <w:lvlJc w:val="left"/>
      <w:pPr>
        <w:tabs>
          <w:tab w:val="num" w:pos="720"/>
        </w:tabs>
        <w:ind w:left="720"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D67015E"/>
    <w:multiLevelType w:val="hybridMultilevel"/>
    <w:tmpl w:val="8560204E"/>
    <w:lvl w:ilvl="0" w:tplc="1FAEC9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AD045B"/>
    <w:multiLevelType w:val="multilevel"/>
    <w:tmpl w:val="B2D2D1C4"/>
    <w:lvl w:ilvl="0">
      <w:start w:val="1"/>
      <w:numFmt w:val="decimal"/>
      <w:lvlText w:val="%1."/>
      <w:lvlJc w:val="left"/>
      <w:pPr>
        <w:ind w:left="360" w:hanging="360"/>
      </w:pPr>
      <w:rPr>
        <w:rFonts w:eastAsia="Calibri" w:hint="default"/>
        <w:b/>
        <w:color w:val="000000"/>
      </w:rPr>
    </w:lvl>
    <w:lvl w:ilvl="1">
      <w:start w:val="1"/>
      <w:numFmt w:val="decimal"/>
      <w:lvlText w:val="%1.%2."/>
      <w:lvlJc w:val="left"/>
      <w:pPr>
        <w:ind w:left="360" w:hanging="360"/>
      </w:pPr>
      <w:rPr>
        <w:rFonts w:eastAsia="Calibri" w:hint="default"/>
        <w:b/>
        <w:i w:val="0"/>
        <w:iCs w:val="0"/>
        <w:color w:val="000000"/>
      </w:rPr>
    </w:lvl>
    <w:lvl w:ilvl="2">
      <w:start w:val="1"/>
      <w:numFmt w:val="decimal"/>
      <w:lvlText w:val="%1.%2.%3."/>
      <w:lvlJc w:val="left"/>
      <w:pPr>
        <w:ind w:left="720" w:hanging="720"/>
      </w:pPr>
      <w:rPr>
        <w:rFonts w:eastAsia="Calibri" w:hint="default"/>
        <w:b/>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35">
    <w:nsid w:val="621C0F6D"/>
    <w:multiLevelType w:val="hybridMultilevel"/>
    <w:tmpl w:val="C512C304"/>
    <w:lvl w:ilvl="0" w:tplc="672EA4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8F3005D"/>
    <w:multiLevelType w:val="hybridMultilevel"/>
    <w:tmpl w:val="90101B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9936DCA"/>
    <w:multiLevelType w:val="hybridMultilevel"/>
    <w:tmpl w:val="6478B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0E47F0"/>
    <w:multiLevelType w:val="hybridMultilevel"/>
    <w:tmpl w:val="548280B4"/>
    <w:lvl w:ilvl="0" w:tplc="22126FBA">
      <w:start w:val="1"/>
      <w:numFmt w:val="lowerRoman"/>
      <w:lvlText w:val="%1."/>
      <w:lvlJc w:val="left"/>
      <w:pPr>
        <w:ind w:left="780" w:hanging="360"/>
      </w:pPr>
      <w:rPr>
        <w:rFonts w:hint="default"/>
      </w:rPr>
    </w:lvl>
    <w:lvl w:ilvl="1" w:tplc="DE9C9500">
      <w:start w:val="1"/>
      <w:numFmt w:val="upperLetter"/>
      <w:lvlText w:val="%2."/>
      <w:lvlJc w:val="left"/>
      <w:pPr>
        <w:ind w:left="1665" w:hanging="405"/>
      </w:pPr>
      <w:rPr>
        <w:rFonts w:hint="default"/>
        <w:b/>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nsid w:val="6BD64008"/>
    <w:multiLevelType w:val="hybridMultilevel"/>
    <w:tmpl w:val="E4F05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0C08B6"/>
    <w:multiLevelType w:val="hybridMultilevel"/>
    <w:tmpl w:val="A8B6D49E"/>
    <w:lvl w:ilvl="0" w:tplc="EA50814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E20087D"/>
    <w:multiLevelType w:val="hybridMultilevel"/>
    <w:tmpl w:val="B54E0D92"/>
    <w:lvl w:ilvl="0" w:tplc="ED208C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2B7F43"/>
    <w:multiLevelType w:val="hybridMultilevel"/>
    <w:tmpl w:val="D916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A2405E"/>
    <w:multiLevelType w:val="hybridMultilevel"/>
    <w:tmpl w:val="3B4658FE"/>
    <w:lvl w:ilvl="0" w:tplc="94ECB9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26D1FA5"/>
    <w:multiLevelType w:val="hybridMultilevel"/>
    <w:tmpl w:val="8AA8C1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5384865"/>
    <w:multiLevelType w:val="hybridMultilevel"/>
    <w:tmpl w:val="F1EA2A36"/>
    <w:lvl w:ilvl="0" w:tplc="80081C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B8589A"/>
    <w:multiLevelType w:val="hybridMultilevel"/>
    <w:tmpl w:val="9F8A1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025099"/>
    <w:multiLevelType w:val="hybridMultilevel"/>
    <w:tmpl w:val="CC349718"/>
    <w:lvl w:ilvl="0" w:tplc="5EC07D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6"/>
  </w:num>
  <w:num w:numId="3">
    <w:abstractNumId w:val="20"/>
  </w:num>
  <w:num w:numId="4">
    <w:abstractNumId w:val="1"/>
  </w:num>
  <w:num w:numId="5">
    <w:abstractNumId w:val="38"/>
  </w:num>
  <w:num w:numId="6">
    <w:abstractNumId w:val="31"/>
  </w:num>
  <w:num w:numId="7">
    <w:abstractNumId w:val="0"/>
  </w:num>
  <w:num w:numId="8">
    <w:abstractNumId w:val="13"/>
  </w:num>
  <w:num w:numId="9">
    <w:abstractNumId w:val="26"/>
  </w:num>
  <w:num w:numId="10">
    <w:abstractNumId w:val="8"/>
  </w:num>
  <w:num w:numId="11">
    <w:abstractNumId w:val="2"/>
  </w:num>
  <w:num w:numId="12">
    <w:abstractNumId w:val="34"/>
  </w:num>
  <w:num w:numId="13">
    <w:abstractNumId w:val="45"/>
  </w:num>
  <w:num w:numId="14">
    <w:abstractNumId w:val="33"/>
  </w:num>
  <w:num w:numId="15">
    <w:abstractNumId w:val="47"/>
  </w:num>
  <w:num w:numId="16">
    <w:abstractNumId w:val="35"/>
  </w:num>
  <w:num w:numId="17">
    <w:abstractNumId w:val="32"/>
  </w:num>
  <w:num w:numId="18">
    <w:abstractNumId w:val="30"/>
  </w:num>
  <w:num w:numId="19">
    <w:abstractNumId w:val="22"/>
  </w:num>
  <w:num w:numId="20">
    <w:abstractNumId w:val="21"/>
  </w:num>
  <w:num w:numId="21">
    <w:abstractNumId w:val="12"/>
  </w:num>
  <w:num w:numId="22">
    <w:abstractNumId w:val="27"/>
  </w:num>
  <w:num w:numId="23">
    <w:abstractNumId w:val="40"/>
  </w:num>
  <w:num w:numId="24">
    <w:abstractNumId w:val="7"/>
  </w:num>
  <w:num w:numId="25">
    <w:abstractNumId w:val="15"/>
  </w:num>
  <w:num w:numId="26">
    <w:abstractNumId w:val="36"/>
  </w:num>
  <w:num w:numId="27">
    <w:abstractNumId w:val="29"/>
  </w:num>
  <w:num w:numId="28">
    <w:abstractNumId w:val="19"/>
  </w:num>
  <w:num w:numId="29">
    <w:abstractNumId w:val="28"/>
  </w:num>
  <w:num w:numId="30">
    <w:abstractNumId w:val="46"/>
  </w:num>
  <w:num w:numId="31">
    <w:abstractNumId w:val="24"/>
  </w:num>
  <w:num w:numId="32">
    <w:abstractNumId w:val="17"/>
  </w:num>
  <w:num w:numId="33">
    <w:abstractNumId w:val="9"/>
  </w:num>
  <w:num w:numId="34">
    <w:abstractNumId w:val="3"/>
  </w:num>
  <w:num w:numId="35">
    <w:abstractNumId w:val="41"/>
  </w:num>
  <w:num w:numId="36">
    <w:abstractNumId w:val="5"/>
  </w:num>
  <w:num w:numId="37">
    <w:abstractNumId w:val="43"/>
  </w:num>
  <w:num w:numId="38">
    <w:abstractNumId w:val="44"/>
  </w:num>
  <w:num w:numId="39">
    <w:abstractNumId w:val="18"/>
  </w:num>
  <w:num w:numId="40">
    <w:abstractNumId w:val="10"/>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23"/>
  </w:num>
  <w:num w:numId="45">
    <w:abstractNumId w:val="14"/>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39"/>
  </w:num>
  <w:num w:numId="49">
    <w:abstractNumId w:val="37"/>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0722"/>
  </w:hdrShapeDefaults>
  <w:footnotePr>
    <w:footnote w:id="-1"/>
    <w:footnote w:id="0"/>
  </w:footnotePr>
  <w:endnotePr>
    <w:endnote w:id="-1"/>
    <w:endnote w:id="0"/>
  </w:endnotePr>
  <w:compat/>
  <w:rsids>
    <w:rsidRoot w:val="00137253"/>
    <w:rsid w:val="00000A2D"/>
    <w:rsid w:val="000041FC"/>
    <w:rsid w:val="00013DBE"/>
    <w:rsid w:val="00017C5F"/>
    <w:rsid w:val="000215B7"/>
    <w:rsid w:val="000215F6"/>
    <w:rsid w:val="00024281"/>
    <w:rsid w:val="00024385"/>
    <w:rsid w:val="000256FA"/>
    <w:rsid w:val="00034E8C"/>
    <w:rsid w:val="00037A94"/>
    <w:rsid w:val="00040679"/>
    <w:rsid w:val="00041F7F"/>
    <w:rsid w:val="00045F55"/>
    <w:rsid w:val="00052253"/>
    <w:rsid w:val="00055465"/>
    <w:rsid w:val="00060C02"/>
    <w:rsid w:val="0006269C"/>
    <w:rsid w:val="0007005E"/>
    <w:rsid w:val="00081612"/>
    <w:rsid w:val="000846E7"/>
    <w:rsid w:val="000955FD"/>
    <w:rsid w:val="00097C08"/>
    <w:rsid w:val="000A60CF"/>
    <w:rsid w:val="000B551D"/>
    <w:rsid w:val="000B713A"/>
    <w:rsid w:val="000C0554"/>
    <w:rsid w:val="000C0DD8"/>
    <w:rsid w:val="000C4863"/>
    <w:rsid w:val="000C5BDB"/>
    <w:rsid w:val="000C767E"/>
    <w:rsid w:val="000D4794"/>
    <w:rsid w:val="000D7FEC"/>
    <w:rsid w:val="000E0918"/>
    <w:rsid w:val="000E0D41"/>
    <w:rsid w:val="000E1886"/>
    <w:rsid w:val="000E2148"/>
    <w:rsid w:val="000E270B"/>
    <w:rsid w:val="000E2D9C"/>
    <w:rsid w:val="000E30C8"/>
    <w:rsid w:val="000E3944"/>
    <w:rsid w:val="000E3B7F"/>
    <w:rsid w:val="000E3E43"/>
    <w:rsid w:val="000E402F"/>
    <w:rsid w:val="000E5684"/>
    <w:rsid w:val="000F32A8"/>
    <w:rsid w:val="000F55C6"/>
    <w:rsid w:val="00101215"/>
    <w:rsid w:val="001034BF"/>
    <w:rsid w:val="00110C91"/>
    <w:rsid w:val="0011206F"/>
    <w:rsid w:val="001147CA"/>
    <w:rsid w:val="00117471"/>
    <w:rsid w:val="00117FB7"/>
    <w:rsid w:val="00120DE6"/>
    <w:rsid w:val="00121509"/>
    <w:rsid w:val="00123FDB"/>
    <w:rsid w:val="00124564"/>
    <w:rsid w:val="00133F61"/>
    <w:rsid w:val="00137253"/>
    <w:rsid w:val="001423C1"/>
    <w:rsid w:val="001429A9"/>
    <w:rsid w:val="001466D5"/>
    <w:rsid w:val="001501E4"/>
    <w:rsid w:val="00150C75"/>
    <w:rsid w:val="00153C5A"/>
    <w:rsid w:val="001552E7"/>
    <w:rsid w:val="001628EE"/>
    <w:rsid w:val="00167984"/>
    <w:rsid w:val="00170CFA"/>
    <w:rsid w:val="00176D69"/>
    <w:rsid w:val="0017756E"/>
    <w:rsid w:val="00180ADA"/>
    <w:rsid w:val="001820C9"/>
    <w:rsid w:val="001905F6"/>
    <w:rsid w:val="00192D3D"/>
    <w:rsid w:val="001935E7"/>
    <w:rsid w:val="001972A4"/>
    <w:rsid w:val="001A0F6B"/>
    <w:rsid w:val="001A141C"/>
    <w:rsid w:val="001A2D27"/>
    <w:rsid w:val="001A79DE"/>
    <w:rsid w:val="001B0147"/>
    <w:rsid w:val="001B08AA"/>
    <w:rsid w:val="001B2639"/>
    <w:rsid w:val="001B2B93"/>
    <w:rsid w:val="001C3500"/>
    <w:rsid w:val="001C5305"/>
    <w:rsid w:val="001C53B0"/>
    <w:rsid w:val="001D106D"/>
    <w:rsid w:val="001D2DE1"/>
    <w:rsid w:val="001D35DB"/>
    <w:rsid w:val="001D4C68"/>
    <w:rsid w:val="001D5FEC"/>
    <w:rsid w:val="001D60E8"/>
    <w:rsid w:val="001E1AB7"/>
    <w:rsid w:val="001E3810"/>
    <w:rsid w:val="001E6256"/>
    <w:rsid w:val="001E6992"/>
    <w:rsid w:val="001F6D64"/>
    <w:rsid w:val="00205F9A"/>
    <w:rsid w:val="002117AD"/>
    <w:rsid w:val="002125DC"/>
    <w:rsid w:val="002143B9"/>
    <w:rsid w:val="00214D21"/>
    <w:rsid w:val="00221444"/>
    <w:rsid w:val="00224CCE"/>
    <w:rsid w:val="00225ECE"/>
    <w:rsid w:val="00231497"/>
    <w:rsid w:val="00234E94"/>
    <w:rsid w:val="00235F3E"/>
    <w:rsid w:val="002361E9"/>
    <w:rsid w:val="0024040D"/>
    <w:rsid w:val="00244B3F"/>
    <w:rsid w:val="0024697F"/>
    <w:rsid w:val="00253167"/>
    <w:rsid w:val="00253430"/>
    <w:rsid w:val="002574BB"/>
    <w:rsid w:val="00260C1A"/>
    <w:rsid w:val="002630EF"/>
    <w:rsid w:val="00267D3C"/>
    <w:rsid w:val="002813DF"/>
    <w:rsid w:val="00281A59"/>
    <w:rsid w:val="0028216B"/>
    <w:rsid w:val="00282895"/>
    <w:rsid w:val="002869FF"/>
    <w:rsid w:val="0029528F"/>
    <w:rsid w:val="002A281E"/>
    <w:rsid w:val="002B0237"/>
    <w:rsid w:val="002B0BB9"/>
    <w:rsid w:val="002B28A8"/>
    <w:rsid w:val="002B3F7E"/>
    <w:rsid w:val="002B6563"/>
    <w:rsid w:val="002D0F3E"/>
    <w:rsid w:val="002E3FA6"/>
    <w:rsid w:val="002E5065"/>
    <w:rsid w:val="002E5A68"/>
    <w:rsid w:val="002F02C9"/>
    <w:rsid w:val="002F2495"/>
    <w:rsid w:val="002F2594"/>
    <w:rsid w:val="002F57B8"/>
    <w:rsid w:val="00301063"/>
    <w:rsid w:val="003079D3"/>
    <w:rsid w:val="003135F2"/>
    <w:rsid w:val="00314DED"/>
    <w:rsid w:val="00317A27"/>
    <w:rsid w:val="00321D75"/>
    <w:rsid w:val="0032511F"/>
    <w:rsid w:val="00335C66"/>
    <w:rsid w:val="00335EBD"/>
    <w:rsid w:val="003459EB"/>
    <w:rsid w:val="00356E1B"/>
    <w:rsid w:val="0035768D"/>
    <w:rsid w:val="00361D8E"/>
    <w:rsid w:val="00362AE7"/>
    <w:rsid w:val="00362E15"/>
    <w:rsid w:val="00363EA9"/>
    <w:rsid w:val="0036441E"/>
    <w:rsid w:val="0036750F"/>
    <w:rsid w:val="00372983"/>
    <w:rsid w:val="00372F2E"/>
    <w:rsid w:val="003751DA"/>
    <w:rsid w:val="00377FC8"/>
    <w:rsid w:val="00387035"/>
    <w:rsid w:val="00390FE2"/>
    <w:rsid w:val="003A3E8D"/>
    <w:rsid w:val="003A3FB2"/>
    <w:rsid w:val="003A5438"/>
    <w:rsid w:val="003A56B7"/>
    <w:rsid w:val="003A6152"/>
    <w:rsid w:val="003B0CAB"/>
    <w:rsid w:val="003B1DB9"/>
    <w:rsid w:val="003B51F3"/>
    <w:rsid w:val="003B5644"/>
    <w:rsid w:val="003C1B51"/>
    <w:rsid w:val="003C206F"/>
    <w:rsid w:val="003D14F4"/>
    <w:rsid w:val="003D59C5"/>
    <w:rsid w:val="003E0AEE"/>
    <w:rsid w:val="003E2068"/>
    <w:rsid w:val="003E43E8"/>
    <w:rsid w:val="003E45AB"/>
    <w:rsid w:val="003E562E"/>
    <w:rsid w:val="003E7611"/>
    <w:rsid w:val="003F3FEA"/>
    <w:rsid w:val="003F41BE"/>
    <w:rsid w:val="003F5C81"/>
    <w:rsid w:val="0040174A"/>
    <w:rsid w:val="0040199F"/>
    <w:rsid w:val="00402A93"/>
    <w:rsid w:val="00407180"/>
    <w:rsid w:val="00407196"/>
    <w:rsid w:val="00407771"/>
    <w:rsid w:val="004129D5"/>
    <w:rsid w:val="00414998"/>
    <w:rsid w:val="00420B3C"/>
    <w:rsid w:val="0042364E"/>
    <w:rsid w:val="00426A15"/>
    <w:rsid w:val="00433648"/>
    <w:rsid w:val="00433DE6"/>
    <w:rsid w:val="0043425B"/>
    <w:rsid w:val="004344FC"/>
    <w:rsid w:val="004349D7"/>
    <w:rsid w:val="00436427"/>
    <w:rsid w:val="0044124C"/>
    <w:rsid w:val="00443886"/>
    <w:rsid w:val="00445272"/>
    <w:rsid w:val="00452608"/>
    <w:rsid w:val="004530FF"/>
    <w:rsid w:val="00454759"/>
    <w:rsid w:val="00457F4E"/>
    <w:rsid w:val="0046164A"/>
    <w:rsid w:val="00461D39"/>
    <w:rsid w:val="0046301F"/>
    <w:rsid w:val="00463227"/>
    <w:rsid w:val="004635A4"/>
    <w:rsid w:val="00464B78"/>
    <w:rsid w:val="00466FC2"/>
    <w:rsid w:val="00480ABB"/>
    <w:rsid w:val="00484AA7"/>
    <w:rsid w:val="00484C01"/>
    <w:rsid w:val="00490695"/>
    <w:rsid w:val="00490C66"/>
    <w:rsid w:val="004926C7"/>
    <w:rsid w:val="00492A8C"/>
    <w:rsid w:val="0049324F"/>
    <w:rsid w:val="004954F6"/>
    <w:rsid w:val="004A17BC"/>
    <w:rsid w:val="004A60E8"/>
    <w:rsid w:val="004B1897"/>
    <w:rsid w:val="004B4029"/>
    <w:rsid w:val="004B5971"/>
    <w:rsid w:val="004B76A5"/>
    <w:rsid w:val="004B7E3D"/>
    <w:rsid w:val="004C222D"/>
    <w:rsid w:val="004D01D7"/>
    <w:rsid w:val="004D440C"/>
    <w:rsid w:val="004D58AD"/>
    <w:rsid w:val="004D65C3"/>
    <w:rsid w:val="004D7BC2"/>
    <w:rsid w:val="004F0C4A"/>
    <w:rsid w:val="004F159C"/>
    <w:rsid w:val="004F5BCE"/>
    <w:rsid w:val="004F6349"/>
    <w:rsid w:val="004F67B4"/>
    <w:rsid w:val="004F7642"/>
    <w:rsid w:val="00500461"/>
    <w:rsid w:val="00500B09"/>
    <w:rsid w:val="00501A02"/>
    <w:rsid w:val="005028ED"/>
    <w:rsid w:val="00503808"/>
    <w:rsid w:val="005116DD"/>
    <w:rsid w:val="005121A7"/>
    <w:rsid w:val="00514B3A"/>
    <w:rsid w:val="00520901"/>
    <w:rsid w:val="00521B2F"/>
    <w:rsid w:val="00526C9B"/>
    <w:rsid w:val="00530C55"/>
    <w:rsid w:val="005338CA"/>
    <w:rsid w:val="00536B36"/>
    <w:rsid w:val="00536DE6"/>
    <w:rsid w:val="005407D7"/>
    <w:rsid w:val="00543356"/>
    <w:rsid w:val="00543EFA"/>
    <w:rsid w:val="00555277"/>
    <w:rsid w:val="00556DF7"/>
    <w:rsid w:val="0056442E"/>
    <w:rsid w:val="00571BA7"/>
    <w:rsid w:val="00572D42"/>
    <w:rsid w:val="0058144F"/>
    <w:rsid w:val="00582336"/>
    <w:rsid w:val="00583B39"/>
    <w:rsid w:val="00585681"/>
    <w:rsid w:val="00587B34"/>
    <w:rsid w:val="00593750"/>
    <w:rsid w:val="0059479F"/>
    <w:rsid w:val="005956B7"/>
    <w:rsid w:val="00596EF6"/>
    <w:rsid w:val="00597C36"/>
    <w:rsid w:val="00597E12"/>
    <w:rsid w:val="005A0715"/>
    <w:rsid w:val="005A1A0B"/>
    <w:rsid w:val="005A2141"/>
    <w:rsid w:val="005A6614"/>
    <w:rsid w:val="005A74D9"/>
    <w:rsid w:val="005B086D"/>
    <w:rsid w:val="005B2769"/>
    <w:rsid w:val="005B3919"/>
    <w:rsid w:val="005C48BF"/>
    <w:rsid w:val="005F2FFB"/>
    <w:rsid w:val="005F4926"/>
    <w:rsid w:val="005F5F5C"/>
    <w:rsid w:val="005F67A5"/>
    <w:rsid w:val="005F69FA"/>
    <w:rsid w:val="0060407F"/>
    <w:rsid w:val="00605611"/>
    <w:rsid w:val="006058E4"/>
    <w:rsid w:val="006103B8"/>
    <w:rsid w:val="00622F37"/>
    <w:rsid w:val="00624C94"/>
    <w:rsid w:val="00624FEA"/>
    <w:rsid w:val="006330DC"/>
    <w:rsid w:val="006339EE"/>
    <w:rsid w:val="00640C57"/>
    <w:rsid w:val="00642207"/>
    <w:rsid w:val="00645DC3"/>
    <w:rsid w:val="00650C33"/>
    <w:rsid w:val="00651595"/>
    <w:rsid w:val="00656D73"/>
    <w:rsid w:val="00657797"/>
    <w:rsid w:val="00663452"/>
    <w:rsid w:val="00663EDF"/>
    <w:rsid w:val="0066428F"/>
    <w:rsid w:val="00665BD1"/>
    <w:rsid w:val="00666C0F"/>
    <w:rsid w:val="00672B43"/>
    <w:rsid w:val="00677237"/>
    <w:rsid w:val="006832F1"/>
    <w:rsid w:val="006837F0"/>
    <w:rsid w:val="00692A88"/>
    <w:rsid w:val="006936EC"/>
    <w:rsid w:val="006A0975"/>
    <w:rsid w:val="006A2AE3"/>
    <w:rsid w:val="006A431B"/>
    <w:rsid w:val="006B02E0"/>
    <w:rsid w:val="006B2F68"/>
    <w:rsid w:val="006B40EA"/>
    <w:rsid w:val="006C6756"/>
    <w:rsid w:val="006D19FA"/>
    <w:rsid w:val="006D4CB8"/>
    <w:rsid w:val="006D7696"/>
    <w:rsid w:val="006E195D"/>
    <w:rsid w:val="006E1AB0"/>
    <w:rsid w:val="006E269E"/>
    <w:rsid w:val="006E39A9"/>
    <w:rsid w:val="006E7AE5"/>
    <w:rsid w:val="006F7D79"/>
    <w:rsid w:val="00700127"/>
    <w:rsid w:val="00705786"/>
    <w:rsid w:val="00707776"/>
    <w:rsid w:val="0071142B"/>
    <w:rsid w:val="0072107E"/>
    <w:rsid w:val="00722997"/>
    <w:rsid w:val="00725E9D"/>
    <w:rsid w:val="00731322"/>
    <w:rsid w:val="00737058"/>
    <w:rsid w:val="00737BFB"/>
    <w:rsid w:val="00740962"/>
    <w:rsid w:val="00743A5A"/>
    <w:rsid w:val="00745004"/>
    <w:rsid w:val="00746834"/>
    <w:rsid w:val="00746CFE"/>
    <w:rsid w:val="00752FD4"/>
    <w:rsid w:val="007533DB"/>
    <w:rsid w:val="0075430B"/>
    <w:rsid w:val="007548A9"/>
    <w:rsid w:val="00754F49"/>
    <w:rsid w:val="007553BB"/>
    <w:rsid w:val="00757EEC"/>
    <w:rsid w:val="00760070"/>
    <w:rsid w:val="00761B7F"/>
    <w:rsid w:val="007645B5"/>
    <w:rsid w:val="0076486A"/>
    <w:rsid w:val="00765F8E"/>
    <w:rsid w:val="00766C2B"/>
    <w:rsid w:val="00767030"/>
    <w:rsid w:val="00772246"/>
    <w:rsid w:val="007728C2"/>
    <w:rsid w:val="00783188"/>
    <w:rsid w:val="00784C29"/>
    <w:rsid w:val="0079055D"/>
    <w:rsid w:val="007A2C5C"/>
    <w:rsid w:val="007A2F81"/>
    <w:rsid w:val="007B04A8"/>
    <w:rsid w:val="007B2A21"/>
    <w:rsid w:val="007B6098"/>
    <w:rsid w:val="007C2F96"/>
    <w:rsid w:val="007C4AC4"/>
    <w:rsid w:val="007D05AD"/>
    <w:rsid w:val="007D1D08"/>
    <w:rsid w:val="007D2AB7"/>
    <w:rsid w:val="007D47B7"/>
    <w:rsid w:val="007D549B"/>
    <w:rsid w:val="007E45FC"/>
    <w:rsid w:val="007F0B1C"/>
    <w:rsid w:val="007F1B34"/>
    <w:rsid w:val="007F7046"/>
    <w:rsid w:val="008011D3"/>
    <w:rsid w:val="00804DD2"/>
    <w:rsid w:val="00810372"/>
    <w:rsid w:val="00824391"/>
    <w:rsid w:val="0082544D"/>
    <w:rsid w:val="00827624"/>
    <w:rsid w:val="00835046"/>
    <w:rsid w:val="008366C5"/>
    <w:rsid w:val="00852F18"/>
    <w:rsid w:val="0085480E"/>
    <w:rsid w:val="00857337"/>
    <w:rsid w:val="00862B7A"/>
    <w:rsid w:val="008718EA"/>
    <w:rsid w:val="00871A0B"/>
    <w:rsid w:val="00871A6F"/>
    <w:rsid w:val="00873F6B"/>
    <w:rsid w:val="00874EC4"/>
    <w:rsid w:val="008758F9"/>
    <w:rsid w:val="0087640B"/>
    <w:rsid w:val="008772EF"/>
    <w:rsid w:val="0088067F"/>
    <w:rsid w:val="00890AC6"/>
    <w:rsid w:val="00890C3E"/>
    <w:rsid w:val="00893944"/>
    <w:rsid w:val="00893BFE"/>
    <w:rsid w:val="00894A7A"/>
    <w:rsid w:val="008A07D3"/>
    <w:rsid w:val="008A3ADE"/>
    <w:rsid w:val="008A4E0A"/>
    <w:rsid w:val="008A6259"/>
    <w:rsid w:val="008A651D"/>
    <w:rsid w:val="008B003C"/>
    <w:rsid w:val="008B0D6E"/>
    <w:rsid w:val="008B32AE"/>
    <w:rsid w:val="008C094B"/>
    <w:rsid w:val="008C1544"/>
    <w:rsid w:val="008C1E90"/>
    <w:rsid w:val="008C2EAD"/>
    <w:rsid w:val="008C700E"/>
    <w:rsid w:val="008F5315"/>
    <w:rsid w:val="008F6F56"/>
    <w:rsid w:val="00901411"/>
    <w:rsid w:val="00902372"/>
    <w:rsid w:val="0090274D"/>
    <w:rsid w:val="00903533"/>
    <w:rsid w:val="00904451"/>
    <w:rsid w:val="00905267"/>
    <w:rsid w:val="009058C9"/>
    <w:rsid w:val="00905D59"/>
    <w:rsid w:val="00905ECB"/>
    <w:rsid w:val="00906851"/>
    <w:rsid w:val="009069AF"/>
    <w:rsid w:val="00925667"/>
    <w:rsid w:val="00925B1D"/>
    <w:rsid w:val="009306D3"/>
    <w:rsid w:val="009313D6"/>
    <w:rsid w:val="00932503"/>
    <w:rsid w:val="009336AD"/>
    <w:rsid w:val="00941CC6"/>
    <w:rsid w:val="00944DCC"/>
    <w:rsid w:val="00947B3D"/>
    <w:rsid w:val="00950C27"/>
    <w:rsid w:val="00954D53"/>
    <w:rsid w:val="009601F7"/>
    <w:rsid w:val="009620A7"/>
    <w:rsid w:val="00962F9E"/>
    <w:rsid w:val="009631A6"/>
    <w:rsid w:val="009638F6"/>
    <w:rsid w:val="00970E72"/>
    <w:rsid w:val="00971C6A"/>
    <w:rsid w:val="00972197"/>
    <w:rsid w:val="00974AA4"/>
    <w:rsid w:val="00975581"/>
    <w:rsid w:val="00981ED1"/>
    <w:rsid w:val="009851A5"/>
    <w:rsid w:val="00994335"/>
    <w:rsid w:val="00994774"/>
    <w:rsid w:val="00995DF5"/>
    <w:rsid w:val="00996AE4"/>
    <w:rsid w:val="00997981"/>
    <w:rsid w:val="00997D6F"/>
    <w:rsid w:val="009A2E15"/>
    <w:rsid w:val="009A3725"/>
    <w:rsid w:val="009A39C7"/>
    <w:rsid w:val="009A3C91"/>
    <w:rsid w:val="009A4133"/>
    <w:rsid w:val="009A64E4"/>
    <w:rsid w:val="009B2857"/>
    <w:rsid w:val="009B519E"/>
    <w:rsid w:val="009B6944"/>
    <w:rsid w:val="009C08AF"/>
    <w:rsid w:val="009C242B"/>
    <w:rsid w:val="009C52C9"/>
    <w:rsid w:val="009C65FF"/>
    <w:rsid w:val="009C7783"/>
    <w:rsid w:val="009D0899"/>
    <w:rsid w:val="009D1A64"/>
    <w:rsid w:val="009D4E2D"/>
    <w:rsid w:val="009E010D"/>
    <w:rsid w:val="009E3BD9"/>
    <w:rsid w:val="009E4ABA"/>
    <w:rsid w:val="009E5E05"/>
    <w:rsid w:val="009E70EC"/>
    <w:rsid w:val="009F0E1C"/>
    <w:rsid w:val="009F49FF"/>
    <w:rsid w:val="009F4B0C"/>
    <w:rsid w:val="00A00733"/>
    <w:rsid w:val="00A03337"/>
    <w:rsid w:val="00A053F0"/>
    <w:rsid w:val="00A15543"/>
    <w:rsid w:val="00A323A9"/>
    <w:rsid w:val="00A334C8"/>
    <w:rsid w:val="00A346D4"/>
    <w:rsid w:val="00A43141"/>
    <w:rsid w:val="00A435D4"/>
    <w:rsid w:val="00A43BE0"/>
    <w:rsid w:val="00A45714"/>
    <w:rsid w:val="00A50F08"/>
    <w:rsid w:val="00A60899"/>
    <w:rsid w:val="00A66221"/>
    <w:rsid w:val="00A672F0"/>
    <w:rsid w:val="00A73FB1"/>
    <w:rsid w:val="00A743D9"/>
    <w:rsid w:val="00A76004"/>
    <w:rsid w:val="00A779B9"/>
    <w:rsid w:val="00A82AFA"/>
    <w:rsid w:val="00A8335A"/>
    <w:rsid w:val="00A868A8"/>
    <w:rsid w:val="00A86A21"/>
    <w:rsid w:val="00A87D50"/>
    <w:rsid w:val="00A91552"/>
    <w:rsid w:val="00A91913"/>
    <w:rsid w:val="00A91E62"/>
    <w:rsid w:val="00A9736A"/>
    <w:rsid w:val="00A97A8D"/>
    <w:rsid w:val="00A97EEA"/>
    <w:rsid w:val="00AA5C9F"/>
    <w:rsid w:val="00AA5D6E"/>
    <w:rsid w:val="00AB0B5C"/>
    <w:rsid w:val="00AB666B"/>
    <w:rsid w:val="00AC05ED"/>
    <w:rsid w:val="00AC6CEB"/>
    <w:rsid w:val="00AD2324"/>
    <w:rsid w:val="00AD5F87"/>
    <w:rsid w:val="00AD6CAC"/>
    <w:rsid w:val="00AE1FA6"/>
    <w:rsid w:val="00AE4324"/>
    <w:rsid w:val="00AE485C"/>
    <w:rsid w:val="00AE4F3B"/>
    <w:rsid w:val="00AE521F"/>
    <w:rsid w:val="00AE743F"/>
    <w:rsid w:val="00AF0B07"/>
    <w:rsid w:val="00AF28A1"/>
    <w:rsid w:val="00AF2E41"/>
    <w:rsid w:val="00AF4590"/>
    <w:rsid w:val="00AF4842"/>
    <w:rsid w:val="00AF4E18"/>
    <w:rsid w:val="00AF5406"/>
    <w:rsid w:val="00B00229"/>
    <w:rsid w:val="00B0137D"/>
    <w:rsid w:val="00B02285"/>
    <w:rsid w:val="00B10AA5"/>
    <w:rsid w:val="00B24FBC"/>
    <w:rsid w:val="00B27669"/>
    <w:rsid w:val="00B36BC4"/>
    <w:rsid w:val="00B36D60"/>
    <w:rsid w:val="00B36F88"/>
    <w:rsid w:val="00B3701C"/>
    <w:rsid w:val="00B46E1B"/>
    <w:rsid w:val="00B50124"/>
    <w:rsid w:val="00B5015F"/>
    <w:rsid w:val="00B612B8"/>
    <w:rsid w:val="00B62881"/>
    <w:rsid w:val="00B6674D"/>
    <w:rsid w:val="00B75A69"/>
    <w:rsid w:val="00B7728A"/>
    <w:rsid w:val="00B80B1A"/>
    <w:rsid w:val="00B80D6D"/>
    <w:rsid w:val="00B83A6A"/>
    <w:rsid w:val="00B841CB"/>
    <w:rsid w:val="00B84328"/>
    <w:rsid w:val="00B92952"/>
    <w:rsid w:val="00BA0C1E"/>
    <w:rsid w:val="00BA1D74"/>
    <w:rsid w:val="00BA5BC4"/>
    <w:rsid w:val="00BA6BEB"/>
    <w:rsid w:val="00BA6E78"/>
    <w:rsid w:val="00BB0E3B"/>
    <w:rsid w:val="00BB1FD8"/>
    <w:rsid w:val="00BB3931"/>
    <w:rsid w:val="00BB7699"/>
    <w:rsid w:val="00BD1368"/>
    <w:rsid w:val="00BD3CA5"/>
    <w:rsid w:val="00BE2D83"/>
    <w:rsid w:val="00BE35A4"/>
    <w:rsid w:val="00BE36AA"/>
    <w:rsid w:val="00BE74CB"/>
    <w:rsid w:val="00BF36F1"/>
    <w:rsid w:val="00C042EF"/>
    <w:rsid w:val="00C07E31"/>
    <w:rsid w:val="00C154B3"/>
    <w:rsid w:val="00C23801"/>
    <w:rsid w:val="00C24565"/>
    <w:rsid w:val="00C261AC"/>
    <w:rsid w:val="00C31224"/>
    <w:rsid w:val="00C325DE"/>
    <w:rsid w:val="00C32D4C"/>
    <w:rsid w:val="00C33B1D"/>
    <w:rsid w:val="00C417D8"/>
    <w:rsid w:val="00C424F5"/>
    <w:rsid w:val="00C43974"/>
    <w:rsid w:val="00C44B66"/>
    <w:rsid w:val="00C51250"/>
    <w:rsid w:val="00C51372"/>
    <w:rsid w:val="00C523D7"/>
    <w:rsid w:val="00C6352D"/>
    <w:rsid w:val="00C64855"/>
    <w:rsid w:val="00C71124"/>
    <w:rsid w:val="00C7182B"/>
    <w:rsid w:val="00C71C70"/>
    <w:rsid w:val="00C732AE"/>
    <w:rsid w:val="00C737B7"/>
    <w:rsid w:val="00C73E5A"/>
    <w:rsid w:val="00C76E5E"/>
    <w:rsid w:val="00C7711D"/>
    <w:rsid w:val="00C924E5"/>
    <w:rsid w:val="00C968BD"/>
    <w:rsid w:val="00C97EB1"/>
    <w:rsid w:val="00CA033D"/>
    <w:rsid w:val="00CA588A"/>
    <w:rsid w:val="00CA59E5"/>
    <w:rsid w:val="00CB627C"/>
    <w:rsid w:val="00CB6353"/>
    <w:rsid w:val="00CB750F"/>
    <w:rsid w:val="00CC0006"/>
    <w:rsid w:val="00CC0CC9"/>
    <w:rsid w:val="00CD136A"/>
    <w:rsid w:val="00CD42F2"/>
    <w:rsid w:val="00CD6792"/>
    <w:rsid w:val="00CE6637"/>
    <w:rsid w:val="00CE69B1"/>
    <w:rsid w:val="00CF4D5A"/>
    <w:rsid w:val="00D02341"/>
    <w:rsid w:val="00D02B2F"/>
    <w:rsid w:val="00D07061"/>
    <w:rsid w:val="00D072B3"/>
    <w:rsid w:val="00D1352D"/>
    <w:rsid w:val="00D14197"/>
    <w:rsid w:val="00D20DB9"/>
    <w:rsid w:val="00D22D1A"/>
    <w:rsid w:val="00D23B73"/>
    <w:rsid w:val="00D324D6"/>
    <w:rsid w:val="00D33BF1"/>
    <w:rsid w:val="00D34880"/>
    <w:rsid w:val="00D36045"/>
    <w:rsid w:val="00D4690C"/>
    <w:rsid w:val="00D53722"/>
    <w:rsid w:val="00D54DEC"/>
    <w:rsid w:val="00D54E17"/>
    <w:rsid w:val="00D57724"/>
    <w:rsid w:val="00D62E51"/>
    <w:rsid w:val="00D64FA1"/>
    <w:rsid w:val="00D65778"/>
    <w:rsid w:val="00D65C79"/>
    <w:rsid w:val="00D66E32"/>
    <w:rsid w:val="00D672C0"/>
    <w:rsid w:val="00D67609"/>
    <w:rsid w:val="00D70D83"/>
    <w:rsid w:val="00D71444"/>
    <w:rsid w:val="00D71D4C"/>
    <w:rsid w:val="00D72123"/>
    <w:rsid w:val="00D72C0E"/>
    <w:rsid w:val="00D73987"/>
    <w:rsid w:val="00D942AA"/>
    <w:rsid w:val="00D95292"/>
    <w:rsid w:val="00D961B2"/>
    <w:rsid w:val="00D9657A"/>
    <w:rsid w:val="00D96FE5"/>
    <w:rsid w:val="00DA0B49"/>
    <w:rsid w:val="00DA1A10"/>
    <w:rsid w:val="00DA7B7C"/>
    <w:rsid w:val="00DB2ACD"/>
    <w:rsid w:val="00DB4BD9"/>
    <w:rsid w:val="00DB6835"/>
    <w:rsid w:val="00DC6848"/>
    <w:rsid w:val="00DD1B31"/>
    <w:rsid w:val="00DD722E"/>
    <w:rsid w:val="00DE09B1"/>
    <w:rsid w:val="00DE3699"/>
    <w:rsid w:val="00DE39FD"/>
    <w:rsid w:val="00DE54B4"/>
    <w:rsid w:val="00DE7E96"/>
    <w:rsid w:val="00DF1875"/>
    <w:rsid w:val="00DF1B80"/>
    <w:rsid w:val="00DF35B6"/>
    <w:rsid w:val="00E0407B"/>
    <w:rsid w:val="00E111D6"/>
    <w:rsid w:val="00E1257D"/>
    <w:rsid w:val="00E17D11"/>
    <w:rsid w:val="00E210E0"/>
    <w:rsid w:val="00E221F0"/>
    <w:rsid w:val="00E22292"/>
    <w:rsid w:val="00E327D9"/>
    <w:rsid w:val="00E33A3D"/>
    <w:rsid w:val="00E41D87"/>
    <w:rsid w:val="00E44021"/>
    <w:rsid w:val="00E453D3"/>
    <w:rsid w:val="00E4551C"/>
    <w:rsid w:val="00E468A9"/>
    <w:rsid w:val="00E47A6C"/>
    <w:rsid w:val="00E51DB3"/>
    <w:rsid w:val="00E5442B"/>
    <w:rsid w:val="00E5578D"/>
    <w:rsid w:val="00E56347"/>
    <w:rsid w:val="00E601E1"/>
    <w:rsid w:val="00E603CD"/>
    <w:rsid w:val="00E626A1"/>
    <w:rsid w:val="00E6286B"/>
    <w:rsid w:val="00E628CC"/>
    <w:rsid w:val="00E66006"/>
    <w:rsid w:val="00E709A7"/>
    <w:rsid w:val="00E72C0E"/>
    <w:rsid w:val="00E73DDB"/>
    <w:rsid w:val="00E775A0"/>
    <w:rsid w:val="00E8008D"/>
    <w:rsid w:val="00E8095A"/>
    <w:rsid w:val="00E840D1"/>
    <w:rsid w:val="00E851C1"/>
    <w:rsid w:val="00E93437"/>
    <w:rsid w:val="00E97968"/>
    <w:rsid w:val="00EA461B"/>
    <w:rsid w:val="00EA4E50"/>
    <w:rsid w:val="00EA5BA8"/>
    <w:rsid w:val="00EA6156"/>
    <w:rsid w:val="00EB023E"/>
    <w:rsid w:val="00EB5932"/>
    <w:rsid w:val="00EB66E0"/>
    <w:rsid w:val="00EC08D1"/>
    <w:rsid w:val="00EC16A3"/>
    <w:rsid w:val="00EC3494"/>
    <w:rsid w:val="00EC5544"/>
    <w:rsid w:val="00ED35CF"/>
    <w:rsid w:val="00ED5415"/>
    <w:rsid w:val="00ED632A"/>
    <w:rsid w:val="00EF0457"/>
    <w:rsid w:val="00EF1462"/>
    <w:rsid w:val="00EF3A7C"/>
    <w:rsid w:val="00EF5D4E"/>
    <w:rsid w:val="00EF6B31"/>
    <w:rsid w:val="00F000CF"/>
    <w:rsid w:val="00F04D00"/>
    <w:rsid w:val="00F07148"/>
    <w:rsid w:val="00F07DAB"/>
    <w:rsid w:val="00F1137E"/>
    <w:rsid w:val="00F16FB8"/>
    <w:rsid w:val="00F1785D"/>
    <w:rsid w:val="00F27717"/>
    <w:rsid w:val="00F372CC"/>
    <w:rsid w:val="00F37EE7"/>
    <w:rsid w:val="00F4059D"/>
    <w:rsid w:val="00F43E43"/>
    <w:rsid w:val="00F43EDD"/>
    <w:rsid w:val="00F45F41"/>
    <w:rsid w:val="00F5073C"/>
    <w:rsid w:val="00F521C6"/>
    <w:rsid w:val="00F532AB"/>
    <w:rsid w:val="00F54950"/>
    <w:rsid w:val="00F568D6"/>
    <w:rsid w:val="00F62F8C"/>
    <w:rsid w:val="00F67D0D"/>
    <w:rsid w:val="00F7037C"/>
    <w:rsid w:val="00F7363E"/>
    <w:rsid w:val="00F73DFB"/>
    <w:rsid w:val="00F759F6"/>
    <w:rsid w:val="00F760B2"/>
    <w:rsid w:val="00F860FC"/>
    <w:rsid w:val="00F87177"/>
    <w:rsid w:val="00F91369"/>
    <w:rsid w:val="00FA0646"/>
    <w:rsid w:val="00FA09A0"/>
    <w:rsid w:val="00FA6F11"/>
    <w:rsid w:val="00FB1AE6"/>
    <w:rsid w:val="00FB4305"/>
    <w:rsid w:val="00FB4C3C"/>
    <w:rsid w:val="00FB634D"/>
    <w:rsid w:val="00FC39F0"/>
    <w:rsid w:val="00FC4E7D"/>
    <w:rsid w:val="00FC6B96"/>
    <w:rsid w:val="00FD1030"/>
    <w:rsid w:val="00FD28C2"/>
    <w:rsid w:val="00FD5330"/>
    <w:rsid w:val="00FD5E11"/>
    <w:rsid w:val="00FE10B5"/>
    <w:rsid w:val="00FE11CE"/>
    <w:rsid w:val="00FF08FE"/>
    <w:rsid w:val="00FF118E"/>
    <w:rsid w:val="00FF181D"/>
    <w:rsid w:val="00FF449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42E"/>
    <w:pPr>
      <w:spacing w:after="200" w:line="276" w:lineRule="auto"/>
    </w:pPr>
    <w:rPr>
      <w:sz w:val="22"/>
      <w:szCs w:val="22"/>
      <w:lang w:val="en-US" w:eastAsia="en-US"/>
    </w:rPr>
  </w:style>
  <w:style w:type="paragraph" w:styleId="Heading1">
    <w:name w:val="heading 1"/>
    <w:basedOn w:val="Normal"/>
    <w:next w:val="Normal"/>
    <w:link w:val="Heading1Char"/>
    <w:qFormat/>
    <w:rsid w:val="00D57724"/>
    <w:pPr>
      <w:keepNext/>
      <w:spacing w:after="0" w:line="240" w:lineRule="auto"/>
      <w:jc w:val="center"/>
      <w:outlineLvl w:val="0"/>
    </w:pPr>
    <w:rPr>
      <w:rFonts w:ascii="Times New Roman" w:hAnsi="Times New Roman"/>
      <w:i/>
      <w:iCs/>
      <w:sz w:val="24"/>
      <w:szCs w:val="24"/>
    </w:rPr>
  </w:style>
  <w:style w:type="paragraph" w:styleId="Heading2">
    <w:name w:val="heading 2"/>
    <w:basedOn w:val="Default"/>
    <w:next w:val="Default"/>
    <w:link w:val="Heading2Char"/>
    <w:uiPriority w:val="99"/>
    <w:qFormat/>
    <w:rsid w:val="004635A4"/>
    <w:pPr>
      <w:spacing w:before="120"/>
      <w:outlineLvl w:val="1"/>
    </w:pPr>
    <w:rPr>
      <w:rFonts w:ascii="Times New Roman" w:hAnsi="Times New Roman" w:cs="Times New Roman"/>
      <w:color w:val="auto"/>
    </w:rPr>
  </w:style>
  <w:style w:type="paragraph" w:styleId="Heading3">
    <w:name w:val="heading 3"/>
    <w:basedOn w:val="Default"/>
    <w:next w:val="Default"/>
    <w:link w:val="Heading3Char"/>
    <w:qFormat/>
    <w:rsid w:val="004635A4"/>
    <w:pPr>
      <w:outlineLvl w:val="2"/>
    </w:pPr>
    <w:rPr>
      <w:rFonts w:ascii="Times New Roman" w:hAnsi="Times New Roman" w:cs="Times New Roman"/>
      <w:color w:val="auto"/>
    </w:rPr>
  </w:style>
  <w:style w:type="paragraph" w:styleId="Heading4">
    <w:name w:val="heading 4"/>
    <w:basedOn w:val="Normal"/>
    <w:link w:val="Heading4Char"/>
    <w:uiPriority w:val="9"/>
    <w:qFormat/>
    <w:rsid w:val="00E8095A"/>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37253"/>
    <w:pPr>
      <w:tabs>
        <w:tab w:val="center" w:pos="4680"/>
        <w:tab w:val="right" w:pos="9360"/>
      </w:tabs>
      <w:spacing w:after="0" w:line="240" w:lineRule="auto"/>
    </w:pPr>
  </w:style>
  <w:style w:type="character" w:customStyle="1" w:styleId="HeaderChar">
    <w:name w:val="Header Char"/>
    <w:basedOn w:val="DefaultParagraphFont"/>
    <w:link w:val="Header"/>
    <w:semiHidden/>
    <w:rsid w:val="00137253"/>
  </w:style>
  <w:style w:type="paragraph" w:styleId="Footer">
    <w:name w:val="footer"/>
    <w:basedOn w:val="Normal"/>
    <w:link w:val="FooterChar"/>
    <w:uiPriority w:val="99"/>
    <w:unhideWhenUsed/>
    <w:rsid w:val="00137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253"/>
  </w:style>
  <w:style w:type="character" w:styleId="PageNumber">
    <w:name w:val="page number"/>
    <w:basedOn w:val="DefaultParagraphFont"/>
    <w:semiHidden/>
    <w:unhideWhenUsed/>
    <w:rsid w:val="00137253"/>
  </w:style>
  <w:style w:type="paragraph" w:styleId="NormalWeb">
    <w:name w:val="Normal (Web)"/>
    <w:basedOn w:val="Normal"/>
    <w:uiPriority w:val="99"/>
    <w:rsid w:val="00137253"/>
    <w:pPr>
      <w:spacing w:before="100" w:beforeAutospacing="1" w:after="100" w:afterAutospacing="1" w:line="240" w:lineRule="auto"/>
    </w:pPr>
    <w:rPr>
      <w:rFonts w:ascii="Times New Roman" w:hAnsi="Times New Roman"/>
      <w:sz w:val="24"/>
      <w:szCs w:val="24"/>
    </w:rPr>
  </w:style>
  <w:style w:type="paragraph" w:styleId="Title">
    <w:name w:val="Title"/>
    <w:basedOn w:val="Normal"/>
    <w:link w:val="TitleChar"/>
    <w:qFormat/>
    <w:rsid w:val="00137253"/>
    <w:pPr>
      <w:spacing w:after="0" w:line="240" w:lineRule="auto"/>
      <w:jc w:val="center"/>
    </w:pPr>
    <w:rPr>
      <w:rFonts w:ascii="Times New Roman" w:hAnsi="Times New Roman"/>
      <w:b/>
      <w:bCs/>
      <w:i/>
      <w:iCs/>
      <w:sz w:val="24"/>
      <w:szCs w:val="24"/>
    </w:rPr>
  </w:style>
  <w:style w:type="character" w:customStyle="1" w:styleId="TitleChar">
    <w:name w:val="Title Char"/>
    <w:basedOn w:val="DefaultParagraphFont"/>
    <w:link w:val="Title"/>
    <w:rsid w:val="00137253"/>
    <w:rPr>
      <w:rFonts w:ascii="Times New Roman" w:eastAsia="Times New Roman" w:hAnsi="Times New Roman" w:cs="Times New Roman"/>
      <w:b/>
      <w:bCs/>
      <w:i/>
      <w:iCs/>
      <w:sz w:val="24"/>
      <w:szCs w:val="24"/>
    </w:rPr>
  </w:style>
  <w:style w:type="character" w:customStyle="1" w:styleId="Heading4Char">
    <w:name w:val="Heading 4 Char"/>
    <w:basedOn w:val="DefaultParagraphFont"/>
    <w:link w:val="Heading4"/>
    <w:uiPriority w:val="9"/>
    <w:rsid w:val="00E8095A"/>
    <w:rPr>
      <w:rFonts w:ascii="Times New Roman" w:eastAsia="Times New Roman" w:hAnsi="Times New Roman" w:cs="Times New Roman"/>
      <w:b/>
      <w:bCs/>
      <w:sz w:val="24"/>
      <w:szCs w:val="24"/>
    </w:rPr>
  </w:style>
  <w:style w:type="table" w:customStyle="1" w:styleId="LightShading1">
    <w:name w:val="Light Shading1"/>
    <w:basedOn w:val="TableNormal"/>
    <w:uiPriority w:val="60"/>
    <w:rsid w:val="00E8095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rsid w:val="00E809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rsid w:val="0056442E"/>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rsid w:val="00D54E17"/>
    <w:rPr>
      <w:rFonts w:ascii="Courier New" w:hAnsi="Courier New" w:cs="Courier New"/>
    </w:rPr>
  </w:style>
  <w:style w:type="paragraph" w:styleId="BodyText3">
    <w:name w:val="Body Text 3"/>
    <w:basedOn w:val="Normal"/>
    <w:link w:val="BodyText3Char"/>
    <w:semiHidden/>
    <w:unhideWhenUsed/>
    <w:rsid w:val="00D54E17"/>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semiHidden/>
    <w:rsid w:val="00D54E17"/>
    <w:rPr>
      <w:rFonts w:ascii="Times New Roman" w:hAnsi="Times New Roman"/>
      <w:sz w:val="16"/>
      <w:szCs w:val="16"/>
    </w:rPr>
  </w:style>
  <w:style w:type="character" w:styleId="Hyperlink">
    <w:name w:val="Hyperlink"/>
    <w:basedOn w:val="DefaultParagraphFont"/>
    <w:uiPriority w:val="99"/>
    <w:unhideWhenUsed/>
    <w:rsid w:val="00024281"/>
    <w:rPr>
      <w:color w:val="0000FF"/>
      <w:u w:val="single"/>
    </w:rPr>
  </w:style>
  <w:style w:type="paragraph" w:styleId="ListParagraph">
    <w:name w:val="List Paragraph"/>
    <w:basedOn w:val="Normal"/>
    <w:uiPriority w:val="34"/>
    <w:qFormat/>
    <w:rsid w:val="008A3ADE"/>
    <w:pPr>
      <w:ind w:left="720"/>
      <w:contextualSpacing/>
    </w:pPr>
    <w:rPr>
      <w:rFonts w:eastAsia="Calibri"/>
    </w:rPr>
  </w:style>
  <w:style w:type="character" w:customStyle="1" w:styleId="fn">
    <w:name w:val="fn"/>
    <w:basedOn w:val="DefaultParagraphFont"/>
    <w:rsid w:val="00FE10B5"/>
  </w:style>
  <w:style w:type="character" w:styleId="Strong">
    <w:name w:val="Strong"/>
    <w:basedOn w:val="DefaultParagraphFont"/>
    <w:uiPriority w:val="22"/>
    <w:qFormat/>
    <w:rsid w:val="001E6256"/>
    <w:rPr>
      <w:b/>
      <w:bCs/>
    </w:rPr>
  </w:style>
  <w:style w:type="character" w:customStyle="1" w:styleId="Heading1Char">
    <w:name w:val="Heading 1 Char"/>
    <w:basedOn w:val="DefaultParagraphFont"/>
    <w:link w:val="Heading1"/>
    <w:rsid w:val="00D57724"/>
    <w:rPr>
      <w:rFonts w:ascii="Times New Roman" w:hAnsi="Times New Roman"/>
      <w:i/>
      <w:iCs/>
      <w:sz w:val="24"/>
      <w:szCs w:val="24"/>
    </w:rPr>
  </w:style>
  <w:style w:type="paragraph" w:customStyle="1" w:styleId="Default">
    <w:name w:val="Default"/>
    <w:rsid w:val="00F759F6"/>
    <w:pPr>
      <w:autoSpaceDE w:val="0"/>
      <w:autoSpaceDN w:val="0"/>
      <w:adjustRightInd w:val="0"/>
    </w:pPr>
    <w:rPr>
      <w:rFonts w:ascii="Rockwell" w:hAnsi="Rockwell" w:cs="Rockwell"/>
      <w:color w:val="000000"/>
      <w:sz w:val="24"/>
      <w:szCs w:val="24"/>
      <w:lang w:val="en-US" w:eastAsia="en-US"/>
    </w:rPr>
  </w:style>
  <w:style w:type="paragraph" w:customStyle="1" w:styleId="h1">
    <w:name w:val="h1"/>
    <w:basedOn w:val="Default"/>
    <w:next w:val="Default"/>
    <w:uiPriority w:val="99"/>
    <w:rsid w:val="004635A4"/>
    <w:rPr>
      <w:rFonts w:ascii="Times New Roman" w:hAnsi="Times New Roman" w:cs="Times New Roman"/>
      <w:color w:val="auto"/>
    </w:rPr>
  </w:style>
  <w:style w:type="character" w:customStyle="1" w:styleId="Heading2Char">
    <w:name w:val="Heading 2 Char"/>
    <w:basedOn w:val="DefaultParagraphFont"/>
    <w:link w:val="Heading2"/>
    <w:uiPriority w:val="99"/>
    <w:rsid w:val="004635A4"/>
    <w:rPr>
      <w:rFonts w:ascii="Times New Roman" w:hAnsi="Times New Roman"/>
      <w:sz w:val="24"/>
      <w:szCs w:val="24"/>
    </w:rPr>
  </w:style>
  <w:style w:type="character" w:customStyle="1" w:styleId="Heading3Char">
    <w:name w:val="Heading 3 Char"/>
    <w:basedOn w:val="DefaultParagraphFont"/>
    <w:link w:val="Heading3"/>
    <w:uiPriority w:val="99"/>
    <w:rsid w:val="004635A4"/>
    <w:rPr>
      <w:rFonts w:ascii="Times New Roman" w:hAnsi="Times New Roman"/>
      <w:sz w:val="24"/>
      <w:szCs w:val="24"/>
    </w:rPr>
  </w:style>
  <w:style w:type="paragraph" w:customStyle="1" w:styleId="Equations">
    <w:name w:val="Equations"/>
    <w:basedOn w:val="Default"/>
    <w:next w:val="Default"/>
    <w:uiPriority w:val="99"/>
    <w:rsid w:val="004635A4"/>
    <w:pPr>
      <w:spacing w:before="120" w:after="120"/>
    </w:pPr>
    <w:rPr>
      <w:rFonts w:ascii="Times New Roman" w:hAnsi="Times New Roman" w:cs="Times New Roman"/>
      <w:color w:val="auto"/>
    </w:rPr>
  </w:style>
  <w:style w:type="paragraph" w:customStyle="1" w:styleId="equation">
    <w:name w:val="equation"/>
    <w:basedOn w:val="Default"/>
    <w:next w:val="Default"/>
    <w:uiPriority w:val="99"/>
    <w:rsid w:val="00596EF6"/>
    <w:pPr>
      <w:spacing w:before="40" w:after="40"/>
    </w:pPr>
    <w:rPr>
      <w:rFonts w:ascii="Times New Roman" w:hAnsi="Times New Roman" w:cs="Times New Roman"/>
      <w:color w:val="auto"/>
    </w:rPr>
  </w:style>
  <w:style w:type="paragraph" w:customStyle="1" w:styleId="Level1">
    <w:name w:val="Level 1"/>
    <w:basedOn w:val="Default"/>
    <w:next w:val="Default"/>
    <w:uiPriority w:val="99"/>
    <w:rsid w:val="00ED35CF"/>
    <w:rPr>
      <w:rFonts w:ascii="Times New Roman" w:hAnsi="Times New Roman" w:cs="Times New Roman"/>
      <w:color w:val="auto"/>
    </w:rPr>
  </w:style>
  <w:style w:type="paragraph" w:styleId="BodyTextIndent">
    <w:name w:val="Body Text Indent"/>
    <w:basedOn w:val="Normal"/>
    <w:link w:val="BodyTextIndentChar"/>
    <w:rsid w:val="00583B39"/>
    <w:pPr>
      <w:tabs>
        <w:tab w:val="right" w:pos="360"/>
      </w:tabs>
      <w:spacing w:after="0" w:line="240" w:lineRule="auto"/>
      <w:ind w:left="360" w:hanging="360"/>
      <w:jc w:val="both"/>
    </w:pPr>
    <w:rPr>
      <w:rFonts w:ascii="Times New Roman" w:hAnsi="Times New Roman" w:cs="Mangal"/>
      <w:color w:val="000000"/>
      <w:sz w:val="20"/>
      <w:szCs w:val="20"/>
    </w:rPr>
  </w:style>
  <w:style w:type="character" w:customStyle="1" w:styleId="BodyTextIndentChar">
    <w:name w:val="Body Text Indent Char"/>
    <w:basedOn w:val="DefaultParagraphFont"/>
    <w:link w:val="BodyTextIndent"/>
    <w:rsid w:val="00583B39"/>
    <w:rPr>
      <w:rFonts w:ascii="Times New Roman" w:hAnsi="Times New Roman" w:cs="Mangal"/>
      <w:color w:val="000000"/>
    </w:rPr>
  </w:style>
  <w:style w:type="paragraph" w:styleId="BodyTextIndent3">
    <w:name w:val="Body Text Indent 3"/>
    <w:basedOn w:val="Normal"/>
    <w:link w:val="BodyTextIndent3Char"/>
    <w:rsid w:val="00A91913"/>
    <w:pPr>
      <w:spacing w:after="0" w:line="240" w:lineRule="auto"/>
      <w:ind w:left="360" w:hanging="360"/>
      <w:jc w:val="both"/>
    </w:pPr>
    <w:rPr>
      <w:rFonts w:ascii="Times New Roman" w:hAnsi="Times New Roman" w:cs="Mangal"/>
      <w:b/>
      <w:color w:val="000000"/>
      <w:sz w:val="20"/>
      <w:szCs w:val="20"/>
    </w:rPr>
  </w:style>
  <w:style w:type="character" w:customStyle="1" w:styleId="BodyTextIndent3Char">
    <w:name w:val="Body Text Indent 3 Char"/>
    <w:basedOn w:val="DefaultParagraphFont"/>
    <w:link w:val="BodyTextIndent3"/>
    <w:rsid w:val="00A91913"/>
    <w:rPr>
      <w:rFonts w:ascii="Times New Roman" w:hAnsi="Times New Roman" w:cs="Mangal"/>
      <w:b/>
      <w:color w:val="000000"/>
    </w:rPr>
  </w:style>
  <w:style w:type="paragraph" w:styleId="BodyText">
    <w:name w:val="Body Text"/>
    <w:basedOn w:val="Normal"/>
    <w:link w:val="BodyTextChar"/>
    <w:rsid w:val="00433648"/>
    <w:pPr>
      <w:spacing w:before="120" w:after="120" w:line="240" w:lineRule="auto"/>
      <w:jc w:val="both"/>
    </w:pPr>
    <w:rPr>
      <w:rFonts w:ascii="Book Antiqua" w:hAnsi="Book Antiqua" w:cs="Arial"/>
      <w:sz w:val="24"/>
      <w:szCs w:val="24"/>
      <w:lang w:val="en-GB"/>
    </w:rPr>
  </w:style>
  <w:style w:type="character" w:customStyle="1" w:styleId="BodyTextChar">
    <w:name w:val="Body Text Char"/>
    <w:basedOn w:val="DefaultParagraphFont"/>
    <w:link w:val="BodyText"/>
    <w:rsid w:val="00433648"/>
    <w:rPr>
      <w:rFonts w:ascii="Book Antiqua" w:hAnsi="Book Antiqua" w:cs="Arial"/>
      <w:sz w:val="24"/>
      <w:szCs w:val="24"/>
      <w:lang w:val="en-GB"/>
    </w:rPr>
  </w:style>
  <w:style w:type="character" w:customStyle="1" w:styleId="contributornametrigger">
    <w:name w:val="contributornametrigger"/>
    <w:basedOn w:val="DefaultParagraphFont"/>
    <w:rsid w:val="00AF28A1"/>
  </w:style>
  <w:style w:type="character" w:customStyle="1" w:styleId="apple-style-span">
    <w:name w:val="apple-style-span"/>
    <w:basedOn w:val="DefaultParagraphFont"/>
    <w:rsid w:val="0006269C"/>
  </w:style>
  <w:style w:type="paragraph" w:customStyle="1" w:styleId="Style">
    <w:name w:val="Style"/>
    <w:rsid w:val="0006269C"/>
    <w:pPr>
      <w:widowControl w:val="0"/>
      <w:autoSpaceDE w:val="0"/>
      <w:autoSpaceDN w:val="0"/>
      <w:adjustRightInd w:val="0"/>
    </w:pPr>
    <w:rPr>
      <w:rFonts w:ascii="Arial" w:hAnsi="Arial" w:cs="Arial"/>
      <w:szCs w:val="24"/>
      <w:lang w:val="en-US" w:eastAsia="en-US"/>
    </w:rPr>
  </w:style>
  <w:style w:type="character" w:customStyle="1" w:styleId="subtitle">
    <w:name w:val="subtitle"/>
    <w:basedOn w:val="DefaultParagraphFont"/>
    <w:rsid w:val="0006269C"/>
  </w:style>
  <w:style w:type="paragraph" w:styleId="BalloonText">
    <w:name w:val="Balloon Text"/>
    <w:basedOn w:val="Normal"/>
    <w:link w:val="BalloonTextChar"/>
    <w:uiPriority w:val="99"/>
    <w:semiHidden/>
    <w:unhideWhenUsed/>
    <w:rsid w:val="00BE3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6AA"/>
    <w:rPr>
      <w:rFonts w:ascii="Tahoma" w:hAnsi="Tahoma" w:cs="Tahoma"/>
      <w:sz w:val="16"/>
      <w:szCs w:val="16"/>
      <w:lang w:bidi="ar-SA"/>
    </w:rPr>
  </w:style>
  <w:style w:type="character" w:customStyle="1" w:styleId="a-size-small">
    <w:name w:val="a-size-small"/>
    <w:basedOn w:val="DefaultParagraphFont"/>
    <w:rsid w:val="00E5442B"/>
  </w:style>
  <w:style w:type="character" w:customStyle="1" w:styleId="apple-converted-space">
    <w:name w:val="apple-converted-space"/>
    <w:basedOn w:val="DefaultParagraphFont"/>
    <w:rsid w:val="00E5442B"/>
  </w:style>
</w:styles>
</file>

<file path=word/webSettings.xml><?xml version="1.0" encoding="utf-8"?>
<w:webSettings xmlns:r="http://schemas.openxmlformats.org/officeDocument/2006/relationships" xmlns:w="http://schemas.openxmlformats.org/wordprocessingml/2006/main">
  <w:divs>
    <w:div w:id="85200196">
      <w:bodyDiv w:val="1"/>
      <w:marLeft w:val="0"/>
      <w:marRight w:val="0"/>
      <w:marTop w:val="0"/>
      <w:marBottom w:val="0"/>
      <w:divBdr>
        <w:top w:val="none" w:sz="0" w:space="0" w:color="auto"/>
        <w:left w:val="none" w:sz="0" w:space="0" w:color="auto"/>
        <w:bottom w:val="none" w:sz="0" w:space="0" w:color="auto"/>
        <w:right w:val="none" w:sz="0" w:space="0" w:color="auto"/>
      </w:divBdr>
    </w:div>
    <w:div w:id="156851136">
      <w:bodyDiv w:val="1"/>
      <w:marLeft w:val="0"/>
      <w:marRight w:val="0"/>
      <w:marTop w:val="0"/>
      <w:marBottom w:val="0"/>
      <w:divBdr>
        <w:top w:val="none" w:sz="0" w:space="0" w:color="auto"/>
        <w:left w:val="none" w:sz="0" w:space="0" w:color="auto"/>
        <w:bottom w:val="none" w:sz="0" w:space="0" w:color="auto"/>
        <w:right w:val="none" w:sz="0" w:space="0" w:color="auto"/>
      </w:divBdr>
    </w:div>
    <w:div w:id="182980939">
      <w:bodyDiv w:val="1"/>
      <w:marLeft w:val="0"/>
      <w:marRight w:val="0"/>
      <w:marTop w:val="0"/>
      <w:marBottom w:val="0"/>
      <w:divBdr>
        <w:top w:val="none" w:sz="0" w:space="0" w:color="auto"/>
        <w:left w:val="none" w:sz="0" w:space="0" w:color="auto"/>
        <w:bottom w:val="none" w:sz="0" w:space="0" w:color="auto"/>
        <w:right w:val="none" w:sz="0" w:space="0" w:color="auto"/>
      </w:divBdr>
    </w:div>
    <w:div w:id="192035462">
      <w:bodyDiv w:val="1"/>
      <w:marLeft w:val="0"/>
      <w:marRight w:val="0"/>
      <w:marTop w:val="0"/>
      <w:marBottom w:val="0"/>
      <w:divBdr>
        <w:top w:val="none" w:sz="0" w:space="0" w:color="auto"/>
        <w:left w:val="none" w:sz="0" w:space="0" w:color="auto"/>
        <w:bottom w:val="none" w:sz="0" w:space="0" w:color="auto"/>
        <w:right w:val="none" w:sz="0" w:space="0" w:color="auto"/>
      </w:divBdr>
    </w:div>
    <w:div w:id="251085368">
      <w:bodyDiv w:val="1"/>
      <w:marLeft w:val="0"/>
      <w:marRight w:val="0"/>
      <w:marTop w:val="0"/>
      <w:marBottom w:val="0"/>
      <w:divBdr>
        <w:top w:val="none" w:sz="0" w:space="0" w:color="auto"/>
        <w:left w:val="none" w:sz="0" w:space="0" w:color="auto"/>
        <w:bottom w:val="none" w:sz="0" w:space="0" w:color="auto"/>
        <w:right w:val="none" w:sz="0" w:space="0" w:color="auto"/>
      </w:divBdr>
    </w:div>
    <w:div w:id="274793224">
      <w:bodyDiv w:val="1"/>
      <w:marLeft w:val="0"/>
      <w:marRight w:val="0"/>
      <w:marTop w:val="0"/>
      <w:marBottom w:val="0"/>
      <w:divBdr>
        <w:top w:val="none" w:sz="0" w:space="0" w:color="auto"/>
        <w:left w:val="none" w:sz="0" w:space="0" w:color="auto"/>
        <w:bottom w:val="none" w:sz="0" w:space="0" w:color="auto"/>
        <w:right w:val="none" w:sz="0" w:space="0" w:color="auto"/>
      </w:divBdr>
    </w:div>
    <w:div w:id="285545961">
      <w:bodyDiv w:val="1"/>
      <w:marLeft w:val="0"/>
      <w:marRight w:val="0"/>
      <w:marTop w:val="0"/>
      <w:marBottom w:val="0"/>
      <w:divBdr>
        <w:top w:val="none" w:sz="0" w:space="0" w:color="auto"/>
        <w:left w:val="none" w:sz="0" w:space="0" w:color="auto"/>
        <w:bottom w:val="none" w:sz="0" w:space="0" w:color="auto"/>
        <w:right w:val="none" w:sz="0" w:space="0" w:color="auto"/>
      </w:divBdr>
    </w:div>
    <w:div w:id="335887457">
      <w:bodyDiv w:val="1"/>
      <w:marLeft w:val="0"/>
      <w:marRight w:val="0"/>
      <w:marTop w:val="0"/>
      <w:marBottom w:val="0"/>
      <w:divBdr>
        <w:top w:val="none" w:sz="0" w:space="0" w:color="auto"/>
        <w:left w:val="none" w:sz="0" w:space="0" w:color="auto"/>
        <w:bottom w:val="none" w:sz="0" w:space="0" w:color="auto"/>
        <w:right w:val="none" w:sz="0" w:space="0" w:color="auto"/>
      </w:divBdr>
    </w:div>
    <w:div w:id="384137886">
      <w:bodyDiv w:val="1"/>
      <w:marLeft w:val="0"/>
      <w:marRight w:val="0"/>
      <w:marTop w:val="0"/>
      <w:marBottom w:val="0"/>
      <w:divBdr>
        <w:top w:val="none" w:sz="0" w:space="0" w:color="auto"/>
        <w:left w:val="none" w:sz="0" w:space="0" w:color="auto"/>
        <w:bottom w:val="none" w:sz="0" w:space="0" w:color="auto"/>
        <w:right w:val="none" w:sz="0" w:space="0" w:color="auto"/>
      </w:divBdr>
    </w:div>
    <w:div w:id="431701442">
      <w:bodyDiv w:val="1"/>
      <w:marLeft w:val="0"/>
      <w:marRight w:val="0"/>
      <w:marTop w:val="0"/>
      <w:marBottom w:val="0"/>
      <w:divBdr>
        <w:top w:val="none" w:sz="0" w:space="0" w:color="auto"/>
        <w:left w:val="none" w:sz="0" w:space="0" w:color="auto"/>
        <w:bottom w:val="none" w:sz="0" w:space="0" w:color="auto"/>
        <w:right w:val="none" w:sz="0" w:space="0" w:color="auto"/>
      </w:divBdr>
    </w:div>
    <w:div w:id="465197254">
      <w:bodyDiv w:val="1"/>
      <w:marLeft w:val="0"/>
      <w:marRight w:val="0"/>
      <w:marTop w:val="0"/>
      <w:marBottom w:val="0"/>
      <w:divBdr>
        <w:top w:val="none" w:sz="0" w:space="0" w:color="auto"/>
        <w:left w:val="none" w:sz="0" w:space="0" w:color="auto"/>
        <w:bottom w:val="none" w:sz="0" w:space="0" w:color="auto"/>
        <w:right w:val="none" w:sz="0" w:space="0" w:color="auto"/>
      </w:divBdr>
    </w:div>
    <w:div w:id="502666098">
      <w:bodyDiv w:val="1"/>
      <w:marLeft w:val="0"/>
      <w:marRight w:val="0"/>
      <w:marTop w:val="0"/>
      <w:marBottom w:val="0"/>
      <w:divBdr>
        <w:top w:val="none" w:sz="0" w:space="0" w:color="auto"/>
        <w:left w:val="none" w:sz="0" w:space="0" w:color="auto"/>
        <w:bottom w:val="none" w:sz="0" w:space="0" w:color="auto"/>
        <w:right w:val="none" w:sz="0" w:space="0" w:color="auto"/>
      </w:divBdr>
    </w:div>
    <w:div w:id="683702278">
      <w:bodyDiv w:val="1"/>
      <w:marLeft w:val="0"/>
      <w:marRight w:val="0"/>
      <w:marTop w:val="0"/>
      <w:marBottom w:val="0"/>
      <w:divBdr>
        <w:top w:val="none" w:sz="0" w:space="0" w:color="auto"/>
        <w:left w:val="none" w:sz="0" w:space="0" w:color="auto"/>
        <w:bottom w:val="none" w:sz="0" w:space="0" w:color="auto"/>
        <w:right w:val="none" w:sz="0" w:space="0" w:color="auto"/>
      </w:divBdr>
    </w:div>
    <w:div w:id="775565855">
      <w:bodyDiv w:val="1"/>
      <w:marLeft w:val="0"/>
      <w:marRight w:val="0"/>
      <w:marTop w:val="0"/>
      <w:marBottom w:val="0"/>
      <w:divBdr>
        <w:top w:val="none" w:sz="0" w:space="0" w:color="auto"/>
        <w:left w:val="none" w:sz="0" w:space="0" w:color="auto"/>
        <w:bottom w:val="none" w:sz="0" w:space="0" w:color="auto"/>
        <w:right w:val="none" w:sz="0" w:space="0" w:color="auto"/>
      </w:divBdr>
    </w:div>
    <w:div w:id="776799417">
      <w:bodyDiv w:val="1"/>
      <w:marLeft w:val="0"/>
      <w:marRight w:val="0"/>
      <w:marTop w:val="0"/>
      <w:marBottom w:val="0"/>
      <w:divBdr>
        <w:top w:val="none" w:sz="0" w:space="0" w:color="auto"/>
        <w:left w:val="none" w:sz="0" w:space="0" w:color="auto"/>
        <w:bottom w:val="none" w:sz="0" w:space="0" w:color="auto"/>
        <w:right w:val="none" w:sz="0" w:space="0" w:color="auto"/>
      </w:divBdr>
      <w:divsChild>
        <w:div w:id="618032127">
          <w:marLeft w:val="0"/>
          <w:marRight w:val="0"/>
          <w:marTop w:val="0"/>
          <w:marBottom w:val="0"/>
          <w:divBdr>
            <w:top w:val="none" w:sz="0" w:space="0" w:color="auto"/>
            <w:left w:val="none" w:sz="0" w:space="0" w:color="auto"/>
            <w:bottom w:val="none" w:sz="0" w:space="0" w:color="auto"/>
            <w:right w:val="none" w:sz="0" w:space="0" w:color="auto"/>
          </w:divBdr>
          <w:divsChild>
            <w:div w:id="573703653">
              <w:marLeft w:val="0"/>
              <w:marRight w:val="0"/>
              <w:marTop w:val="0"/>
              <w:marBottom w:val="0"/>
              <w:divBdr>
                <w:top w:val="none" w:sz="0" w:space="0" w:color="auto"/>
                <w:left w:val="none" w:sz="0" w:space="0" w:color="auto"/>
                <w:bottom w:val="none" w:sz="0" w:space="0" w:color="auto"/>
                <w:right w:val="none" w:sz="0" w:space="0" w:color="auto"/>
              </w:divBdr>
              <w:divsChild>
                <w:div w:id="1090589141">
                  <w:marLeft w:val="0"/>
                  <w:marRight w:val="0"/>
                  <w:marTop w:val="0"/>
                  <w:marBottom w:val="195"/>
                  <w:divBdr>
                    <w:top w:val="none" w:sz="0" w:space="0" w:color="auto"/>
                    <w:left w:val="none" w:sz="0" w:space="0" w:color="auto"/>
                    <w:bottom w:val="none" w:sz="0" w:space="0" w:color="auto"/>
                    <w:right w:val="none" w:sz="0" w:space="0" w:color="auto"/>
                  </w:divBdr>
                  <w:divsChild>
                    <w:div w:id="52387184">
                      <w:marLeft w:val="0"/>
                      <w:marRight w:val="0"/>
                      <w:marTop w:val="0"/>
                      <w:marBottom w:val="0"/>
                      <w:divBdr>
                        <w:top w:val="none" w:sz="0" w:space="0" w:color="auto"/>
                        <w:left w:val="none" w:sz="0" w:space="0" w:color="auto"/>
                        <w:bottom w:val="none" w:sz="0" w:space="0" w:color="auto"/>
                        <w:right w:val="none" w:sz="0" w:space="0" w:color="auto"/>
                      </w:divBdr>
                      <w:divsChild>
                        <w:div w:id="214314561">
                          <w:marLeft w:val="0"/>
                          <w:marRight w:val="0"/>
                          <w:marTop w:val="0"/>
                          <w:marBottom w:val="0"/>
                          <w:divBdr>
                            <w:top w:val="none" w:sz="0" w:space="0" w:color="auto"/>
                            <w:left w:val="none" w:sz="0" w:space="0" w:color="auto"/>
                            <w:bottom w:val="none" w:sz="0" w:space="0" w:color="auto"/>
                            <w:right w:val="none" w:sz="0" w:space="0" w:color="auto"/>
                          </w:divBdr>
                          <w:divsChild>
                            <w:div w:id="100932789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020178">
      <w:bodyDiv w:val="1"/>
      <w:marLeft w:val="0"/>
      <w:marRight w:val="0"/>
      <w:marTop w:val="0"/>
      <w:marBottom w:val="0"/>
      <w:divBdr>
        <w:top w:val="none" w:sz="0" w:space="0" w:color="auto"/>
        <w:left w:val="none" w:sz="0" w:space="0" w:color="auto"/>
        <w:bottom w:val="none" w:sz="0" w:space="0" w:color="auto"/>
        <w:right w:val="none" w:sz="0" w:space="0" w:color="auto"/>
      </w:divBdr>
    </w:div>
    <w:div w:id="893590486">
      <w:bodyDiv w:val="1"/>
      <w:marLeft w:val="0"/>
      <w:marRight w:val="0"/>
      <w:marTop w:val="0"/>
      <w:marBottom w:val="0"/>
      <w:divBdr>
        <w:top w:val="none" w:sz="0" w:space="0" w:color="auto"/>
        <w:left w:val="none" w:sz="0" w:space="0" w:color="auto"/>
        <w:bottom w:val="none" w:sz="0" w:space="0" w:color="auto"/>
        <w:right w:val="none" w:sz="0" w:space="0" w:color="auto"/>
      </w:divBdr>
    </w:div>
    <w:div w:id="1082067462">
      <w:bodyDiv w:val="1"/>
      <w:marLeft w:val="0"/>
      <w:marRight w:val="0"/>
      <w:marTop w:val="0"/>
      <w:marBottom w:val="0"/>
      <w:divBdr>
        <w:top w:val="none" w:sz="0" w:space="0" w:color="auto"/>
        <w:left w:val="none" w:sz="0" w:space="0" w:color="auto"/>
        <w:bottom w:val="none" w:sz="0" w:space="0" w:color="auto"/>
        <w:right w:val="none" w:sz="0" w:space="0" w:color="auto"/>
      </w:divBdr>
    </w:div>
    <w:div w:id="1082599850">
      <w:bodyDiv w:val="1"/>
      <w:marLeft w:val="0"/>
      <w:marRight w:val="0"/>
      <w:marTop w:val="0"/>
      <w:marBottom w:val="0"/>
      <w:divBdr>
        <w:top w:val="none" w:sz="0" w:space="0" w:color="auto"/>
        <w:left w:val="none" w:sz="0" w:space="0" w:color="auto"/>
        <w:bottom w:val="none" w:sz="0" w:space="0" w:color="auto"/>
        <w:right w:val="none" w:sz="0" w:space="0" w:color="auto"/>
      </w:divBdr>
    </w:div>
    <w:div w:id="1131943872">
      <w:bodyDiv w:val="1"/>
      <w:marLeft w:val="0"/>
      <w:marRight w:val="0"/>
      <w:marTop w:val="0"/>
      <w:marBottom w:val="0"/>
      <w:divBdr>
        <w:top w:val="none" w:sz="0" w:space="0" w:color="auto"/>
        <w:left w:val="none" w:sz="0" w:space="0" w:color="auto"/>
        <w:bottom w:val="none" w:sz="0" w:space="0" w:color="auto"/>
        <w:right w:val="none" w:sz="0" w:space="0" w:color="auto"/>
      </w:divBdr>
      <w:divsChild>
        <w:div w:id="411587004">
          <w:marLeft w:val="0"/>
          <w:marRight w:val="0"/>
          <w:marTop w:val="0"/>
          <w:marBottom w:val="0"/>
          <w:divBdr>
            <w:top w:val="none" w:sz="0" w:space="0" w:color="auto"/>
            <w:left w:val="none" w:sz="0" w:space="0" w:color="auto"/>
            <w:bottom w:val="none" w:sz="0" w:space="0" w:color="auto"/>
            <w:right w:val="none" w:sz="0" w:space="0" w:color="auto"/>
          </w:divBdr>
          <w:divsChild>
            <w:div w:id="601454564">
              <w:marLeft w:val="0"/>
              <w:marRight w:val="0"/>
              <w:marTop w:val="0"/>
              <w:marBottom w:val="0"/>
              <w:divBdr>
                <w:top w:val="none" w:sz="0" w:space="0" w:color="auto"/>
                <w:left w:val="none" w:sz="0" w:space="0" w:color="auto"/>
                <w:bottom w:val="none" w:sz="0" w:space="0" w:color="auto"/>
                <w:right w:val="none" w:sz="0" w:space="0" w:color="auto"/>
              </w:divBdr>
              <w:divsChild>
                <w:div w:id="310251979">
                  <w:marLeft w:val="0"/>
                  <w:marRight w:val="0"/>
                  <w:marTop w:val="0"/>
                  <w:marBottom w:val="0"/>
                  <w:divBdr>
                    <w:top w:val="none" w:sz="0" w:space="0" w:color="auto"/>
                    <w:left w:val="none" w:sz="0" w:space="0" w:color="auto"/>
                    <w:bottom w:val="none" w:sz="0" w:space="0" w:color="auto"/>
                    <w:right w:val="none" w:sz="0" w:space="0" w:color="auto"/>
                  </w:divBdr>
                  <w:divsChild>
                    <w:div w:id="2111123046">
                      <w:marLeft w:val="0"/>
                      <w:marRight w:val="0"/>
                      <w:marTop w:val="0"/>
                      <w:marBottom w:val="0"/>
                      <w:divBdr>
                        <w:top w:val="none" w:sz="0" w:space="0" w:color="auto"/>
                        <w:left w:val="none" w:sz="0" w:space="0" w:color="auto"/>
                        <w:bottom w:val="none" w:sz="0" w:space="0" w:color="auto"/>
                        <w:right w:val="none" w:sz="0" w:space="0" w:color="auto"/>
                      </w:divBdr>
                      <w:divsChild>
                        <w:div w:id="1813519952">
                          <w:marLeft w:val="0"/>
                          <w:marRight w:val="0"/>
                          <w:marTop w:val="0"/>
                          <w:marBottom w:val="0"/>
                          <w:divBdr>
                            <w:top w:val="none" w:sz="0" w:space="0" w:color="auto"/>
                            <w:left w:val="none" w:sz="0" w:space="0" w:color="auto"/>
                            <w:bottom w:val="none" w:sz="0" w:space="0" w:color="auto"/>
                            <w:right w:val="none" w:sz="0" w:space="0" w:color="auto"/>
                          </w:divBdr>
                          <w:divsChild>
                            <w:div w:id="1528519299">
                              <w:marLeft w:val="0"/>
                              <w:marRight w:val="0"/>
                              <w:marTop w:val="0"/>
                              <w:marBottom w:val="0"/>
                              <w:divBdr>
                                <w:top w:val="none" w:sz="0" w:space="0" w:color="auto"/>
                                <w:left w:val="none" w:sz="0" w:space="0" w:color="auto"/>
                                <w:bottom w:val="none" w:sz="0" w:space="0" w:color="auto"/>
                                <w:right w:val="none" w:sz="0" w:space="0" w:color="auto"/>
                              </w:divBdr>
                              <w:divsChild>
                                <w:div w:id="40464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311307">
      <w:bodyDiv w:val="1"/>
      <w:marLeft w:val="0"/>
      <w:marRight w:val="0"/>
      <w:marTop w:val="0"/>
      <w:marBottom w:val="0"/>
      <w:divBdr>
        <w:top w:val="none" w:sz="0" w:space="0" w:color="auto"/>
        <w:left w:val="none" w:sz="0" w:space="0" w:color="auto"/>
        <w:bottom w:val="none" w:sz="0" w:space="0" w:color="auto"/>
        <w:right w:val="none" w:sz="0" w:space="0" w:color="auto"/>
      </w:divBdr>
    </w:div>
    <w:div w:id="1291593860">
      <w:bodyDiv w:val="1"/>
      <w:marLeft w:val="0"/>
      <w:marRight w:val="0"/>
      <w:marTop w:val="0"/>
      <w:marBottom w:val="0"/>
      <w:divBdr>
        <w:top w:val="none" w:sz="0" w:space="0" w:color="auto"/>
        <w:left w:val="none" w:sz="0" w:space="0" w:color="auto"/>
        <w:bottom w:val="none" w:sz="0" w:space="0" w:color="auto"/>
        <w:right w:val="none" w:sz="0" w:space="0" w:color="auto"/>
      </w:divBdr>
    </w:div>
    <w:div w:id="1302463398">
      <w:bodyDiv w:val="1"/>
      <w:marLeft w:val="0"/>
      <w:marRight w:val="0"/>
      <w:marTop w:val="0"/>
      <w:marBottom w:val="0"/>
      <w:divBdr>
        <w:top w:val="none" w:sz="0" w:space="0" w:color="auto"/>
        <w:left w:val="none" w:sz="0" w:space="0" w:color="auto"/>
        <w:bottom w:val="none" w:sz="0" w:space="0" w:color="auto"/>
        <w:right w:val="none" w:sz="0" w:space="0" w:color="auto"/>
      </w:divBdr>
    </w:div>
    <w:div w:id="1323586380">
      <w:bodyDiv w:val="1"/>
      <w:marLeft w:val="0"/>
      <w:marRight w:val="0"/>
      <w:marTop w:val="0"/>
      <w:marBottom w:val="0"/>
      <w:divBdr>
        <w:top w:val="none" w:sz="0" w:space="0" w:color="auto"/>
        <w:left w:val="none" w:sz="0" w:space="0" w:color="auto"/>
        <w:bottom w:val="none" w:sz="0" w:space="0" w:color="auto"/>
        <w:right w:val="none" w:sz="0" w:space="0" w:color="auto"/>
      </w:divBdr>
    </w:div>
    <w:div w:id="1398934285">
      <w:bodyDiv w:val="1"/>
      <w:marLeft w:val="0"/>
      <w:marRight w:val="0"/>
      <w:marTop w:val="0"/>
      <w:marBottom w:val="0"/>
      <w:divBdr>
        <w:top w:val="none" w:sz="0" w:space="0" w:color="auto"/>
        <w:left w:val="none" w:sz="0" w:space="0" w:color="auto"/>
        <w:bottom w:val="none" w:sz="0" w:space="0" w:color="auto"/>
        <w:right w:val="none" w:sz="0" w:space="0" w:color="auto"/>
      </w:divBdr>
    </w:div>
    <w:div w:id="1416247654">
      <w:bodyDiv w:val="1"/>
      <w:marLeft w:val="0"/>
      <w:marRight w:val="0"/>
      <w:marTop w:val="0"/>
      <w:marBottom w:val="0"/>
      <w:divBdr>
        <w:top w:val="none" w:sz="0" w:space="0" w:color="auto"/>
        <w:left w:val="none" w:sz="0" w:space="0" w:color="auto"/>
        <w:bottom w:val="none" w:sz="0" w:space="0" w:color="auto"/>
        <w:right w:val="none" w:sz="0" w:space="0" w:color="auto"/>
      </w:divBdr>
    </w:div>
    <w:div w:id="1437141110">
      <w:bodyDiv w:val="1"/>
      <w:marLeft w:val="0"/>
      <w:marRight w:val="0"/>
      <w:marTop w:val="0"/>
      <w:marBottom w:val="0"/>
      <w:divBdr>
        <w:top w:val="none" w:sz="0" w:space="0" w:color="auto"/>
        <w:left w:val="none" w:sz="0" w:space="0" w:color="auto"/>
        <w:bottom w:val="none" w:sz="0" w:space="0" w:color="auto"/>
        <w:right w:val="none" w:sz="0" w:space="0" w:color="auto"/>
      </w:divBdr>
      <w:divsChild>
        <w:div w:id="1973711735">
          <w:marLeft w:val="0"/>
          <w:marRight w:val="0"/>
          <w:marTop w:val="0"/>
          <w:marBottom w:val="0"/>
          <w:divBdr>
            <w:top w:val="none" w:sz="0" w:space="0" w:color="auto"/>
            <w:left w:val="none" w:sz="0" w:space="0" w:color="auto"/>
            <w:bottom w:val="none" w:sz="0" w:space="0" w:color="auto"/>
            <w:right w:val="none" w:sz="0" w:space="0" w:color="auto"/>
          </w:divBdr>
          <w:divsChild>
            <w:div w:id="1129736699">
              <w:marLeft w:val="0"/>
              <w:marRight w:val="0"/>
              <w:marTop w:val="0"/>
              <w:marBottom w:val="0"/>
              <w:divBdr>
                <w:top w:val="none" w:sz="0" w:space="0" w:color="auto"/>
                <w:left w:val="none" w:sz="0" w:space="0" w:color="auto"/>
                <w:bottom w:val="none" w:sz="0" w:space="0" w:color="auto"/>
                <w:right w:val="none" w:sz="0" w:space="0" w:color="auto"/>
              </w:divBdr>
              <w:divsChild>
                <w:div w:id="1572152654">
                  <w:marLeft w:val="0"/>
                  <w:marRight w:val="0"/>
                  <w:marTop w:val="0"/>
                  <w:marBottom w:val="195"/>
                  <w:divBdr>
                    <w:top w:val="none" w:sz="0" w:space="0" w:color="auto"/>
                    <w:left w:val="none" w:sz="0" w:space="0" w:color="auto"/>
                    <w:bottom w:val="none" w:sz="0" w:space="0" w:color="auto"/>
                    <w:right w:val="none" w:sz="0" w:space="0" w:color="auto"/>
                  </w:divBdr>
                  <w:divsChild>
                    <w:div w:id="157503022">
                      <w:marLeft w:val="0"/>
                      <w:marRight w:val="0"/>
                      <w:marTop w:val="0"/>
                      <w:marBottom w:val="0"/>
                      <w:divBdr>
                        <w:top w:val="none" w:sz="0" w:space="0" w:color="auto"/>
                        <w:left w:val="none" w:sz="0" w:space="0" w:color="auto"/>
                        <w:bottom w:val="none" w:sz="0" w:space="0" w:color="auto"/>
                        <w:right w:val="none" w:sz="0" w:space="0" w:color="auto"/>
                      </w:divBdr>
                      <w:divsChild>
                        <w:div w:id="1941134973">
                          <w:marLeft w:val="0"/>
                          <w:marRight w:val="0"/>
                          <w:marTop w:val="0"/>
                          <w:marBottom w:val="0"/>
                          <w:divBdr>
                            <w:top w:val="none" w:sz="0" w:space="0" w:color="auto"/>
                            <w:left w:val="none" w:sz="0" w:space="0" w:color="auto"/>
                            <w:bottom w:val="none" w:sz="0" w:space="0" w:color="auto"/>
                            <w:right w:val="none" w:sz="0" w:space="0" w:color="auto"/>
                          </w:divBdr>
                          <w:divsChild>
                            <w:div w:id="4294425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206659">
      <w:bodyDiv w:val="1"/>
      <w:marLeft w:val="0"/>
      <w:marRight w:val="0"/>
      <w:marTop w:val="0"/>
      <w:marBottom w:val="0"/>
      <w:divBdr>
        <w:top w:val="none" w:sz="0" w:space="0" w:color="auto"/>
        <w:left w:val="none" w:sz="0" w:space="0" w:color="auto"/>
        <w:bottom w:val="none" w:sz="0" w:space="0" w:color="auto"/>
        <w:right w:val="none" w:sz="0" w:space="0" w:color="auto"/>
      </w:divBdr>
    </w:div>
    <w:div w:id="1542130811">
      <w:bodyDiv w:val="1"/>
      <w:marLeft w:val="0"/>
      <w:marRight w:val="0"/>
      <w:marTop w:val="0"/>
      <w:marBottom w:val="0"/>
      <w:divBdr>
        <w:top w:val="none" w:sz="0" w:space="0" w:color="auto"/>
        <w:left w:val="none" w:sz="0" w:space="0" w:color="auto"/>
        <w:bottom w:val="none" w:sz="0" w:space="0" w:color="auto"/>
        <w:right w:val="none" w:sz="0" w:space="0" w:color="auto"/>
      </w:divBdr>
    </w:div>
    <w:div w:id="1569925060">
      <w:bodyDiv w:val="1"/>
      <w:marLeft w:val="0"/>
      <w:marRight w:val="0"/>
      <w:marTop w:val="0"/>
      <w:marBottom w:val="0"/>
      <w:divBdr>
        <w:top w:val="none" w:sz="0" w:space="0" w:color="auto"/>
        <w:left w:val="none" w:sz="0" w:space="0" w:color="auto"/>
        <w:bottom w:val="none" w:sz="0" w:space="0" w:color="auto"/>
        <w:right w:val="none" w:sz="0" w:space="0" w:color="auto"/>
      </w:divBdr>
    </w:div>
    <w:div w:id="1673608975">
      <w:bodyDiv w:val="1"/>
      <w:marLeft w:val="0"/>
      <w:marRight w:val="0"/>
      <w:marTop w:val="0"/>
      <w:marBottom w:val="0"/>
      <w:divBdr>
        <w:top w:val="none" w:sz="0" w:space="0" w:color="auto"/>
        <w:left w:val="none" w:sz="0" w:space="0" w:color="auto"/>
        <w:bottom w:val="none" w:sz="0" w:space="0" w:color="auto"/>
        <w:right w:val="none" w:sz="0" w:space="0" w:color="auto"/>
      </w:divBdr>
    </w:div>
    <w:div w:id="1680883979">
      <w:bodyDiv w:val="1"/>
      <w:marLeft w:val="0"/>
      <w:marRight w:val="0"/>
      <w:marTop w:val="0"/>
      <w:marBottom w:val="0"/>
      <w:divBdr>
        <w:top w:val="none" w:sz="0" w:space="0" w:color="auto"/>
        <w:left w:val="none" w:sz="0" w:space="0" w:color="auto"/>
        <w:bottom w:val="none" w:sz="0" w:space="0" w:color="auto"/>
        <w:right w:val="none" w:sz="0" w:space="0" w:color="auto"/>
      </w:divBdr>
    </w:div>
    <w:div w:id="1682470602">
      <w:bodyDiv w:val="1"/>
      <w:marLeft w:val="0"/>
      <w:marRight w:val="0"/>
      <w:marTop w:val="0"/>
      <w:marBottom w:val="0"/>
      <w:divBdr>
        <w:top w:val="none" w:sz="0" w:space="0" w:color="auto"/>
        <w:left w:val="none" w:sz="0" w:space="0" w:color="auto"/>
        <w:bottom w:val="none" w:sz="0" w:space="0" w:color="auto"/>
        <w:right w:val="none" w:sz="0" w:space="0" w:color="auto"/>
      </w:divBdr>
    </w:div>
    <w:div w:id="1685597347">
      <w:bodyDiv w:val="1"/>
      <w:marLeft w:val="0"/>
      <w:marRight w:val="0"/>
      <w:marTop w:val="0"/>
      <w:marBottom w:val="0"/>
      <w:divBdr>
        <w:top w:val="none" w:sz="0" w:space="0" w:color="auto"/>
        <w:left w:val="none" w:sz="0" w:space="0" w:color="auto"/>
        <w:bottom w:val="none" w:sz="0" w:space="0" w:color="auto"/>
        <w:right w:val="none" w:sz="0" w:space="0" w:color="auto"/>
      </w:divBdr>
    </w:div>
    <w:div w:id="1704550223">
      <w:bodyDiv w:val="1"/>
      <w:marLeft w:val="0"/>
      <w:marRight w:val="0"/>
      <w:marTop w:val="0"/>
      <w:marBottom w:val="0"/>
      <w:divBdr>
        <w:top w:val="none" w:sz="0" w:space="0" w:color="auto"/>
        <w:left w:val="none" w:sz="0" w:space="0" w:color="auto"/>
        <w:bottom w:val="none" w:sz="0" w:space="0" w:color="auto"/>
        <w:right w:val="none" w:sz="0" w:space="0" w:color="auto"/>
      </w:divBdr>
      <w:divsChild>
        <w:div w:id="1210604346">
          <w:marLeft w:val="0"/>
          <w:marRight w:val="0"/>
          <w:marTop w:val="0"/>
          <w:marBottom w:val="0"/>
          <w:divBdr>
            <w:top w:val="none" w:sz="0" w:space="0" w:color="auto"/>
            <w:left w:val="none" w:sz="0" w:space="0" w:color="auto"/>
            <w:bottom w:val="none" w:sz="0" w:space="0" w:color="auto"/>
            <w:right w:val="none" w:sz="0" w:space="0" w:color="auto"/>
          </w:divBdr>
          <w:divsChild>
            <w:div w:id="1281761130">
              <w:marLeft w:val="0"/>
              <w:marRight w:val="0"/>
              <w:marTop w:val="0"/>
              <w:marBottom w:val="0"/>
              <w:divBdr>
                <w:top w:val="none" w:sz="0" w:space="0" w:color="auto"/>
                <w:left w:val="none" w:sz="0" w:space="0" w:color="auto"/>
                <w:bottom w:val="none" w:sz="0" w:space="0" w:color="auto"/>
                <w:right w:val="none" w:sz="0" w:space="0" w:color="auto"/>
              </w:divBdr>
              <w:divsChild>
                <w:div w:id="527647487">
                  <w:marLeft w:val="0"/>
                  <w:marRight w:val="0"/>
                  <w:marTop w:val="0"/>
                  <w:marBottom w:val="0"/>
                  <w:divBdr>
                    <w:top w:val="none" w:sz="0" w:space="0" w:color="auto"/>
                    <w:left w:val="none" w:sz="0" w:space="0" w:color="auto"/>
                    <w:bottom w:val="none" w:sz="0" w:space="0" w:color="auto"/>
                    <w:right w:val="none" w:sz="0" w:space="0" w:color="auto"/>
                  </w:divBdr>
                  <w:divsChild>
                    <w:div w:id="1891068963">
                      <w:marLeft w:val="0"/>
                      <w:marRight w:val="0"/>
                      <w:marTop w:val="0"/>
                      <w:marBottom w:val="0"/>
                      <w:divBdr>
                        <w:top w:val="none" w:sz="0" w:space="0" w:color="auto"/>
                        <w:left w:val="none" w:sz="0" w:space="0" w:color="auto"/>
                        <w:bottom w:val="none" w:sz="0" w:space="0" w:color="auto"/>
                        <w:right w:val="none" w:sz="0" w:space="0" w:color="auto"/>
                      </w:divBdr>
                      <w:divsChild>
                        <w:div w:id="15752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674187">
      <w:bodyDiv w:val="1"/>
      <w:marLeft w:val="0"/>
      <w:marRight w:val="0"/>
      <w:marTop w:val="0"/>
      <w:marBottom w:val="0"/>
      <w:divBdr>
        <w:top w:val="none" w:sz="0" w:space="0" w:color="auto"/>
        <w:left w:val="none" w:sz="0" w:space="0" w:color="auto"/>
        <w:bottom w:val="none" w:sz="0" w:space="0" w:color="auto"/>
        <w:right w:val="none" w:sz="0" w:space="0" w:color="auto"/>
      </w:divBdr>
    </w:div>
    <w:div w:id="1725908164">
      <w:bodyDiv w:val="1"/>
      <w:marLeft w:val="0"/>
      <w:marRight w:val="0"/>
      <w:marTop w:val="0"/>
      <w:marBottom w:val="0"/>
      <w:divBdr>
        <w:top w:val="none" w:sz="0" w:space="0" w:color="auto"/>
        <w:left w:val="none" w:sz="0" w:space="0" w:color="auto"/>
        <w:bottom w:val="none" w:sz="0" w:space="0" w:color="auto"/>
        <w:right w:val="none" w:sz="0" w:space="0" w:color="auto"/>
      </w:divBdr>
    </w:div>
    <w:div w:id="1736585112">
      <w:bodyDiv w:val="1"/>
      <w:marLeft w:val="0"/>
      <w:marRight w:val="0"/>
      <w:marTop w:val="0"/>
      <w:marBottom w:val="0"/>
      <w:divBdr>
        <w:top w:val="none" w:sz="0" w:space="0" w:color="auto"/>
        <w:left w:val="none" w:sz="0" w:space="0" w:color="auto"/>
        <w:bottom w:val="none" w:sz="0" w:space="0" w:color="auto"/>
        <w:right w:val="none" w:sz="0" w:space="0" w:color="auto"/>
      </w:divBdr>
    </w:div>
    <w:div w:id="1774547344">
      <w:bodyDiv w:val="1"/>
      <w:marLeft w:val="0"/>
      <w:marRight w:val="0"/>
      <w:marTop w:val="0"/>
      <w:marBottom w:val="0"/>
      <w:divBdr>
        <w:top w:val="none" w:sz="0" w:space="0" w:color="auto"/>
        <w:left w:val="none" w:sz="0" w:space="0" w:color="auto"/>
        <w:bottom w:val="none" w:sz="0" w:space="0" w:color="auto"/>
        <w:right w:val="none" w:sz="0" w:space="0" w:color="auto"/>
      </w:divBdr>
    </w:div>
    <w:div w:id="1803183753">
      <w:bodyDiv w:val="1"/>
      <w:marLeft w:val="0"/>
      <w:marRight w:val="0"/>
      <w:marTop w:val="0"/>
      <w:marBottom w:val="0"/>
      <w:divBdr>
        <w:top w:val="none" w:sz="0" w:space="0" w:color="auto"/>
        <w:left w:val="none" w:sz="0" w:space="0" w:color="auto"/>
        <w:bottom w:val="none" w:sz="0" w:space="0" w:color="auto"/>
        <w:right w:val="none" w:sz="0" w:space="0" w:color="auto"/>
      </w:divBdr>
      <w:divsChild>
        <w:div w:id="1924871678">
          <w:marLeft w:val="0"/>
          <w:marRight w:val="0"/>
          <w:marTop w:val="0"/>
          <w:marBottom w:val="0"/>
          <w:divBdr>
            <w:top w:val="none" w:sz="0" w:space="0" w:color="auto"/>
            <w:left w:val="none" w:sz="0" w:space="0" w:color="auto"/>
            <w:bottom w:val="none" w:sz="0" w:space="0" w:color="auto"/>
            <w:right w:val="none" w:sz="0" w:space="0" w:color="auto"/>
          </w:divBdr>
          <w:divsChild>
            <w:div w:id="1288509178">
              <w:marLeft w:val="0"/>
              <w:marRight w:val="0"/>
              <w:marTop w:val="0"/>
              <w:marBottom w:val="0"/>
              <w:divBdr>
                <w:top w:val="none" w:sz="0" w:space="0" w:color="auto"/>
                <w:left w:val="none" w:sz="0" w:space="0" w:color="auto"/>
                <w:bottom w:val="none" w:sz="0" w:space="0" w:color="auto"/>
                <w:right w:val="none" w:sz="0" w:space="0" w:color="auto"/>
              </w:divBdr>
              <w:divsChild>
                <w:div w:id="131926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82254">
      <w:bodyDiv w:val="1"/>
      <w:marLeft w:val="0"/>
      <w:marRight w:val="0"/>
      <w:marTop w:val="0"/>
      <w:marBottom w:val="0"/>
      <w:divBdr>
        <w:top w:val="none" w:sz="0" w:space="0" w:color="auto"/>
        <w:left w:val="none" w:sz="0" w:space="0" w:color="auto"/>
        <w:bottom w:val="none" w:sz="0" w:space="0" w:color="auto"/>
        <w:right w:val="none" w:sz="0" w:space="0" w:color="auto"/>
      </w:divBdr>
      <w:divsChild>
        <w:div w:id="1204172089">
          <w:marLeft w:val="0"/>
          <w:marRight w:val="0"/>
          <w:marTop w:val="0"/>
          <w:marBottom w:val="0"/>
          <w:divBdr>
            <w:top w:val="none" w:sz="0" w:space="0" w:color="auto"/>
            <w:left w:val="none" w:sz="0" w:space="0" w:color="auto"/>
            <w:bottom w:val="none" w:sz="0" w:space="0" w:color="auto"/>
            <w:right w:val="none" w:sz="0" w:space="0" w:color="auto"/>
          </w:divBdr>
          <w:divsChild>
            <w:div w:id="1394695396">
              <w:marLeft w:val="0"/>
              <w:marRight w:val="0"/>
              <w:marTop w:val="0"/>
              <w:marBottom w:val="0"/>
              <w:divBdr>
                <w:top w:val="none" w:sz="0" w:space="0" w:color="auto"/>
                <w:left w:val="none" w:sz="0" w:space="0" w:color="auto"/>
                <w:bottom w:val="none" w:sz="0" w:space="0" w:color="auto"/>
                <w:right w:val="none" w:sz="0" w:space="0" w:color="auto"/>
              </w:divBdr>
              <w:divsChild>
                <w:div w:id="1750079008">
                  <w:marLeft w:val="0"/>
                  <w:marRight w:val="0"/>
                  <w:marTop w:val="0"/>
                  <w:marBottom w:val="0"/>
                  <w:divBdr>
                    <w:top w:val="none" w:sz="0" w:space="0" w:color="auto"/>
                    <w:left w:val="none" w:sz="0" w:space="0" w:color="auto"/>
                    <w:bottom w:val="none" w:sz="0" w:space="0" w:color="auto"/>
                    <w:right w:val="none" w:sz="0" w:space="0" w:color="auto"/>
                  </w:divBdr>
                  <w:divsChild>
                    <w:div w:id="267004203">
                      <w:marLeft w:val="0"/>
                      <w:marRight w:val="0"/>
                      <w:marTop w:val="0"/>
                      <w:marBottom w:val="0"/>
                      <w:divBdr>
                        <w:top w:val="none" w:sz="0" w:space="0" w:color="auto"/>
                        <w:left w:val="none" w:sz="0" w:space="0" w:color="auto"/>
                        <w:bottom w:val="none" w:sz="0" w:space="0" w:color="auto"/>
                        <w:right w:val="none" w:sz="0" w:space="0" w:color="auto"/>
                      </w:divBdr>
                      <w:divsChild>
                        <w:div w:id="365108947">
                          <w:marLeft w:val="0"/>
                          <w:marRight w:val="0"/>
                          <w:marTop w:val="0"/>
                          <w:marBottom w:val="0"/>
                          <w:divBdr>
                            <w:top w:val="none" w:sz="0" w:space="0" w:color="auto"/>
                            <w:left w:val="none" w:sz="0" w:space="0" w:color="auto"/>
                            <w:bottom w:val="none" w:sz="0" w:space="0" w:color="auto"/>
                            <w:right w:val="none" w:sz="0" w:space="0" w:color="auto"/>
                          </w:divBdr>
                          <w:divsChild>
                            <w:div w:id="116971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154667">
      <w:bodyDiv w:val="1"/>
      <w:marLeft w:val="0"/>
      <w:marRight w:val="0"/>
      <w:marTop w:val="0"/>
      <w:marBottom w:val="0"/>
      <w:divBdr>
        <w:top w:val="none" w:sz="0" w:space="0" w:color="auto"/>
        <w:left w:val="none" w:sz="0" w:space="0" w:color="auto"/>
        <w:bottom w:val="none" w:sz="0" w:space="0" w:color="auto"/>
        <w:right w:val="none" w:sz="0" w:space="0" w:color="auto"/>
      </w:divBdr>
    </w:div>
    <w:div w:id="1878275602">
      <w:bodyDiv w:val="1"/>
      <w:marLeft w:val="0"/>
      <w:marRight w:val="0"/>
      <w:marTop w:val="0"/>
      <w:marBottom w:val="0"/>
      <w:divBdr>
        <w:top w:val="none" w:sz="0" w:space="0" w:color="auto"/>
        <w:left w:val="none" w:sz="0" w:space="0" w:color="auto"/>
        <w:bottom w:val="none" w:sz="0" w:space="0" w:color="auto"/>
        <w:right w:val="none" w:sz="0" w:space="0" w:color="auto"/>
      </w:divBdr>
      <w:divsChild>
        <w:div w:id="507521710">
          <w:marLeft w:val="0"/>
          <w:marRight w:val="0"/>
          <w:marTop w:val="0"/>
          <w:marBottom w:val="0"/>
          <w:divBdr>
            <w:top w:val="none" w:sz="0" w:space="0" w:color="auto"/>
            <w:left w:val="none" w:sz="0" w:space="0" w:color="auto"/>
            <w:bottom w:val="none" w:sz="0" w:space="0" w:color="auto"/>
            <w:right w:val="none" w:sz="0" w:space="0" w:color="auto"/>
          </w:divBdr>
          <w:divsChild>
            <w:div w:id="219748368">
              <w:marLeft w:val="0"/>
              <w:marRight w:val="0"/>
              <w:marTop w:val="0"/>
              <w:marBottom w:val="0"/>
              <w:divBdr>
                <w:top w:val="none" w:sz="0" w:space="0" w:color="auto"/>
                <w:left w:val="none" w:sz="0" w:space="0" w:color="auto"/>
                <w:bottom w:val="none" w:sz="0" w:space="0" w:color="auto"/>
                <w:right w:val="none" w:sz="0" w:space="0" w:color="auto"/>
              </w:divBdr>
              <w:divsChild>
                <w:div w:id="41859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12936">
      <w:bodyDiv w:val="1"/>
      <w:marLeft w:val="0"/>
      <w:marRight w:val="0"/>
      <w:marTop w:val="0"/>
      <w:marBottom w:val="0"/>
      <w:divBdr>
        <w:top w:val="none" w:sz="0" w:space="0" w:color="auto"/>
        <w:left w:val="none" w:sz="0" w:space="0" w:color="auto"/>
        <w:bottom w:val="none" w:sz="0" w:space="0" w:color="auto"/>
        <w:right w:val="none" w:sz="0" w:space="0" w:color="auto"/>
      </w:divBdr>
    </w:div>
    <w:div w:id="1916745204">
      <w:bodyDiv w:val="1"/>
      <w:marLeft w:val="0"/>
      <w:marRight w:val="0"/>
      <w:marTop w:val="0"/>
      <w:marBottom w:val="0"/>
      <w:divBdr>
        <w:top w:val="none" w:sz="0" w:space="0" w:color="auto"/>
        <w:left w:val="none" w:sz="0" w:space="0" w:color="auto"/>
        <w:bottom w:val="none" w:sz="0" w:space="0" w:color="auto"/>
        <w:right w:val="none" w:sz="0" w:space="0" w:color="auto"/>
      </w:divBdr>
    </w:div>
    <w:div w:id="1922644054">
      <w:bodyDiv w:val="1"/>
      <w:marLeft w:val="0"/>
      <w:marRight w:val="0"/>
      <w:marTop w:val="0"/>
      <w:marBottom w:val="0"/>
      <w:divBdr>
        <w:top w:val="none" w:sz="0" w:space="0" w:color="auto"/>
        <w:left w:val="none" w:sz="0" w:space="0" w:color="auto"/>
        <w:bottom w:val="none" w:sz="0" w:space="0" w:color="auto"/>
        <w:right w:val="none" w:sz="0" w:space="0" w:color="auto"/>
      </w:divBdr>
    </w:div>
    <w:div w:id="1927180104">
      <w:bodyDiv w:val="1"/>
      <w:marLeft w:val="0"/>
      <w:marRight w:val="0"/>
      <w:marTop w:val="0"/>
      <w:marBottom w:val="0"/>
      <w:divBdr>
        <w:top w:val="none" w:sz="0" w:space="0" w:color="auto"/>
        <w:left w:val="none" w:sz="0" w:space="0" w:color="auto"/>
        <w:bottom w:val="none" w:sz="0" w:space="0" w:color="auto"/>
        <w:right w:val="none" w:sz="0" w:space="0" w:color="auto"/>
      </w:divBdr>
    </w:div>
    <w:div w:id="1995184846">
      <w:bodyDiv w:val="1"/>
      <w:marLeft w:val="0"/>
      <w:marRight w:val="0"/>
      <w:marTop w:val="0"/>
      <w:marBottom w:val="0"/>
      <w:divBdr>
        <w:top w:val="none" w:sz="0" w:space="0" w:color="auto"/>
        <w:left w:val="none" w:sz="0" w:space="0" w:color="auto"/>
        <w:bottom w:val="none" w:sz="0" w:space="0" w:color="auto"/>
        <w:right w:val="none" w:sz="0" w:space="0" w:color="auto"/>
      </w:divBdr>
    </w:div>
    <w:div w:id="199618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hyperlink" Target="https://www.amazon.com/Understanding-Robust-Exploratory-Data-Analysis/dp/0471384917/ref=sr_1_2?s=books&amp;ie=UTF8&amp;qid=1488470117&amp;sr=1-2&amp;keywords=exploratory+data+analysis+tukey" TargetMode="External"/><Relationship Id="rId2" Type="http://schemas.openxmlformats.org/officeDocument/2006/relationships/styles" Target="styles.xml"/><Relationship Id="rId16" Type="http://schemas.openxmlformats.org/officeDocument/2006/relationships/hyperlink" Target="https://www.google.co.in/search?tbo=p&amp;tbm=bks&amp;q=bibliogroup:%22Chapman+%26+Hall/CRC+The+R+Series%22&amp;source=gbs_metadata_r&amp;cad=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https://www.google.co.in/search?tbo=p&amp;tbm=bks&amp;q=inauthor:%22Hadley+Wickham%22" TargetMode="Externa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10445</Words>
  <Characters>59543</Characters>
  <Application>Microsoft Office Word</Application>
  <DocSecurity>0</DocSecurity>
  <Lines>496</Lines>
  <Paragraphs>139</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Course Structure &amp; Syllabi</vt:lpstr>
      <vt:lpstr/>
      <vt:lpstr>SEMESTER I</vt:lpstr>
      <vt:lpstr>SEMESTER II</vt:lpstr>
      <vt:lpstr/>
      <vt:lpstr>Books Recommended:</vt:lpstr>
      <vt:lpstr/>
      <vt:lpstr>SEMESTER III</vt:lpstr>
      <vt:lpstr>SEMESTER IV</vt:lpstr>
      <vt:lpstr>Books Recommended:</vt:lpstr>
      <vt:lpstr>References:</vt:lpstr>
      <vt:lpstr>Books Recommended: </vt:lpstr>
      <vt:lpstr>        Introduction to Indian and International statistical systems.  role, func</vt:lpstr>
    </vt:vector>
  </TitlesOfParts>
  <Company>Microsoft</Company>
  <LinksUpToDate>false</LinksUpToDate>
  <CharactersWithSpaces>69849</CharactersWithSpaces>
  <SharedDoc>false</SharedDoc>
  <HLinks>
    <vt:vector size="12" baseType="variant">
      <vt:variant>
        <vt:i4>5767178</vt:i4>
      </vt:variant>
      <vt:variant>
        <vt:i4>12</vt:i4>
      </vt:variant>
      <vt:variant>
        <vt:i4>0</vt:i4>
      </vt:variant>
      <vt:variant>
        <vt:i4>5</vt:i4>
      </vt:variant>
      <vt:variant>
        <vt:lpwstr>https://www.google.co.in/search?tbo=p&amp;tbm=bks&amp;q=bibliogroup:%22Chapman+%26+Hall/CRC+The+R+Series%22&amp;source=gbs_metadata_r&amp;cad=2</vt:lpwstr>
      </vt:variant>
      <vt:variant>
        <vt:lpwstr/>
      </vt:variant>
      <vt:variant>
        <vt:i4>6226001</vt:i4>
      </vt:variant>
      <vt:variant>
        <vt:i4>9</vt:i4>
      </vt:variant>
      <vt:variant>
        <vt:i4>0</vt:i4>
      </vt:variant>
      <vt:variant>
        <vt:i4>5</vt:i4>
      </vt:variant>
      <vt:variant>
        <vt:lpwstr>https://www.google.co.in/search?tbo=p&amp;tbm=bks&amp;q=inauthor:%22Hadley+Wickham%22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Structure &amp; Syllabi</dc:title>
  <dc:creator>Sidd-Divya</dc:creator>
  <cp:lastModifiedBy>DELL</cp:lastModifiedBy>
  <cp:revision>6</cp:revision>
  <cp:lastPrinted>2017-03-04T12:07:00Z</cp:lastPrinted>
  <dcterms:created xsi:type="dcterms:W3CDTF">2017-03-04T11:39:00Z</dcterms:created>
  <dcterms:modified xsi:type="dcterms:W3CDTF">2017-03-04T12:09:00Z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verIAReportVersion">
    <vt:lpwstr>3</vt:lpwstr>
  </property>
  <property fmtid="{D5CDD505-2E9C-101B-9397-08002B2CF9AE}" pid="3" name="MTWinEqns">
    <vt:bool>true</vt:bool>
  </property>
</Properties>
</file>